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93192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5354FFF" w14:textId="77777777" w:rsidR="00C91A0E" w:rsidRDefault="00C91A0E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94AD874" w14:textId="77777777" w:rsidR="00C91A0E" w:rsidRDefault="00C91A0E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75ECCC8" w14:textId="77777777" w:rsidR="00C91A0E" w:rsidRDefault="00C91A0E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AE2EB33" w14:textId="77777777" w:rsidR="00C91A0E" w:rsidRPr="00885D18" w:rsidRDefault="00C91A0E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8FF675C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92D0C8B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046D4FD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865B2FE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090A63F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8468EE9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5E55A30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AC1993C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0207CAC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95B9F37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AF7B474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BD2BE2D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ED69DE4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A73E9A1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BD68900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05291BA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AAD6668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93E9BD2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1EC7A52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81D43A7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5B9296B" w14:textId="77777777" w:rsidR="00A07669" w:rsidRPr="00885D18" w:rsidRDefault="00C114FF" w:rsidP="00A07669">
      <w:pPr>
        <w:tabs>
          <w:tab w:val="clear" w:pos="567"/>
        </w:tabs>
        <w:spacing w:line="240" w:lineRule="auto"/>
        <w:jc w:val="center"/>
        <w:rPr>
          <w:b/>
          <w:szCs w:val="22"/>
          <w:lang w:val="cs-CZ"/>
        </w:rPr>
      </w:pPr>
      <w:r w:rsidRPr="00885D18">
        <w:rPr>
          <w:b/>
          <w:szCs w:val="22"/>
          <w:lang w:val="cs-CZ"/>
        </w:rPr>
        <w:t xml:space="preserve">B. </w:t>
      </w:r>
      <w:r w:rsidR="00A07669" w:rsidRPr="00885D18">
        <w:rPr>
          <w:b/>
          <w:szCs w:val="22"/>
          <w:lang w:val="cs-CZ"/>
        </w:rPr>
        <w:t>PŘÍBALOVÁ INFORMACE</w:t>
      </w:r>
    </w:p>
    <w:p w14:paraId="3B76E036" w14:textId="77777777" w:rsidR="00C114FF" w:rsidRPr="00885D18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14:paraId="5A845880" w14:textId="43E622FB" w:rsidR="00C114FF" w:rsidRPr="00885D18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  <w:r w:rsidRPr="00885D18">
        <w:rPr>
          <w:szCs w:val="22"/>
          <w:lang w:val="cs-CZ"/>
        </w:rPr>
        <w:br w:type="page"/>
      </w:r>
      <w:r w:rsidR="00A07669" w:rsidRPr="00885D18">
        <w:rPr>
          <w:b/>
          <w:szCs w:val="22"/>
          <w:lang w:val="cs-CZ"/>
        </w:rPr>
        <w:lastRenderedPageBreak/>
        <w:t>PŘÍBALOVÁ INFORMACE</w:t>
      </w:r>
      <w:r w:rsidR="00C51AA6">
        <w:rPr>
          <w:b/>
          <w:szCs w:val="22"/>
          <w:lang w:val="cs-CZ"/>
        </w:rPr>
        <w:t xml:space="preserve"> PRO</w:t>
      </w:r>
      <w:r w:rsidR="003909E0" w:rsidRPr="00885D18">
        <w:rPr>
          <w:b/>
          <w:szCs w:val="22"/>
          <w:lang w:val="cs-CZ"/>
        </w:rPr>
        <w:t>:</w:t>
      </w:r>
    </w:p>
    <w:p w14:paraId="2243FB05" w14:textId="77777777" w:rsidR="00172CD9" w:rsidRPr="00885D18" w:rsidRDefault="00172CD9" w:rsidP="00172CD9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34FF6E8" w14:textId="46BADA0A" w:rsidR="008A7A1B" w:rsidRPr="00885D18" w:rsidRDefault="008A7A1B" w:rsidP="00B93C7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lang w:val="cs-CZ"/>
        </w:rPr>
        <w:t xml:space="preserve">Doxycare </w:t>
      </w:r>
      <w:r w:rsidR="003546B9">
        <w:rPr>
          <w:szCs w:val="22"/>
          <w:lang w:val="cs-CZ"/>
        </w:rPr>
        <w:t>20</w:t>
      </w:r>
      <w:r w:rsidR="003546B9" w:rsidRPr="00885D18">
        <w:rPr>
          <w:szCs w:val="22"/>
          <w:lang w:val="cs-CZ"/>
        </w:rPr>
        <w:t>0</w:t>
      </w:r>
      <w:r w:rsidRPr="00885D18">
        <w:rPr>
          <w:szCs w:val="22"/>
          <w:lang w:val="cs-CZ"/>
        </w:rPr>
        <w:t xml:space="preserve"> mg </w:t>
      </w:r>
      <w:r w:rsidR="00A13E8C">
        <w:rPr>
          <w:szCs w:val="22"/>
          <w:lang w:val="cs-CZ"/>
        </w:rPr>
        <w:t>t</w:t>
      </w:r>
      <w:r w:rsidR="00134B8A" w:rsidRPr="00134B8A">
        <w:rPr>
          <w:szCs w:val="22"/>
          <w:lang w:val="cs-CZ"/>
        </w:rPr>
        <w:t>ablety pro kočky a psy</w:t>
      </w:r>
    </w:p>
    <w:p w14:paraId="7DBFDB86" w14:textId="77777777" w:rsidR="00C114FF" w:rsidRPr="00885D18" w:rsidRDefault="00C114FF" w:rsidP="00A9226B">
      <w:pPr>
        <w:tabs>
          <w:tab w:val="clear" w:pos="567"/>
        </w:tabs>
        <w:spacing w:line="240" w:lineRule="auto"/>
        <w:jc w:val="center"/>
        <w:rPr>
          <w:b/>
          <w:bCs/>
          <w:szCs w:val="22"/>
          <w:lang w:val="cs-CZ"/>
        </w:rPr>
      </w:pPr>
    </w:p>
    <w:p w14:paraId="44559B31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32F75DA" w14:textId="77777777" w:rsidR="00A07669" w:rsidRPr="00885D18" w:rsidRDefault="00C114FF" w:rsidP="00A07669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1.</w:t>
      </w:r>
      <w:r w:rsidRPr="00885D18">
        <w:rPr>
          <w:b/>
          <w:szCs w:val="22"/>
          <w:lang w:val="cs-CZ"/>
        </w:rPr>
        <w:tab/>
      </w:r>
      <w:r w:rsidR="00A07669" w:rsidRPr="00885D18">
        <w:rPr>
          <w:b/>
          <w:szCs w:val="22"/>
          <w:lang w:val="cs-CZ"/>
        </w:rPr>
        <w:t>JMÉNO A ADRESA DRŽITELE ROZHODNUTÍ O REGISTRACI A DRŽITELE POVOLENÍ K VÝROBĚ ODPOVĚDNÉHO ZA UVOLNĚNÍ ŠARŽE, POKUD SE NESHODUJE</w:t>
      </w:r>
    </w:p>
    <w:p w14:paraId="6EC8F7DF" w14:textId="77777777" w:rsidR="00C114FF" w:rsidRPr="00885D18" w:rsidRDefault="00C114FF" w:rsidP="00A9226B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</w:p>
    <w:p w14:paraId="2EDA1163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ED9C1AD" w14:textId="4D902ABA" w:rsidR="00845A86" w:rsidRPr="00885D18" w:rsidRDefault="00A07669" w:rsidP="00A9226B">
      <w:pPr>
        <w:tabs>
          <w:tab w:val="clear" w:pos="567"/>
        </w:tabs>
        <w:spacing w:line="240" w:lineRule="auto"/>
        <w:rPr>
          <w:iCs/>
          <w:szCs w:val="22"/>
          <w:u w:val="single"/>
          <w:lang w:val="cs-CZ"/>
        </w:rPr>
      </w:pPr>
      <w:r w:rsidRPr="00885D18">
        <w:rPr>
          <w:iCs/>
          <w:szCs w:val="22"/>
          <w:u w:val="single"/>
          <w:lang w:val="cs-CZ"/>
        </w:rPr>
        <w:t>Držitel rozhodnutí o registraci</w:t>
      </w:r>
      <w:r w:rsidR="00A13E8C">
        <w:rPr>
          <w:iCs/>
          <w:szCs w:val="22"/>
          <w:u w:val="single"/>
          <w:lang w:val="cs-CZ"/>
        </w:rPr>
        <w:t>:</w:t>
      </w:r>
    </w:p>
    <w:p w14:paraId="02E80B54" w14:textId="77777777" w:rsidR="00A07669" w:rsidRPr="00885D18" w:rsidRDefault="00A07669" w:rsidP="00A9226B">
      <w:pPr>
        <w:tabs>
          <w:tab w:val="clear" w:pos="567"/>
        </w:tabs>
        <w:spacing w:line="240" w:lineRule="auto"/>
        <w:rPr>
          <w:iCs/>
          <w:szCs w:val="22"/>
          <w:u w:val="single"/>
          <w:lang w:val="cs-CZ"/>
        </w:rPr>
      </w:pPr>
    </w:p>
    <w:p w14:paraId="1B074433" w14:textId="77777777" w:rsidR="00EF5194" w:rsidRPr="00885D18" w:rsidRDefault="00EF5194" w:rsidP="00EF519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lang w:val="cs-CZ"/>
        </w:rPr>
        <w:t>Ecuphar NV</w:t>
      </w:r>
    </w:p>
    <w:p w14:paraId="00D0123B" w14:textId="77777777" w:rsidR="00EF5194" w:rsidRPr="00885D18" w:rsidRDefault="00EF5194" w:rsidP="00EF519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lang w:val="cs-CZ"/>
        </w:rPr>
        <w:t>Legeweg 157-I</w:t>
      </w:r>
    </w:p>
    <w:p w14:paraId="4958004E" w14:textId="094B8E3F" w:rsidR="00EF5194" w:rsidRPr="00885D18" w:rsidRDefault="00EF5194" w:rsidP="00EF519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lang w:val="cs-CZ"/>
        </w:rPr>
        <w:t>B-8020</w:t>
      </w:r>
    </w:p>
    <w:p w14:paraId="501083E2" w14:textId="329CCDD8" w:rsidR="00EF5194" w:rsidRPr="00885D18" w:rsidRDefault="00EF5194" w:rsidP="00EF519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lang w:val="cs-CZ"/>
        </w:rPr>
        <w:t>Oostkamp</w:t>
      </w:r>
    </w:p>
    <w:p w14:paraId="24A04859" w14:textId="2153AF45" w:rsidR="00EF5194" w:rsidRPr="00885D18" w:rsidRDefault="00EF5194" w:rsidP="00EF519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87541">
        <w:rPr>
          <w:szCs w:val="22"/>
          <w:lang w:val="cs-CZ"/>
        </w:rPr>
        <w:t>B</w:t>
      </w:r>
      <w:r w:rsidR="00287541" w:rsidRPr="00287541">
        <w:rPr>
          <w:szCs w:val="22"/>
          <w:lang w:val="cs-CZ"/>
        </w:rPr>
        <w:t>elgie</w:t>
      </w:r>
    </w:p>
    <w:p w14:paraId="3404509B" w14:textId="77777777" w:rsidR="00845A86" w:rsidRPr="00885D18" w:rsidRDefault="00845A86" w:rsidP="00A9226B">
      <w:pPr>
        <w:tabs>
          <w:tab w:val="clear" w:pos="567"/>
        </w:tabs>
        <w:spacing w:line="240" w:lineRule="auto"/>
        <w:rPr>
          <w:iCs/>
          <w:szCs w:val="22"/>
          <w:u w:val="single"/>
          <w:lang w:val="cs-CZ"/>
        </w:rPr>
      </w:pPr>
    </w:p>
    <w:p w14:paraId="24950EB8" w14:textId="77777777" w:rsidR="00C114FF" w:rsidRPr="00885D18" w:rsidRDefault="00A07669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885D18">
        <w:rPr>
          <w:bCs/>
          <w:iCs/>
          <w:szCs w:val="22"/>
          <w:u w:val="single"/>
          <w:lang w:val="cs-CZ"/>
        </w:rPr>
        <w:t>Výrobce odpovědný za uvolnění šarže</w:t>
      </w:r>
      <w:r w:rsidR="00C114FF" w:rsidRPr="00885D18">
        <w:rPr>
          <w:iCs/>
          <w:szCs w:val="22"/>
          <w:lang w:val="cs-CZ"/>
        </w:rPr>
        <w:t>:</w:t>
      </w:r>
    </w:p>
    <w:p w14:paraId="05627C78" w14:textId="77777777" w:rsidR="0056397B" w:rsidRPr="00885D18" w:rsidRDefault="0056397B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2E4DAFFB" w14:textId="77777777" w:rsidR="0056397B" w:rsidRPr="00885D18" w:rsidRDefault="0056397B" w:rsidP="0056397B">
      <w:pPr>
        <w:pStyle w:val="Odstavecseseznamem"/>
        <w:ind w:left="0"/>
        <w:rPr>
          <w:rFonts w:ascii="Times New Roman" w:hAnsi="Times New Roman"/>
          <w:szCs w:val="22"/>
          <w:lang w:val="cs-CZ"/>
        </w:rPr>
      </w:pPr>
      <w:r w:rsidRPr="00885D18">
        <w:rPr>
          <w:rFonts w:ascii="Times New Roman" w:hAnsi="Times New Roman"/>
          <w:szCs w:val="22"/>
          <w:lang w:val="cs-CZ"/>
        </w:rPr>
        <w:t>Lelypharma B.V.</w:t>
      </w:r>
    </w:p>
    <w:p w14:paraId="75650659" w14:textId="77777777" w:rsidR="0056397B" w:rsidRPr="00885D18" w:rsidRDefault="0056397B" w:rsidP="0056397B">
      <w:pPr>
        <w:rPr>
          <w:szCs w:val="22"/>
          <w:lang w:val="cs-CZ"/>
        </w:rPr>
      </w:pPr>
      <w:r w:rsidRPr="00885D18">
        <w:rPr>
          <w:szCs w:val="22"/>
          <w:lang w:val="cs-CZ"/>
        </w:rPr>
        <w:t>Zuiveringsweg 42</w:t>
      </w:r>
    </w:p>
    <w:p w14:paraId="3FB18030" w14:textId="77777777" w:rsidR="0056397B" w:rsidRPr="00885D18" w:rsidRDefault="0056397B" w:rsidP="0056397B">
      <w:pPr>
        <w:rPr>
          <w:szCs w:val="22"/>
          <w:lang w:val="cs-CZ"/>
        </w:rPr>
      </w:pPr>
      <w:r w:rsidRPr="00885D18">
        <w:rPr>
          <w:szCs w:val="22"/>
          <w:lang w:val="cs-CZ"/>
        </w:rPr>
        <w:t>8243 PZ</w:t>
      </w:r>
    </w:p>
    <w:p w14:paraId="178F9505" w14:textId="77777777" w:rsidR="0056397B" w:rsidRPr="00885D18" w:rsidRDefault="0056397B" w:rsidP="0056397B">
      <w:pPr>
        <w:rPr>
          <w:szCs w:val="22"/>
          <w:lang w:val="cs-CZ"/>
        </w:rPr>
      </w:pPr>
      <w:r w:rsidRPr="00885D18">
        <w:rPr>
          <w:szCs w:val="22"/>
          <w:lang w:val="cs-CZ"/>
        </w:rPr>
        <w:t>Lelystad</w:t>
      </w:r>
    </w:p>
    <w:p w14:paraId="7A54A3A6" w14:textId="77777777" w:rsidR="0056397B" w:rsidRPr="00885D18" w:rsidRDefault="00C54FFB" w:rsidP="0056397B">
      <w:pPr>
        <w:rPr>
          <w:szCs w:val="22"/>
          <w:lang w:val="cs-CZ"/>
        </w:rPr>
      </w:pPr>
      <w:r w:rsidRPr="00134B8A">
        <w:rPr>
          <w:szCs w:val="22"/>
          <w:lang w:val="cs-CZ"/>
        </w:rPr>
        <w:t>Nizozemsko</w:t>
      </w:r>
    </w:p>
    <w:p w14:paraId="1C171869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D10266C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F9ED281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2.</w:t>
      </w:r>
      <w:r w:rsidRPr="00885D18">
        <w:rPr>
          <w:b/>
          <w:szCs w:val="22"/>
          <w:lang w:val="cs-CZ"/>
        </w:rPr>
        <w:tab/>
      </w:r>
      <w:r w:rsidR="00A07669" w:rsidRPr="00885D18">
        <w:rPr>
          <w:b/>
          <w:szCs w:val="22"/>
          <w:lang w:val="cs-CZ"/>
        </w:rPr>
        <w:t>NÁZEV VETERINÁRNÍHO LÉČIVÉHO PŘÍPRAVKU</w:t>
      </w:r>
    </w:p>
    <w:p w14:paraId="7AFE6D76" w14:textId="77777777" w:rsidR="009F5E49" w:rsidRPr="00885D18" w:rsidRDefault="009F5E49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91738B4" w14:textId="4491B1D5" w:rsidR="002B4D62" w:rsidRPr="00885D18" w:rsidRDefault="002B4D62" w:rsidP="009F5E49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lang w:val="cs-CZ"/>
        </w:rPr>
        <w:t xml:space="preserve">Doxycare </w:t>
      </w:r>
      <w:r w:rsidR="003546B9">
        <w:rPr>
          <w:szCs w:val="22"/>
          <w:lang w:val="cs-CZ"/>
        </w:rPr>
        <w:t>20</w:t>
      </w:r>
      <w:r w:rsidR="003546B9" w:rsidRPr="00885D18">
        <w:rPr>
          <w:szCs w:val="22"/>
          <w:lang w:val="cs-CZ"/>
        </w:rPr>
        <w:t>0</w:t>
      </w:r>
      <w:r w:rsidRPr="00885D18">
        <w:rPr>
          <w:szCs w:val="22"/>
          <w:lang w:val="cs-CZ"/>
        </w:rPr>
        <w:t xml:space="preserve"> m</w:t>
      </w:r>
      <w:r w:rsidR="00FC4372" w:rsidRPr="00885D18">
        <w:rPr>
          <w:szCs w:val="22"/>
          <w:lang w:val="cs-CZ"/>
        </w:rPr>
        <w:t xml:space="preserve">g </w:t>
      </w:r>
      <w:r w:rsidR="00A13E8C">
        <w:rPr>
          <w:szCs w:val="22"/>
          <w:lang w:val="cs-CZ"/>
        </w:rPr>
        <w:t>t</w:t>
      </w:r>
      <w:r w:rsidR="00134B8A" w:rsidRPr="00134B8A">
        <w:rPr>
          <w:szCs w:val="22"/>
          <w:lang w:val="cs-CZ"/>
        </w:rPr>
        <w:t>ablety pro kočky a psy</w:t>
      </w:r>
    </w:p>
    <w:p w14:paraId="409DED48" w14:textId="14FDFC24" w:rsidR="00250302" w:rsidRDefault="00A13E8C" w:rsidP="009F5E49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D</w:t>
      </w:r>
      <w:r w:rsidR="00134B8A" w:rsidRPr="00250302">
        <w:rPr>
          <w:szCs w:val="22"/>
          <w:lang w:val="cs-CZ"/>
        </w:rPr>
        <w:t>oxycy</w:t>
      </w:r>
      <w:r>
        <w:rPr>
          <w:szCs w:val="22"/>
          <w:lang w:val="cs-CZ"/>
        </w:rPr>
        <w:t>clinum</w:t>
      </w:r>
    </w:p>
    <w:p w14:paraId="1432B742" w14:textId="77777777" w:rsidR="00250302" w:rsidRDefault="00250302" w:rsidP="009F5E49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81A7AA7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AE04DC8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3.</w:t>
      </w:r>
      <w:r w:rsidRPr="00885D18">
        <w:rPr>
          <w:b/>
          <w:szCs w:val="22"/>
          <w:lang w:val="cs-CZ"/>
        </w:rPr>
        <w:tab/>
      </w:r>
      <w:r w:rsidR="00A07669" w:rsidRPr="00885D18">
        <w:rPr>
          <w:b/>
          <w:szCs w:val="22"/>
          <w:lang w:val="cs-CZ"/>
        </w:rPr>
        <w:t>OBSAH LÉČIVÝCH A OSTATNÍCH LÁTEK</w:t>
      </w:r>
    </w:p>
    <w:p w14:paraId="7A14C7E5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0A459F05" w14:textId="4DAB4498" w:rsidR="00AB3564" w:rsidRPr="00885D18" w:rsidRDefault="00134B8A" w:rsidP="00AB3564">
      <w:pPr>
        <w:tabs>
          <w:tab w:val="clear" w:pos="567"/>
          <w:tab w:val="left" w:pos="720"/>
        </w:tabs>
        <w:spacing w:line="240" w:lineRule="auto"/>
        <w:rPr>
          <w:szCs w:val="22"/>
          <w:lang w:val="cs-CZ"/>
        </w:rPr>
      </w:pPr>
      <w:r w:rsidRPr="00134B8A">
        <w:rPr>
          <w:szCs w:val="22"/>
          <w:lang w:val="cs-CZ"/>
        </w:rPr>
        <w:t>Jedna tableta obsahuje</w:t>
      </w:r>
      <w:r w:rsidR="00AB3564" w:rsidRPr="00885D18">
        <w:rPr>
          <w:szCs w:val="22"/>
          <w:lang w:val="cs-CZ"/>
        </w:rPr>
        <w:t>:</w:t>
      </w:r>
    </w:p>
    <w:p w14:paraId="2BF23BFD" w14:textId="77777777" w:rsidR="002B4D62" w:rsidRPr="00885D18" w:rsidRDefault="002B4D62" w:rsidP="00AB3564">
      <w:pPr>
        <w:tabs>
          <w:tab w:val="clear" w:pos="567"/>
          <w:tab w:val="left" w:pos="720"/>
        </w:tabs>
        <w:spacing w:line="240" w:lineRule="auto"/>
        <w:rPr>
          <w:szCs w:val="22"/>
          <w:lang w:val="cs-CZ"/>
        </w:rPr>
      </w:pPr>
    </w:p>
    <w:p w14:paraId="06F42318" w14:textId="2162BCC7" w:rsidR="0087610E" w:rsidRPr="00885D18" w:rsidRDefault="00A13E8C" w:rsidP="0087610E">
      <w:pPr>
        <w:rPr>
          <w:bCs/>
          <w:iCs/>
          <w:szCs w:val="22"/>
          <w:lang w:val="cs-CZ"/>
        </w:rPr>
      </w:pPr>
      <w:r w:rsidRPr="00885D18">
        <w:rPr>
          <w:iCs/>
          <w:szCs w:val="22"/>
          <w:lang w:val="cs-CZ"/>
        </w:rPr>
        <w:t>D</w:t>
      </w:r>
      <w:r w:rsidRPr="00134B8A">
        <w:rPr>
          <w:iCs/>
          <w:szCs w:val="22"/>
          <w:lang w:val="cs-CZ"/>
        </w:rPr>
        <w:t>oxycy</w:t>
      </w:r>
      <w:r>
        <w:rPr>
          <w:iCs/>
          <w:szCs w:val="22"/>
          <w:lang w:val="cs-CZ"/>
        </w:rPr>
        <w:t>clinum</w:t>
      </w:r>
      <w:r w:rsidR="0087610E" w:rsidRPr="00885D18">
        <w:rPr>
          <w:iCs/>
          <w:szCs w:val="22"/>
          <w:lang w:val="cs-CZ"/>
        </w:rPr>
        <w:t xml:space="preserve"> </w:t>
      </w:r>
      <w:r w:rsidR="0087610E" w:rsidRPr="00885D18">
        <w:rPr>
          <w:iCs/>
          <w:szCs w:val="22"/>
          <w:lang w:val="cs-CZ"/>
        </w:rPr>
        <w:tab/>
      </w:r>
      <w:r w:rsidR="0087610E" w:rsidRPr="00885D18">
        <w:rPr>
          <w:iCs/>
          <w:szCs w:val="22"/>
          <w:lang w:val="cs-CZ"/>
        </w:rPr>
        <w:tab/>
      </w:r>
      <w:r w:rsidR="003546B9">
        <w:rPr>
          <w:szCs w:val="22"/>
          <w:lang w:val="cs-CZ"/>
        </w:rPr>
        <w:t>20</w:t>
      </w:r>
      <w:r w:rsidR="003546B9" w:rsidRPr="00885D18">
        <w:rPr>
          <w:szCs w:val="22"/>
          <w:lang w:val="cs-CZ"/>
        </w:rPr>
        <w:t>0</w:t>
      </w:r>
      <w:r w:rsidR="0087610E" w:rsidRPr="00885D18">
        <w:rPr>
          <w:iCs/>
          <w:szCs w:val="22"/>
          <w:lang w:val="cs-CZ"/>
        </w:rPr>
        <w:t xml:space="preserve"> mg</w:t>
      </w:r>
      <w:r w:rsidR="003546B9">
        <w:rPr>
          <w:iCs/>
          <w:szCs w:val="22"/>
          <w:lang w:val="cs-CZ"/>
        </w:rPr>
        <w:t xml:space="preserve"> </w:t>
      </w:r>
    </w:p>
    <w:p w14:paraId="5EF2FC73" w14:textId="63F0F37C" w:rsidR="0087610E" w:rsidRPr="00885D18" w:rsidRDefault="0087610E" w:rsidP="0087610E">
      <w:pPr>
        <w:rPr>
          <w:bCs/>
          <w:iCs/>
          <w:szCs w:val="22"/>
          <w:lang w:val="cs-CZ"/>
        </w:rPr>
      </w:pPr>
      <w:r w:rsidRPr="00885D18">
        <w:rPr>
          <w:iCs/>
          <w:szCs w:val="22"/>
          <w:lang w:val="cs-CZ"/>
        </w:rPr>
        <w:t>(</w:t>
      </w:r>
      <w:r w:rsidR="00A35045" w:rsidRPr="00A35045">
        <w:rPr>
          <w:iCs/>
          <w:szCs w:val="22"/>
          <w:lang w:val="cs-CZ"/>
        </w:rPr>
        <w:t xml:space="preserve">odpovídá </w:t>
      </w:r>
      <w:r w:rsidR="003546B9">
        <w:rPr>
          <w:iCs/>
          <w:szCs w:val="22"/>
          <w:lang w:val="da-DK"/>
        </w:rPr>
        <w:t>239,40</w:t>
      </w:r>
      <w:r w:rsidR="003546B9" w:rsidRPr="00B1305A">
        <w:rPr>
          <w:iCs/>
          <w:szCs w:val="22"/>
          <w:lang w:val="da-DK"/>
        </w:rPr>
        <w:t xml:space="preserve"> </w:t>
      </w:r>
      <w:r w:rsidR="00A35045" w:rsidRPr="00A35045">
        <w:rPr>
          <w:iCs/>
          <w:szCs w:val="22"/>
          <w:lang w:val="cs-CZ"/>
        </w:rPr>
        <w:t xml:space="preserve">mg </w:t>
      </w:r>
      <w:r w:rsidR="00A13E8C" w:rsidRPr="00885D18">
        <w:rPr>
          <w:iCs/>
          <w:szCs w:val="22"/>
          <w:lang w:val="cs-CZ"/>
        </w:rPr>
        <w:t>doxycy</w:t>
      </w:r>
      <w:r w:rsidR="00A13E8C">
        <w:rPr>
          <w:iCs/>
          <w:szCs w:val="22"/>
          <w:lang w:val="cs-CZ"/>
        </w:rPr>
        <w:t>clini hyclas</w:t>
      </w:r>
      <w:r w:rsidRPr="00885D18">
        <w:rPr>
          <w:iCs/>
          <w:szCs w:val="22"/>
          <w:lang w:val="cs-CZ"/>
        </w:rPr>
        <w:t>)</w:t>
      </w:r>
    </w:p>
    <w:p w14:paraId="2ACBB27A" w14:textId="4B88D459" w:rsidR="00AB3564" w:rsidRPr="00885D18" w:rsidRDefault="00A35045" w:rsidP="00AB3564">
      <w:pPr>
        <w:rPr>
          <w:szCs w:val="22"/>
          <w:lang w:val="cs-CZ"/>
        </w:rPr>
      </w:pPr>
      <w:r w:rsidRPr="00A35045">
        <w:rPr>
          <w:szCs w:val="22"/>
          <w:lang w:val="cs-CZ"/>
        </w:rPr>
        <w:t xml:space="preserve">Nažloutlá, </w:t>
      </w:r>
      <w:r w:rsidR="00A13E8C">
        <w:rPr>
          <w:szCs w:val="22"/>
          <w:lang w:val="cs-CZ"/>
        </w:rPr>
        <w:t>kulatá</w:t>
      </w:r>
      <w:r w:rsidRPr="00A35045">
        <w:rPr>
          <w:szCs w:val="22"/>
          <w:lang w:val="cs-CZ"/>
        </w:rPr>
        <w:t xml:space="preserve"> a </w:t>
      </w:r>
      <w:r w:rsidR="00A13E8C">
        <w:rPr>
          <w:szCs w:val="22"/>
          <w:lang w:val="cs-CZ"/>
        </w:rPr>
        <w:t>konvexní</w:t>
      </w:r>
      <w:r w:rsidRPr="00A35045">
        <w:rPr>
          <w:szCs w:val="22"/>
          <w:lang w:val="cs-CZ"/>
        </w:rPr>
        <w:t xml:space="preserve"> tableta s dělicí rýhou ve tvaru kříže na jedné straně</w:t>
      </w:r>
      <w:r w:rsidR="00AB3564" w:rsidRPr="00885D18">
        <w:rPr>
          <w:szCs w:val="22"/>
          <w:lang w:val="cs-CZ"/>
        </w:rPr>
        <w:t>.</w:t>
      </w:r>
    </w:p>
    <w:p w14:paraId="638ABEF8" w14:textId="77777777" w:rsidR="00183DF3" w:rsidRPr="00885D18" w:rsidRDefault="00183DF3" w:rsidP="00AB3564">
      <w:pPr>
        <w:jc w:val="both"/>
        <w:rPr>
          <w:szCs w:val="22"/>
          <w:lang w:val="cs-CZ"/>
        </w:rPr>
      </w:pPr>
    </w:p>
    <w:p w14:paraId="5CCD2954" w14:textId="56306794" w:rsidR="00AB3564" w:rsidRPr="00885D18" w:rsidRDefault="00A35045" w:rsidP="00AB3564">
      <w:pPr>
        <w:jc w:val="both"/>
        <w:rPr>
          <w:szCs w:val="22"/>
          <w:lang w:val="cs-CZ"/>
        </w:rPr>
      </w:pPr>
      <w:r w:rsidRPr="00A35045">
        <w:rPr>
          <w:szCs w:val="22"/>
          <w:lang w:val="cs-CZ"/>
        </w:rPr>
        <w:t xml:space="preserve">Tablety </w:t>
      </w:r>
      <w:r w:rsidR="00A13E8C">
        <w:rPr>
          <w:szCs w:val="22"/>
          <w:lang w:val="cs-CZ"/>
        </w:rPr>
        <w:t>lze</w:t>
      </w:r>
      <w:r w:rsidRPr="00A35045">
        <w:rPr>
          <w:szCs w:val="22"/>
          <w:lang w:val="cs-CZ"/>
        </w:rPr>
        <w:t xml:space="preserve"> dělit na 2 nebo 4 stejné části</w:t>
      </w:r>
      <w:r w:rsidR="00411029" w:rsidRPr="00885D18">
        <w:rPr>
          <w:szCs w:val="22"/>
          <w:lang w:val="cs-CZ"/>
        </w:rPr>
        <w:t>.</w:t>
      </w:r>
    </w:p>
    <w:p w14:paraId="45B7514F" w14:textId="77777777" w:rsidR="00AB3564" w:rsidRPr="00885D18" w:rsidRDefault="00AB3564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24B71CB7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FD56A3B" w14:textId="77777777" w:rsidR="00C114FF" w:rsidRPr="00885D18" w:rsidRDefault="00C114FF" w:rsidP="00895A2F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4.</w:t>
      </w:r>
      <w:r w:rsidRPr="00885D18">
        <w:rPr>
          <w:b/>
          <w:szCs w:val="22"/>
          <w:lang w:val="cs-CZ"/>
        </w:rPr>
        <w:tab/>
      </w:r>
      <w:r w:rsidR="00A07669" w:rsidRPr="00885D18">
        <w:rPr>
          <w:b/>
          <w:szCs w:val="22"/>
          <w:lang w:val="cs-CZ"/>
        </w:rPr>
        <w:t>INDIKACE</w:t>
      </w:r>
    </w:p>
    <w:p w14:paraId="5959136D" w14:textId="77777777" w:rsidR="00AB3564" w:rsidRPr="00885D18" w:rsidRDefault="00AB3564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94B2D11" w14:textId="3E7B24F7" w:rsidR="00183DF3" w:rsidRPr="00885D18" w:rsidRDefault="00A35045" w:rsidP="00183DF3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lang w:val="cs-CZ"/>
        </w:rPr>
        <w:t xml:space="preserve">Léčba bakteriálních infekcí respiračního traktu koček a psů, </w:t>
      </w:r>
      <w:r w:rsidR="000F6535">
        <w:rPr>
          <w:szCs w:val="22"/>
          <w:lang w:val="cs-CZ"/>
        </w:rPr>
        <w:t>vyvolaných</w:t>
      </w:r>
      <w:r w:rsidR="000F6535" w:rsidRPr="00885D18">
        <w:rPr>
          <w:szCs w:val="22"/>
          <w:lang w:val="cs-CZ"/>
        </w:rPr>
        <w:t xml:space="preserve"> </w:t>
      </w:r>
      <w:r w:rsidRPr="00885D18">
        <w:rPr>
          <w:szCs w:val="22"/>
          <w:lang w:val="cs-CZ"/>
        </w:rPr>
        <w:t xml:space="preserve">mikroorganismy citlivými </w:t>
      </w:r>
      <w:r w:rsidR="000F6535">
        <w:rPr>
          <w:szCs w:val="22"/>
          <w:lang w:val="cs-CZ"/>
        </w:rPr>
        <w:t>k</w:t>
      </w:r>
      <w:r w:rsidR="000F6535" w:rsidRPr="00885D18">
        <w:rPr>
          <w:szCs w:val="22"/>
          <w:lang w:val="cs-CZ"/>
        </w:rPr>
        <w:t xml:space="preserve"> </w:t>
      </w:r>
      <w:r w:rsidRPr="00885D18">
        <w:rPr>
          <w:szCs w:val="22"/>
          <w:lang w:val="cs-CZ"/>
        </w:rPr>
        <w:t>doxycyklin</w:t>
      </w:r>
      <w:r w:rsidR="000F6535">
        <w:rPr>
          <w:szCs w:val="22"/>
          <w:lang w:val="cs-CZ"/>
        </w:rPr>
        <w:t>u</w:t>
      </w:r>
      <w:r w:rsidRPr="00885D18">
        <w:rPr>
          <w:szCs w:val="22"/>
          <w:lang w:val="cs-CZ"/>
        </w:rPr>
        <w:t xml:space="preserve">, </w:t>
      </w:r>
      <w:r w:rsidR="000F6535">
        <w:rPr>
          <w:szCs w:val="22"/>
          <w:lang w:val="cs-CZ"/>
        </w:rPr>
        <w:t>zahrnující</w:t>
      </w:r>
      <w:r w:rsidRPr="00885D18">
        <w:rPr>
          <w:szCs w:val="22"/>
          <w:lang w:val="cs-CZ"/>
        </w:rPr>
        <w:t xml:space="preserve">: </w:t>
      </w:r>
      <w:r w:rsidRPr="00885D18">
        <w:rPr>
          <w:i/>
          <w:szCs w:val="22"/>
          <w:lang w:val="cs-CZ"/>
        </w:rPr>
        <w:t>Staphylococcus aureus</w:t>
      </w:r>
      <w:r w:rsidRPr="00885D18">
        <w:rPr>
          <w:szCs w:val="22"/>
          <w:lang w:val="cs-CZ"/>
        </w:rPr>
        <w:t xml:space="preserve"> a jiné druhy </w:t>
      </w:r>
      <w:r w:rsidRPr="00885D18">
        <w:rPr>
          <w:i/>
          <w:szCs w:val="22"/>
          <w:lang w:val="cs-CZ"/>
        </w:rPr>
        <w:t>Staphylococcus</w:t>
      </w:r>
      <w:r w:rsidRPr="00885D18">
        <w:rPr>
          <w:szCs w:val="22"/>
          <w:lang w:val="cs-CZ"/>
        </w:rPr>
        <w:t xml:space="preserve"> spp., </w:t>
      </w:r>
      <w:r w:rsidRPr="00885D18">
        <w:rPr>
          <w:i/>
          <w:szCs w:val="22"/>
          <w:lang w:val="cs-CZ"/>
        </w:rPr>
        <w:t>Streptococcus</w:t>
      </w:r>
      <w:r w:rsidRPr="00885D18">
        <w:rPr>
          <w:szCs w:val="22"/>
          <w:lang w:val="cs-CZ"/>
        </w:rPr>
        <w:t xml:space="preserve"> spp., </w:t>
      </w:r>
      <w:r w:rsidRPr="00885D18">
        <w:rPr>
          <w:i/>
          <w:szCs w:val="22"/>
          <w:lang w:val="cs-CZ"/>
        </w:rPr>
        <w:t>Bordetella bronchiseptica</w:t>
      </w:r>
      <w:r w:rsidRPr="00885D18">
        <w:rPr>
          <w:szCs w:val="22"/>
          <w:lang w:val="cs-CZ"/>
        </w:rPr>
        <w:t xml:space="preserve"> a </w:t>
      </w:r>
      <w:r w:rsidRPr="00885D18">
        <w:rPr>
          <w:i/>
          <w:szCs w:val="22"/>
          <w:lang w:val="cs-CZ"/>
        </w:rPr>
        <w:t>Pasteurella</w:t>
      </w:r>
      <w:r w:rsidRPr="00885D18">
        <w:rPr>
          <w:szCs w:val="22"/>
          <w:lang w:val="cs-CZ"/>
        </w:rPr>
        <w:t xml:space="preserve"> spp</w:t>
      </w:r>
      <w:r w:rsidR="00E01BBB" w:rsidRPr="00885D18">
        <w:rPr>
          <w:szCs w:val="22"/>
          <w:lang w:val="cs-CZ"/>
        </w:rPr>
        <w:t>.</w:t>
      </w:r>
    </w:p>
    <w:p w14:paraId="640CB14D" w14:textId="6B586DED" w:rsidR="00183DF3" w:rsidRPr="00885D18" w:rsidRDefault="00A35045" w:rsidP="00183DF3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lang w:val="cs-CZ"/>
        </w:rPr>
        <w:t xml:space="preserve">Léčba klíšťaty přenášené infekce </w:t>
      </w:r>
      <w:r w:rsidRPr="00885D18">
        <w:rPr>
          <w:i/>
          <w:szCs w:val="22"/>
          <w:lang w:val="cs-CZ"/>
        </w:rPr>
        <w:t>Ehrlichia canis</w:t>
      </w:r>
      <w:r w:rsidRPr="00885D18">
        <w:rPr>
          <w:szCs w:val="22"/>
          <w:lang w:val="cs-CZ"/>
        </w:rPr>
        <w:t xml:space="preserve"> u psů</w:t>
      </w:r>
      <w:r w:rsidR="00183DF3" w:rsidRPr="00885D18">
        <w:rPr>
          <w:szCs w:val="22"/>
          <w:lang w:val="cs-CZ"/>
        </w:rPr>
        <w:t>.</w:t>
      </w:r>
    </w:p>
    <w:p w14:paraId="55FAC5CA" w14:textId="77777777" w:rsidR="00183DF3" w:rsidRPr="00885D18" w:rsidRDefault="00183DF3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082C907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466C193" w14:textId="77777777" w:rsidR="00C114FF" w:rsidRPr="00885D18" w:rsidRDefault="00C114FF" w:rsidP="00895A2F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5.</w:t>
      </w:r>
      <w:r w:rsidRPr="00885D18">
        <w:rPr>
          <w:b/>
          <w:szCs w:val="22"/>
          <w:lang w:val="cs-CZ"/>
        </w:rPr>
        <w:tab/>
      </w:r>
      <w:r w:rsidR="00A07669" w:rsidRPr="00885D18">
        <w:rPr>
          <w:b/>
          <w:szCs w:val="22"/>
          <w:lang w:val="cs-CZ"/>
        </w:rPr>
        <w:t>KONTRAINDIKACE</w:t>
      </w:r>
    </w:p>
    <w:p w14:paraId="751CE86F" w14:textId="77777777" w:rsidR="00183DF3" w:rsidRPr="00885D18" w:rsidRDefault="00183DF3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C0DE434" w14:textId="33D627CE" w:rsidR="00A35045" w:rsidRPr="00A35045" w:rsidRDefault="00A35045" w:rsidP="00A35045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35045">
        <w:rPr>
          <w:szCs w:val="22"/>
          <w:lang w:val="cs-CZ"/>
        </w:rPr>
        <w:t>Nepoužív</w:t>
      </w:r>
      <w:r w:rsidR="000F6535">
        <w:rPr>
          <w:szCs w:val="22"/>
          <w:lang w:val="cs-CZ"/>
        </w:rPr>
        <w:t>at</w:t>
      </w:r>
      <w:r w:rsidRPr="00A35045">
        <w:rPr>
          <w:szCs w:val="22"/>
          <w:lang w:val="cs-CZ"/>
        </w:rPr>
        <w:t xml:space="preserve"> v případě přecitlivělosti na léčivo</w:t>
      </w:r>
      <w:r w:rsidR="000F6535">
        <w:rPr>
          <w:szCs w:val="22"/>
          <w:lang w:val="cs-CZ"/>
        </w:rPr>
        <w:t>u látku</w:t>
      </w:r>
      <w:r w:rsidRPr="00A35045">
        <w:rPr>
          <w:szCs w:val="22"/>
          <w:lang w:val="cs-CZ"/>
        </w:rPr>
        <w:t xml:space="preserve">, jiné tetracykliny nebo </w:t>
      </w:r>
      <w:r w:rsidR="000A5D58">
        <w:rPr>
          <w:szCs w:val="22"/>
          <w:lang w:val="cs-CZ"/>
        </w:rPr>
        <w:t xml:space="preserve">na </w:t>
      </w:r>
      <w:r w:rsidR="000F6535">
        <w:rPr>
          <w:szCs w:val="22"/>
          <w:lang w:val="cs-CZ"/>
        </w:rPr>
        <w:t>některou</w:t>
      </w:r>
      <w:r w:rsidR="000F6535" w:rsidRPr="00A35045">
        <w:rPr>
          <w:szCs w:val="22"/>
          <w:lang w:val="cs-CZ"/>
        </w:rPr>
        <w:t xml:space="preserve"> </w:t>
      </w:r>
      <w:r w:rsidRPr="00A35045">
        <w:rPr>
          <w:szCs w:val="22"/>
          <w:lang w:val="cs-CZ"/>
        </w:rPr>
        <w:t>z pomocných látek.</w:t>
      </w:r>
    </w:p>
    <w:p w14:paraId="4BF86F97" w14:textId="39C1C867" w:rsidR="00A35045" w:rsidRPr="00A35045" w:rsidRDefault="00A35045" w:rsidP="00A35045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35045">
        <w:rPr>
          <w:szCs w:val="22"/>
          <w:lang w:val="cs-CZ"/>
        </w:rPr>
        <w:t>Nepoužív</w:t>
      </w:r>
      <w:r w:rsidR="000F6535">
        <w:rPr>
          <w:szCs w:val="22"/>
          <w:lang w:val="cs-CZ"/>
        </w:rPr>
        <w:t>at</w:t>
      </w:r>
      <w:r w:rsidRPr="00A35045">
        <w:rPr>
          <w:szCs w:val="22"/>
          <w:lang w:val="cs-CZ"/>
        </w:rPr>
        <w:t xml:space="preserve"> při dysfagii nebo nemocech doprovázených zvracením.</w:t>
      </w:r>
    </w:p>
    <w:p w14:paraId="7BBC57C0" w14:textId="61A78F9F" w:rsidR="00183DF3" w:rsidRPr="00885D18" w:rsidRDefault="00A35045" w:rsidP="00A35045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35045">
        <w:rPr>
          <w:szCs w:val="22"/>
          <w:lang w:val="cs-CZ"/>
        </w:rPr>
        <w:t>Nepoužív</w:t>
      </w:r>
      <w:r w:rsidR="000F6535">
        <w:rPr>
          <w:szCs w:val="22"/>
          <w:lang w:val="cs-CZ"/>
        </w:rPr>
        <w:t>at</w:t>
      </w:r>
      <w:r w:rsidRPr="00A35045">
        <w:rPr>
          <w:szCs w:val="22"/>
          <w:lang w:val="cs-CZ"/>
        </w:rPr>
        <w:t xml:space="preserve"> v případě zvracení, ezofagitidě a v případě výskytu </w:t>
      </w:r>
      <w:r w:rsidR="00416FCE">
        <w:rPr>
          <w:szCs w:val="22"/>
          <w:lang w:val="cs-CZ"/>
        </w:rPr>
        <w:t>ulcerací</w:t>
      </w:r>
      <w:r w:rsidR="000F6535">
        <w:rPr>
          <w:szCs w:val="22"/>
          <w:lang w:val="cs-CZ"/>
        </w:rPr>
        <w:t> jícn</w:t>
      </w:r>
      <w:r w:rsidR="00416FCE">
        <w:rPr>
          <w:szCs w:val="22"/>
          <w:lang w:val="cs-CZ"/>
        </w:rPr>
        <w:t>u</w:t>
      </w:r>
      <w:r w:rsidR="00675752" w:rsidRPr="00885D18">
        <w:rPr>
          <w:szCs w:val="22"/>
          <w:lang w:val="cs-CZ"/>
        </w:rPr>
        <w:t>.</w:t>
      </w:r>
    </w:p>
    <w:p w14:paraId="037F4AB4" w14:textId="77777777" w:rsidR="00AB3564" w:rsidRPr="00885D18" w:rsidRDefault="00AB3564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56188DF" w14:textId="77777777" w:rsidR="00AB3564" w:rsidRPr="00885D18" w:rsidRDefault="00AB3564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9CCB6AB" w14:textId="77777777" w:rsidR="00C114FF" w:rsidRPr="00885D18" w:rsidRDefault="00C114FF" w:rsidP="00895A2F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6.</w:t>
      </w:r>
      <w:r w:rsidRPr="00885D18">
        <w:rPr>
          <w:b/>
          <w:szCs w:val="22"/>
          <w:lang w:val="cs-CZ"/>
        </w:rPr>
        <w:tab/>
      </w:r>
      <w:r w:rsidR="00A07669" w:rsidRPr="00885D18">
        <w:rPr>
          <w:b/>
          <w:szCs w:val="22"/>
          <w:lang w:val="cs-CZ"/>
        </w:rPr>
        <w:t>NEŽÁDOUCÍ ÚČINKY</w:t>
      </w:r>
    </w:p>
    <w:p w14:paraId="4D8887ED" w14:textId="77777777" w:rsidR="00CE1A9F" w:rsidRPr="00885D18" w:rsidRDefault="00CE1A9F" w:rsidP="00AB356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42A0E6D" w14:textId="77777777" w:rsidR="00A858B4" w:rsidRPr="00A858B4" w:rsidRDefault="00A858B4" w:rsidP="00A858B4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bookmarkStart w:id="0" w:name="_Hlk1113096"/>
      <w:r w:rsidRPr="00A858B4">
        <w:rPr>
          <w:iCs/>
          <w:szCs w:val="22"/>
          <w:lang w:val="cs-CZ"/>
        </w:rPr>
        <w:t>Jako nežádoucí účinky po léčbě doxycyklinem byly hlášeny gastrointestinální poruchy, jako například zvracení, průjem, ulcerace jícnu a ezofagitida.</w:t>
      </w:r>
    </w:p>
    <w:p w14:paraId="1C78448A" w14:textId="77777777" w:rsidR="00A858B4" w:rsidRPr="00A858B4" w:rsidRDefault="00A858B4" w:rsidP="00A858B4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A858B4">
        <w:rPr>
          <w:iCs/>
          <w:szCs w:val="22"/>
          <w:lang w:val="cs-CZ"/>
        </w:rPr>
        <w:t>U velmi mladých zvířat může dojít ke změně barvy zubů způsobené tvorbou komplexu tetracyklinu a fosforečnanu vápenatého.</w:t>
      </w:r>
    </w:p>
    <w:p w14:paraId="4CEA2CE9" w14:textId="77777777" w:rsidR="00A858B4" w:rsidRPr="00A858B4" w:rsidRDefault="00A858B4" w:rsidP="00A858B4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A858B4">
        <w:rPr>
          <w:iCs/>
          <w:szCs w:val="22"/>
          <w:lang w:val="cs-CZ"/>
        </w:rPr>
        <w:t>Po expozici silnému dennímu světlu se mohou objevit hypersenzitivní reakce, fotosenzitivita a ve výjimečných případech fotodermatitida.</w:t>
      </w:r>
    </w:p>
    <w:p w14:paraId="61484F91" w14:textId="09BE3B82" w:rsidR="00CE1A9F" w:rsidRPr="00885D18" w:rsidRDefault="00A858B4" w:rsidP="00A858B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858B4">
        <w:rPr>
          <w:iCs/>
          <w:szCs w:val="22"/>
          <w:lang w:val="cs-CZ"/>
        </w:rPr>
        <w:t>Je známo, že po použití jiných tetracyklinů dochází u mladých zvířat ke zpomalení růstu kostí (reverzibilní po ukončení léčby) a může k němu dojít po podání doxycyklinu</w:t>
      </w:r>
      <w:r w:rsidR="00AD28BD">
        <w:rPr>
          <w:iCs/>
          <w:szCs w:val="22"/>
          <w:lang w:val="cs-CZ"/>
        </w:rPr>
        <w:t>.</w:t>
      </w:r>
    </w:p>
    <w:p w14:paraId="2E215DC5" w14:textId="77777777" w:rsidR="00CE1A9F" w:rsidRPr="00885D18" w:rsidRDefault="00CE1A9F" w:rsidP="00AB356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1171E37" w14:textId="01EAC4DD" w:rsidR="00CE1A9F" w:rsidRPr="0020656C" w:rsidRDefault="0020656C" w:rsidP="00AB356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0656C">
        <w:rPr>
          <w:szCs w:val="22"/>
          <w:lang w:val="cs-CZ"/>
        </w:rPr>
        <w:t xml:space="preserve">Jestliže zaznamenáte </w:t>
      </w:r>
      <w:r w:rsidR="0084260E">
        <w:rPr>
          <w:szCs w:val="22"/>
          <w:lang w:val="cs-CZ"/>
        </w:rPr>
        <w:t>jakékoliv</w:t>
      </w:r>
      <w:r w:rsidR="0084260E" w:rsidRPr="0020656C">
        <w:rPr>
          <w:szCs w:val="22"/>
          <w:lang w:val="cs-CZ"/>
        </w:rPr>
        <w:t xml:space="preserve"> </w:t>
      </w:r>
      <w:r w:rsidRPr="0020656C">
        <w:rPr>
          <w:szCs w:val="22"/>
          <w:lang w:val="cs-CZ"/>
        </w:rPr>
        <w:t>nežádoucí účink</w:t>
      </w:r>
      <w:r w:rsidR="0084260E">
        <w:rPr>
          <w:szCs w:val="22"/>
          <w:lang w:val="cs-CZ"/>
        </w:rPr>
        <w:t>y,</w:t>
      </w:r>
      <w:r w:rsidRPr="0020656C">
        <w:rPr>
          <w:szCs w:val="22"/>
          <w:lang w:val="cs-CZ"/>
        </w:rPr>
        <w:t xml:space="preserve"> a to i takové, které nejsou uvedeny v této příbalové informaci, nebo si myslíte, že léčiv</w:t>
      </w:r>
      <w:r w:rsidR="0084260E">
        <w:rPr>
          <w:szCs w:val="22"/>
          <w:lang w:val="cs-CZ"/>
        </w:rPr>
        <w:t>ý přípravek není účinný</w:t>
      </w:r>
      <w:r w:rsidRPr="0020656C">
        <w:rPr>
          <w:szCs w:val="22"/>
          <w:lang w:val="cs-CZ"/>
        </w:rPr>
        <w:t>, oznamte to, prosím, vašemu veterinárnímu lékaři</w:t>
      </w:r>
      <w:r w:rsidR="00CE1A9F" w:rsidRPr="0020656C">
        <w:rPr>
          <w:szCs w:val="22"/>
          <w:lang w:val="cs-CZ"/>
        </w:rPr>
        <w:t>.</w:t>
      </w:r>
    </w:p>
    <w:p w14:paraId="0CC6D8F5" w14:textId="77777777" w:rsidR="00280C0C" w:rsidRPr="00280C0C" w:rsidRDefault="00280C0C" w:rsidP="00280C0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80C0C">
        <w:rPr>
          <w:szCs w:val="22"/>
          <w:lang w:val="cs-CZ"/>
        </w:rPr>
        <w:t xml:space="preserve">Nežádoucí účinky můžete hlásit prostřednictvím formuláře na webových stránkách ÚSKVBL elektronicky, nebo také přímo na adresu: </w:t>
      </w:r>
    </w:p>
    <w:p w14:paraId="437DDB96" w14:textId="77777777" w:rsidR="00280C0C" w:rsidRPr="00280C0C" w:rsidRDefault="00280C0C" w:rsidP="00280C0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80C0C">
        <w:rPr>
          <w:szCs w:val="22"/>
          <w:lang w:val="cs-CZ"/>
        </w:rPr>
        <w:t xml:space="preserve">Ústav pro státní kontrolu veterinárních biopreparátů a léčiv </w:t>
      </w:r>
    </w:p>
    <w:p w14:paraId="4E5DE641" w14:textId="77777777" w:rsidR="00280C0C" w:rsidRPr="00280C0C" w:rsidRDefault="00280C0C" w:rsidP="00280C0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80C0C">
        <w:rPr>
          <w:szCs w:val="22"/>
          <w:lang w:val="cs-CZ"/>
        </w:rPr>
        <w:t>Hudcova 56a</w:t>
      </w:r>
    </w:p>
    <w:p w14:paraId="03572083" w14:textId="77777777" w:rsidR="00280C0C" w:rsidRPr="00280C0C" w:rsidRDefault="00280C0C" w:rsidP="00280C0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80C0C">
        <w:rPr>
          <w:szCs w:val="22"/>
          <w:lang w:val="cs-CZ"/>
        </w:rPr>
        <w:t xml:space="preserve">621 00 Brno </w:t>
      </w:r>
    </w:p>
    <w:p w14:paraId="4086ED59" w14:textId="77777777" w:rsidR="00280C0C" w:rsidRPr="00280C0C" w:rsidRDefault="00280C0C" w:rsidP="00280C0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80C0C">
        <w:rPr>
          <w:szCs w:val="22"/>
          <w:lang w:val="cs-CZ"/>
        </w:rPr>
        <w:t>Mail: adr@uskvbl.cz</w:t>
      </w:r>
    </w:p>
    <w:p w14:paraId="3207CD67" w14:textId="6DFD8378" w:rsidR="00EB457B" w:rsidRPr="00885D18" w:rsidRDefault="00280C0C" w:rsidP="00EB1A80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80C0C">
        <w:rPr>
          <w:szCs w:val="22"/>
          <w:lang w:val="cs-CZ"/>
        </w:rPr>
        <w:t>Webové stránky: http://www.uskvbl.cz/cs/farmakovigilance</w:t>
      </w:r>
      <w:bookmarkEnd w:id="0"/>
    </w:p>
    <w:p w14:paraId="705FAA21" w14:textId="77777777" w:rsidR="00447529" w:rsidRPr="00885D18" w:rsidRDefault="00447529" w:rsidP="00EB1A8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10E994B" w14:textId="77777777" w:rsidR="00C114FF" w:rsidRPr="00885D18" w:rsidRDefault="00C114FF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7.</w:t>
      </w:r>
      <w:r w:rsidRPr="00885D18">
        <w:rPr>
          <w:b/>
          <w:szCs w:val="22"/>
          <w:lang w:val="cs-CZ"/>
        </w:rPr>
        <w:tab/>
      </w:r>
      <w:r w:rsidR="00A07669" w:rsidRPr="00885D18">
        <w:rPr>
          <w:b/>
          <w:szCs w:val="22"/>
          <w:lang w:val="cs-CZ"/>
        </w:rPr>
        <w:t>CÍLOVÝ DRUH ZVÍŘAT</w:t>
      </w:r>
    </w:p>
    <w:p w14:paraId="481B9BE7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638B599" w14:textId="79B0BF5A" w:rsidR="00AB3564" w:rsidRPr="00885D18" w:rsidRDefault="00A858B4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K</w:t>
      </w:r>
      <w:r w:rsidRPr="00A858B4">
        <w:rPr>
          <w:szCs w:val="22"/>
          <w:lang w:val="cs-CZ"/>
        </w:rPr>
        <w:t>očky a psi</w:t>
      </w:r>
    </w:p>
    <w:p w14:paraId="289B8FC4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2E71C3B" w14:textId="77777777" w:rsidR="00447529" w:rsidRPr="00885D18" w:rsidRDefault="00447529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732EEF5" w14:textId="77777777" w:rsidR="00C114FF" w:rsidRPr="00885D18" w:rsidRDefault="00C114FF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8.</w:t>
      </w:r>
      <w:r w:rsidRPr="00885D18">
        <w:rPr>
          <w:b/>
          <w:szCs w:val="22"/>
          <w:lang w:val="cs-CZ"/>
        </w:rPr>
        <w:tab/>
      </w:r>
      <w:r w:rsidR="00A07669" w:rsidRPr="00885D18">
        <w:rPr>
          <w:b/>
          <w:szCs w:val="22"/>
          <w:lang w:val="cs-CZ"/>
        </w:rPr>
        <w:t>DÁVKOVÁNÍ PRO KAŽDÝ DRUH, CESTA(Y) A ZPŮSOB PODÁNÍ</w:t>
      </w:r>
    </w:p>
    <w:p w14:paraId="6805F9A7" w14:textId="77777777" w:rsidR="00CE1A9F" w:rsidRPr="00885D18" w:rsidRDefault="00CE1A9F" w:rsidP="00411029">
      <w:pPr>
        <w:tabs>
          <w:tab w:val="clear" w:pos="567"/>
        </w:tabs>
        <w:spacing w:line="240" w:lineRule="auto"/>
        <w:rPr>
          <w:noProof/>
          <w:szCs w:val="22"/>
          <w:lang w:val="cs-CZ"/>
        </w:rPr>
      </w:pPr>
    </w:p>
    <w:p w14:paraId="591660F5" w14:textId="31A9810A" w:rsidR="00A858B4" w:rsidRPr="00885D18" w:rsidRDefault="00A858B4" w:rsidP="00A858B4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1" w:name="_Hlk1113143"/>
      <w:r w:rsidRPr="00885D18">
        <w:rPr>
          <w:szCs w:val="22"/>
          <w:lang w:val="cs-CZ"/>
        </w:rPr>
        <w:t xml:space="preserve">Perorální </w:t>
      </w:r>
      <w:r w:rsidR="0084260E">
        <w:rPr>
          <w:szCs w:val="22"/>
          <w:lang w:val="cs-CZ"/>
        </w:rPr>
        <w:t>podání</w:t>
      </w:r>
      <w:r w:rsidRPr="00885D18">
        <w:rPr>
          <w:szCs w:val="22"/>
          <w:lang w:val="cs-CZ"/>
        </w:rPr>
        <w:t xml:space="preserve">. Dávkování je 10 mg doxycyklinu na kilogram živé hmotnosti na den. </w:t>
      </w:r>
    </w:p>
    <w:p w14:paraId="4A928333" w14:textId="6B259AE8" w:rsidR="00A858B4" w:rsidRPr="00885D18" w:rsidRDefault="00A858B4" w:rsidP="00A858B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lang w:val="cs-CZ"/>
        </w:rPr>
        <w:t xml:space="preserve">U většiny obvyklých případů se očekává dobrá odpověď </w:t>
      </w:r>
      <w:r w:rsidR="0084260E">
        <w:rPr>
          <w:szCs w:val="22"/>
          <w:lang w:val="cs-CZ"/>
        </w:rPr>
        <w:t>mezi</w:t>
      </w:r>
      <w:r w:rsidR="0084260E" w:rsidRPr="00885D18">
        <w:rPr>
          <w:szCs w:val="22"/>
          <w:lang w:val="cs-CZ"/>
        </w:rPr>
        <w:t xml:space="preserve"> </w:t>
      </w:r>
      <w:r w:rsidRPr="00885D18">
        <w:rPr>
          <w:szCs w:val="22"/>
          <w:lang w:val="cs-CZ"/>
        </w:rPr>
        <w:t>5 a</w:t>
      </w:r>
      <w:r w:rsidR="0084260E">
        <w:rPr>
          <w:szCs w:val="22"/>
          <w:lang w:val="cs-CZ"/>
        </w:rPr>
        <w:t>ž</w:t>
      </w:r>
      <w:r w:rsidRPr="00885D18">
        <w:rPr>
          <w:szCs w:val="22"/>
          <w:lang w:val="cs-CZ"/>
        </w:rPr>
        <w:t xml:space="preserve"> 7 dn</w:t>
      </w:r>
      <w:r w:rsidR="0084260E">
        <w:rPr>
          <w:szCs w:val="22"/>
          <w:lang w:val="cs-CZ"/>
        </w:rPr>
        <w:t>y</w:t>
      </w:r>
      <w:r w:rsidRPr="00885D18">
        <w:rPr>
          <w:szCs w:val="22"/>
          <w:lang w:val="cs-CZ"/>
        </w:rPr>
        <w:t xml:space="preserve"> léčby. Léčba by měla </w:t>
      </w:r>
      <w:r w:rsidR="0084260E">
        <w:rPr>
          <w:szCs w:val="22"/>
          <w:lang w:val="cs-CZ"/>
        </w:rPr>
        <w:t>pokračovat</w:t>
      </w:r>
      <w:r w:rsidR="0084260E" w:rsidRPr="00885D18">
        <w:rPr>
          <w:szCs w:val="22"/>
          <w:lang w:val="cs-CZ"/>
        </w:rPr>
        <w:t xml:space="preserve"> </w:t>
      </w:r>
      <w:r w:rsidRPr="00885D18">
        <w:rPr>
          <w:szCs w:val="22"/>
          <w:lang w:val="cs-CZ"/>
        </w:rPr>
        <w:t>2 až 3 dny po klinickém vyléčení akutní infekce. U chronických případů nebo v případě refrakterního onemocnění může být potřebná delší léčba</w:t>
      </w:r>
      <w:r w:rsidR="0084260E">
        <w:rPr>
          <w:szCs w:val="22"/>
          <w:lang w:val="cs-CZ"/>
        </w:rPr>
        <w:t xml:space="preserve"> v délce</w:t>
      </w:r>
      <w:r w:rsidRPr="00885D18">
        <w:rPr>
          <w:szCs w:val="22"/>
          <w:lang w:val="cs-CZ"/>
        </w:rPr>
        <w:t xml:space="preserve"> až 14 dní.</w:t>
      </w:r>
    </w:p>
    <w:p w14:paraId="1334FA23" w14:textId="58EF65A4" w:rsidR="00CE1A9F" w:rsidRPr="00885D18" w:rsidRDefault="00A858B4" w:rsidP="00A858B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lang w:val="cs-CZ"/>
        </w:rPr>
        <w:t xml:space="preserve">Pro léčbu infekcí </w:t>
      </w:r>
      <w:r w:rsidR="0084260E">
        <w:rPr>
          <w:szCs w:val="22"/>
          <w:lang w:val="cs-CZ"/>
        </w:rPr>
        <w:t>vyvolaných</w:t>
      </w:r>
      <w:r w:rsidR="0084260E" w:rsidRPr="00885D18">
        <w:rPr>
          <w:szCs w:val="22"/>
          <w:lang w:val="cs-CZ"/>
        </w:rPr>
        <w:t xml:space="preserve"> </w:t>
      </w:r>
      <w:r w:rsidRPr="00885D18">
        <w:rPr>
          <w:i/>
          <w:szCs w:val="22"/>
          <w:lang w:val="cs-CZ"/>
        </w:rPr>
        <w:t xml:space="preserve">Ehrlichia canis </w:t>
      </w:r>
      <w:r w:rsidRPr="00885D18">
        <w:rPr>
          <w:szCs w:val="22"/>
          <w:lang w:val="cs-CZ"/>
        </w:rPr>
        <w:t>je dávka 10 mg doxycyklinu / kg živé hmotnosti / den po dobu 28 dní. Není vždy dosaženo úplné eradikace patogenu, ale prodloužená léčba po dobu 28 dní vede k odstranění klinických příznaků a snížení bakteriální zátěže. U závažné a chronické ehrlichiózy může být nutná delší léčba na základě zvážení poměru přínosu a rizika odpovědným veterinárním lékařem. Všichni léčení pacienti mají být i po klinickém vyléčení pravidelně sledováni</w:t>
      </w:r>
      <w:r w:rsidR="00CE1A9F" w:rsidRPr="00885D18">
        <w:rPr>
          <w:szCs w:val="22"/>
          <w:lang w:val="cs-CZ"/>
        </w:rPr>
        <w:t>.</w:t>
      </w:r>
    </w:p>
    <w:p w14:paraId="726CBC18" w14:textId="3C7C9F5A" w:rsidR="00CE1A9F" w:rsidRPr="00885D18" w:rsidRDefault="00A858B4" w:rsidP="00CE1A9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858B4">
        <w:rPr>
          <w:szCs w:val="22"/>
          <w:lang w:val="cs-CZ"/>
        </w:rPr>
        <w:t>Tablety mají být podávány s jídlem</w:t>
      </w:r>
      <w:r w:rsidR="00CE1A9F" w:rsidRPr="00885D18">
        <w:rPr>
          <w:szCs w:val="22"/>
          <w:lang w:val="cs-CZ"/>
        </w:rPr>
        <w:t xml:space="preserve">. </w:t>
      </w:r>
      <w:r w:rsidRPr="00A858B4">
        <w:rPr>
          <w:szCs w:val="22"/>
          <w:lang w:val="cs-CZ"/>
        </w:rPr>
        <w:t>Aby bylo zajištěno správně dávkování, je potřebné zjistit co nejpřesněji živou hmotnost, aby se zabránilo poddávkování</w:t>
      </w:r>
      <w:r w:rsidR="00CE1A9F" w:rsidRPr="00885D18">
        <w:rPr>
          <w:szCs w:val="22"/>
          <w:lang w:val="cs-CZ"/>
        </w:rPr>
        <w:t>.</w:t>
      </w:r>
    </w:p>
    <w:p w14:paraId="5078EB70" w14:textId="77777777" w:rsidR="00CE1A9F" w:rsidRPr="00885D18" w:rsidRDefault="00CE1A9F" w:rsidP="00CE1A9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39531E9" w14:textId="77777777" w:rsidR="00A858B4" w:rsidRPr="00A858B4" w:rsidRDefault="00A858B4" w:rsidP="00A858B4">
      <w:pPr>
        <w:tabs>
          <w:tab w:val="clear" w:pos="567"/>
        </w:tabs>
        <w:spacing w:line="240" w:lineRule="auto"/>
        <w:rPr>
          <w:noProof/>
          <w:szCs w:val="22"/>
          <w:lang w:val="cs-CZ"/>
        </w:rPr>
      </w:pPr>
      <w:bookmarkStart w:id="2" w:name="_Hlk1113154"/>
      <w:bookmarkEnd w:id="1"/>
      <w:r w:rsidRPr="00A858B4">
        <w:rPr>
          <w:noProof/>
          <w:szCs w:val="22"/>
          <w:lang w:val="cs-CZ"/>
        </w:rPr>
        <w:t>Tablety je možné rozdělit na 2 nebo 4 stejné části, aby se zajistilo přesné dávkování. Tabletu umístěte na rovný povrch, s dělicí rýhou směrem nahoru a konvexní (vypuklou) stranou směrem dolů.</w:t>
      </w:r>
    </w:p>
    <w:p w14:paraId="5DA88066" w14:textId="77777777" w:rsidR="00A858B4" w:rsidRPr="00A858B4" w:rsidRDefault="00A858B4" w:rsidP="00A858B4">
      <w:pPr>
        <w:tabs>
          <w:tab w:val="clear" w:pos="567"/>
        </w:tabs>
        <w:spacing w:line="240" w:lineRule="auto"/>
        <w:rPr>
          <w:noProof/>
          <w:szCs w:val="22"/>
          <w:lang w:val="cs-CZ"/>
        </w:rPr>
      </w:pPr>
    </w:p>
    <w:p w14:paraId="2452B135" w14:textId="77777777" w:rsidR="00A858B4" w:rsidRPr="00A858B4" w:rsidRDefault="00A858B4" w:rsidP="00A858B4">
      <w:pPr>
        <w:tabs>
          <w:tab w:val="clear" w:pos="567"/>
        </w:tabs>
        <w:spacing w:line="240" w:lineRule="auto"/>
        <w:rPr>
          <w:noProof/>
          <w:szCs w:val="22"/>
          <w:lang w:val="cs-CZ"/>
        </w:rPr>
      </w:pPr>
      <w:r w:rsidRPr="00A858B4">
        <w:rPr>
          <w:noProof/>
          <w:szCs w:val="22"/>
          <w:lang w:val="cs-CZ"/>
        </w:rPr>
        <w:t>Poloviny: palci nebo jinými prsty zatlačte na obě strany tablety směrem dolů.</w:t>
      </w:r>
    </w:p>
    <w:p w14:paraId="71E3F8E0" w14:textId="1365042A" w:rsidR="00CE1A9F" w:rsidRPr="00885D18" w:rsidRDefault="00A858B4" w:rsidP="00A858B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858B4">
        <w:rPr>
          <w:noProof/>
          <w:szCs w:val="22"/>
          <w:lang w:val="cs-CZ"/>
        </w:rPr>
        <w:t>Čtvrtiny: palcem nebo jiným prstem zatlačte na střed tablety</w:t>
      </w:r>
      <w:r w:rsidR="00CE1A9F" w:rsidRPr="00885D18">
        <w:rPr>
          <w:noProof/>
          <w:szCs w:val="22"/>
          <w:lang w:val="cs-CZ"/>
        </w:rPr>
        <w:t>.</w:t>
      </w:r>
    </w:p>
    <w:bookmarkEnd w:id="2"/>
    <w:p w14:paraId="51CF9F16" w14:textId="77777777" w:rsidR="00AB3564" w:rsidRPr="00885D18" w:rsidRDefault="00AB3564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2516F69F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7CFFED40" w14:textId="77777777" w:rsidR="00C114FF" w:rsidRPr="00885D18" w:rsidRDefault="00C114FF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9.</w:t>
      </w:r>
      <w:r w:rsidRPr="00885D18">
        <w:rPr>
          <w:b/>
          <w:szCs w:val="22"/>
          <w:lang w:val="cs-CZ"/>
        </w:rPr>
        <w:tab/>
      </w:r>
      <w:r w:rsidR="00A07669" w:rsidRPr="00885D18">
        <w:rPr>
          <w:b/>
          <w:szCs w:val="22"/>
          <w:lang w:val="cs-CZ"/>
        </w:rPr>
        <w:t>POKYNY PRO SPRÁVNÉ PODÁNÍ</w:t>
      </w:r>
    </w:p>
    <w:p w14:paraId="013DB900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7EED525" w14:textId="16DA966A" w:rsidR="00700F8E" w:rsidRPr="00885D18" w:rsidRDefault="00A858B4" w:rsidP="00700F8E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858B4">
        <w:rPr>
          <w:szCs w:val="22"/>
          <w:lang w:val="cs-CZ"/>
        </w:rPr>
        <w:t>Tablety mají být podávány s jídlem</w:t>
      </w:r>
      <w:r w:rsidR="00700F8E" w:rsidRPr="00885D18">
        <w:rPr>
          <w:szCs w:val="22"/>
          <w:lang w:val="cs-CZ"/>
        </w:rPr>
        <w:t>.</w:t>
      </w:r>
    </w:p>
    <w:p w14:paraId="6073C35C" w14:textId="77777777" w:rsidR="00C80401" w:rsidRPr="00885D18" w:rsidRDefault="00C80401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41A7A56" w14:textId="77777777" w:rsidR="00447529" w:rsidRPr="00885D18" w:rsidRDefault="00447529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6D40DE3" w14:textId="77777777" w:rsidR="00A07669" w:rsidRPr="00885D18" w:rsidRDefault="00C114FF" w:rsidP="00A07669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10.</w:t>
      </w:r>
      <w:r w:rsidRPr="00885D18">
        <w:rPr>
          <w:b/>
          <w:szCs w:val="22"/>
          <w:lang w:val="cs-CZ"/>
        </w:rPr>
        <w:tab/>
      </w:r>
      <w:r w:rsidR="00A07669" w:rsidRPr="00885D18">
        <w:rPr>
          <w:b/>
          <w:szCs w:val="22"/>
          <w:lang w:val="cs-CZ"/>
        </w:rPr>
        <w:t xml:space="preserve">OCHRANNÁ(É) LHŮTA(Y) </w:t>
      </w:r>
    </w:p>
    <w:p w14:paraId="60256C5E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4A8B62DE" w14:textId="77777777" w:rsidR="003B6E8D" w:rsidRPr="00885D18" w:rsidRDefault="003B6E8D" w:rsidP="003B6E8D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 xml:space="preserve">Není určeno pro potravinová zvířata. </w:t>
      </w:r>
    </w:p>
    <w:p w14:paraId="29A3EBC5" w14:textId="77777777" w:rsidR="00AB3564" w:rsidRPr="00885D18" w:rsidRDefault="00AB3564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10989BF1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49A328F1" w14:textId="77777777" w:rsidR="00C114FF" w:rsidRPr="00885D18" w:rsidRDefault="00C114FF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11.</w:t>
      </w:r>
      <w:r w:rsidRPr="00885D18">
        <w:rPr>
          <w:b/>
          <w:szCs w:val="22"/>
          <w:lang w:val="cs-CZ"/>
        </w:rPr>
        <w:tab/>
      </w:r>
      <w:r w:rsidR="00A07669" w:rsidRPr="00885D18">
        <w:rPr>
          <w:b/>
          <w:szCs w:val="22"/>
          <w:lang w:val="cs-CZ"/>
        </w:rPr>
        <w:t>ZVLÁŠTNÍ OPATŘENÍ PRO UCHOVÁVÁNÍ</w:t>
      </w:r>
    </w:p>
    <w:p w14:paraId="13668ED4" w14:textId="77777777" w:rsidR="00C114FF" w:rsidRPr="00885D18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D257C68" w14:textId="77777777" w:rsidR="00A13E8C" w:rsidRDefault="00A07669" w:rsidP="00CE1A9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lang w:val="cs-CZ"/>
        </w:rPr>
        <w:t>Uchovávat mimo dohled a dosah dětí</w:t>
      </w:r>
      <w:r w:rsidR="00C114FF" w:rsidRPr="00A858B4">
        <w:rPr>
          <w:szCs w:val="22"/>
          <w:lang w:val="cs-CZ"/>
        </w:rPr>
        <w:t>.</w:t>
      </w:r>
      <w:r w:rsidR="00750760" w:rsidRPr="00A858B4">
        <w:rPr>
          <w:szCs w:val="22"/>
          <w:lang w:val="cs-CZ"/>
        </w:rPr>
        <w:t xml:space="preserve"> </w:t>
      </w:r>
      <w:bookmarkStart w:id="3" w:name="_Hlk1113173"/>
    </w:p>
    <w:p w14:paraId="6082165B" w14:textId="627FCE7C" w:rsidR="00CE1A9F" w:rsidRPr="00885D18" w:rsidRDefault="00A13E8C" w:rsidP="00CE1A9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Zbylé</w:t>
      </w:r>
      <w:r w:rsidRPr="00885D18">
        <w:rPr>
          <w:szCs w:val="22"/>
          <w:lang w:val="cs-CZ"/>
        </w:rPr>
        <w:t xml:space="preserve"> nepoužité části tablet </w:t>
      </w:r>
      <w:r>
        <w:rPr>
          <w:szCs w:val="22"/>
          <w:lang w:val="cs-CZ"/>
        </w:rPr>
        <w:t>použijte</w:t>
      </w:r>
      <w:r w:rsidRPr="00885D18">
        <w:rPr>
          <w:szCs w:val="22"/>
          <w:lang w:val="cs-CZ"/>
        </w:rPr>
        <w:t xml:space="preserve"> při dalším podání.</w:t>
      </w:r>
    </w:p>
    <w:bookmarkEnd w:id="3"/>
    <w:p w14:paraId="79A09BDD" w14:textId="77777777" w:rsidR="00AB3564" w:rsidRPr="00885D18" w:rsidRDefault="00AB3564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1886253" w14:textId="5C214AE1" w:rsidR="00411029" w:rsidRPr="00885D18" w:rsidRDefault="00A07669" w:rsidP="00411029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lang w:val="cs-CZ"/>
        </w:rPr>
        <w:t>Tento veterinární léčivý přípravek nevyžaduje žádné zvláštní podmínky uchovávání</w:t>
      </w:r>
      <w:r w:rsidR="00411029" w:rsidRPr="00885D18">
        <w:rPr>
          <w:szCs w:val="22"/>
          <w:lang w:val="cs-CZ"/>
        </w:rPr>
        <w:t xml:space="preserve">. </w:t>
      </w:r>
    </w:p>
    <w:p w14:paraId="0830D981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514EB0D" w14:textId="062D515C" w:rsidR="001B4887" w:rsidRPr="00885D18" w:rsidRDefault="00264F5D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858B4">
        <w:rPr>
          <w:szCs w:val="22"/>
          <w:lang w:val="cs-CZ"/>
        </w:rPr>
        <w:t xml:space="preserve">Nepoužívejte tento veterinární léčivý přípravek po </w:t>
      </w:r>
      <w:r w:rsidR="00A13E8C">
        <w:rPr>
          <w:szCs w:val="22"/>
          <w:lang w:val="cs-CZ"/>
        </w:rPr>
        <w:t>uplynutí doby použitelnosti uvedené</w:t>
      </w:r>
      <w:r w:rsidRPr="00A858B4">
        <w:rPr>
          <w:szCs w:val="22"/>
          <w:lang w:val="cs-CZ"/>
        </w:rPr>
        <w:t xml:space="preserve"> na krabičce </w:t>
      </w:r>
      <w:r w:rsidR="00A13E8C">
        <w:rPr>
          <w:szCs w:val="22"/>
          <w:lang w:val="cs-CZ"/>
        </w:rPr>
        <w:t>a</w:t>
      </w:r>
      <w:r w:rsidR="00A13E8C" w:rsidRPr="00A858B4">
        <w:rPr>
          <w:szCs w:val="22"/>
          <w:lang w:val="cs-CZ"/>
        </w:rPr>
        <w:t xml:space="preserve"> </w:t>
      </w:r>
      <w:r w:rsidRPr="00A858B4">
        <w:rPr>
          <w:szCs w:val="22"/>
          <w:lang w:val="cs-CZ"/>
        </w:rPr>
        <w:t>blistru</w:t>
      </w:r>
      <w:r w:rsidR="00047580" w:rsidRPr="00A858B4">
        <w:rPr>
          <w:szCs w:val="22"/>
          <w:lang w:val="cs-CZ"/>
        </w:rPr>
        <w:t xml:space="preserve"> po EXP</w:t>
      </w:r>
      <w:r w:rsidR="001B4887" w:rsidRPr="00A858B4">
        <w:rPr>
          <w:szCs w:val="22"/>
          <w:lang w:val="cs-CZ"/>
        </w:rPr>
        <w:t>.</w:t>
      </w:r>
    </w:p>
    <w:p w14:paraId="1E8A2C9D" w14:textId="77777777" w:rsidR="001B4887" w:rsidRPr="00885D18" w:rsidRDefault="001B4887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5DE432D" w14:textId="77777777" w:rsidR="00447529" w:rsidRPr="00885D18" w:rsidRDefault="00447529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AC3DB68" w14:textId="77777777" w:rsidR="00C114FF" w:rsidRPr="00885D18" w:rsidRDefault="00C114FF" w:rsidP="00895A2F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12.</w:t>
      </w:r>
      <w:r w:rsidRPr="00885D18">
        <w:rPr>
          <w:b/>
          <w:szCs w:val="22"/>
          <w:lang w:val="cs-CZ"/>
        </w:rPr>
        <w:tab/>
      </w:r>
      <w:r w:rsidR="00A07669" w:rsidRPr="00885D18">
        <w:rPr>
          <w:b/>
          <w:szCs w:val="22"/>
          <w:lang w:val="cs-CZ"/>
        </w:rPr>
        <w:t>ZVLÁŠTNÍ UPOZORNĚNÍ</w:t>
      </w:r>
    </w:p>
    <w:p w14:paraId="36C4F841" w14:textId="77777777" w:rsidR="00DD2FED" w:rsidRPr="00885D18" w:rsidRDefault="00DD2FED" w:rsidP="0043320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CBBB202" w14:textId="77777777" w:rsidR="0043320A" w:rsidRPr="00885D18" w:rsidRDefault="00A07669" w:rsidP="0043320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u w:val="single"/>
          <w:lang w:val="cs-CZ"/>
        </w:rPr>
        <w:t>Zvláštní opatření pro použití u zvířat</w:t>
      </w:r>
      <w:r w:rsidR="00DD2FED" w:rsidRPr="00885D18">
        <w:rPr>
          <w:szCs w:val="22"/>
          <w:lang w:val="cs-CZ"/>
        </w:rPr>
        <w:t>:</w:t>
      </w:r>
    </w:p>
    <w:p w14:paraId="07A8CB79" w14:textId="77777777" w:rsidR="003D5A43" w:rsidRPr="00885D18" w:rsidRDefault="003D5A43" w:rsidP="0043320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6E61EB0" w14:textId="77777777" w:rsidR="00A858B4" w:rsidRPr="00A858B4" w:rsidRDefault="00A858B4" w:rsidP="00A858B4">
      <w:pPr>
        <w:tabs>
          <w:tab w:val="left" w:pos="540"/>
        </w:tabs>
        <w:rPr>
          <w:szCs w:val="22"/>
          <w:lang w:val="cs-CZ" w:eastAsia="en-GB"/>
        </w:rPr>
      </w:pPr>
      <w:bookmarkStart w:id="4" w:name="_Hlk1113213"/>
      <w:r w:rsidRPr="00A858B4">
        <w:rPr>
          <w:szCs w:val="22"/>
          <w:lang w:val="cs-CZ" w:eastAsia="en-GB"/>
        </w:rPr>
        <w:t>Nepřekračujte doporučené dávkování.</w:t>
      </w:r>
    </w:p>
    <w:p w14:paraId="55342B9D" w14:textId="77777777" w:rsidR="00A858B4" w:rsidRPr="00A858B4" w:rsidRDefault="00A858B4" w:rsidP="00A858B4">
      <w:pPr>
        <w:tabs>
          <w:tab w:val="left" w:pos="540"/>
        </w:tabs>
        <w:rPr>
          <w:szCs w:val="22"/>
          <w:lang w:val="cs-CZ" w:eastAsia="en-GB"/>
        </w:rPr>
      </w:pPr>
    </w:p>
    <w:p w14:paraId="5F25C5D8" w14:textId="2BFE57AC" w:rsidR="00A858B4" w:rsidRPr="00A858B4" w:rsidRDefault="0084260E" w:rsidP="00A858B4">
      <w:pPr>
        <w:tabs>
          <w:tab w:val="left" w:pos="540"/>
        </w:tabs>
        <w:rPr>
          <w:szCs w:val="22"/>
          <w:lang w:val="cs-CZ" w:eastAsia="en-GB"/>
        </w:rPr>
      </w:pPr>
      <w:r>
        <w:rPr>
          <w:szCs w:val="22"/>
          <w:lang w:val="cs-CZ" w:eastAsia="en-GB"/>
        </w:rPr>
        <w:t>T</w:t>
      </w:r>
      <w:r w:rsidRPr="00A858B4">
        <w:rPr>
          <w:szCs w:val="22"/>
          <w:lang w:val="cs-CZ" w:eastAsia="en-GB"/>
        </w:rPr>
        <w:t>ablety jsou ochuceny, uchováv</w:t>
      </w:r>
      <w:r>
        <w:rPr>
          <w:szCs w:val="22"/>
          <w:lang w:val="cs-CZ" w:eastAsia="en-GB"/>
        </w:rPr>
        <w:t>ejte je</w:t>
      </w:r>
      <w:r w:rsidRPr="00A858B4">
        <w:rPr>
          <w:szCs w:val="22"/>
          <w:lang w:val="cs-CZ" w:eastAsia="en-GB"/>
        </w:rPr>
        <w:t xml:space="preserve"> mimo dosah zvířat, aby </w:t>
      </w:r>
      <w:r>
        <w:rPr>
          <w:szCs w:val="22"/>
          <w:lang w:val="cs-CZ" w:eastAsia="en-GB"/>
        </w:rPr>
        <w:t>nedošlo k</w:t>
      </w:r>
      <w:r w:rsidRPr="00A858B4">
        <w:rPr>
          <w:szCs w:val="22"/>
          <w:lang w:val="cs-CZ" w:eastAsia="en-GB"/>
        </w:rPr>
        <w:t xml:space="preserve"> náhodnému požití.</w:t>
      </w:r>
    </w:p>
    <w:p w14:paraId="4DE37C2E" w14:textId="0E0A6079" w:rsidR="003D5A43" w:rsidRPr="00885D18" w:rsidRDefault="0084260E" w:rsidP="003D5A43">
      <w:pPr>
        <w:tabs>
          <w:tab w:val="left" w:pos="540"/>
        </w:tabs>
        <w:rPr>
          <w:iCs/>
          <w:szCs w:val="22"/>
          <w:lang w:val="cs-CZ"/>
        </w:rPr>
      </w:pPr>
      <w:r w:rsidRPr="00885D18">
        <w:rPr>
          <w:iCs/>
          <w:szCs w:val="22"/>
          <w:lang w:val="cs-CZ"/>
        </w:rPr>
        <w:t xml:space="preserve">S ohledem na pravděpodobnost výskytu různé (v závislosti na době nebo geografické poloze) bakteriální rezistence na doxycyklin se doporučuje odběr </w:t>
      </w:r>
      <w:r>
        <w:rPr>
          <w:iCs/>
          <w:szCs w:val="22"/>
          <w:lang w:val="cs-CZ"/>
        </w:rPr>
        <w:t xml:space="preserve">bakteriologických </w:t>
      </w:r>
      <w:r w:rsidRPr="00885D18">
        <w:rPr>
          <w:iCs/>
          <w:szCs w:val="22"/>
          <w:lang w:val="cs-CZ"/>
        </w:rPr>
        <w:t>vzorků a testování citlivosti. Při použ</w:t>
      </w:r>
      <w:r>
        <w:rPr>
          <w:iCs/>
          <w:szCs w:val="22"/>
          <w:lang w:val="cs-CZ"/>
        </w:rPr>
        <w:t>ití</w:t>
      </w:r>
      <w:r w:rsidRPr="00885D18">
        <w:rPr>
          <w:iCs/>
          <w:szCs w:val="22"/>
          <w:lang w:val="cs-CZ"/>
        </w:rPr>
        <w:t xml:space="preserve"> přípravku </w:t>
      </w:r>
      <w:r w:rsidRPr="00BA2F7A">
        <w:rPr>
          <w:iCs/>
          <w:szCs w:val="22"/>
          <w:lang w:val="cs-CZ"/>
        </w:rPr>
        <w:t>je nutno vzít v úvahu oficiální a místní pravidla antibiotické politiky</w:t>
      </w:r>
      <w:r w:rsidRPr="00885D18">
        <w:rPr>
          <w:iCs/>
          <w:szCs w:val="22"/>
          <w:lang w:val="cs-CZ"/>
        </w:rPr>
        <w:t>. Použití tohoto přípravku v rozporu s pokyny uvedenými v</w:t>
      </w:r>
      <w:r>
        <w:rPr>
          <w:iCs/>
          <w:szCs w:val="22"/>
          <w:lang w:val="cs-CZ"/>
        </w:rPr>
        <w:t> této příbalové informaci</w:t>
      </w:r>
      <w:r w:rsidRPr="00885D18">
        <w:rPr>
          <w:iCs/>
          <w:szCs w:val="22"/>
          <w:lang w:val="cs-CZ"/>
        </w:rPr>
        <w:t xml:space="preserve"> může </w:t>
      </w:r>
      <w:r>
        <w:rPr>
          <w:iCs/>
          <w:szCs w:val="22"/>
          <w:lang w:val="cs-CZ"/>
        </w:rPr>
        <w:t>zvýšit</w:t>
      </w:r>
      <w:r w:rsidRPr="00885D18">
        <w:rPr>
          <w:iCs/>
          <w:szCs w:val="22"/>
          <w:lang w:val="cs-CZ"/>
        </w:rPr>
        <w:t xml:space="preserve"> </w:t>
      </w:r>
      <w:r w:rsidRPr="00BA2F7A">
        <w:rPr>
          <w:iCs/>
          <w:szCs w:val="22"/>
          <w:lang w:val="cs-CZ"/>
        </w:rPr>
        <w:t xml:space="preserve">prevalenci bakterií rezistentních na </w:t>
      </w:r>
      <w:r>
        <w:rPr>
          <w:iCs/>
          <w:szCs w:val="22"/>
          <w:lang w:val="cs-CZ"/>
        </w:rPr>
        <w:t>doxycykliny</w:t>
      </w:r>
      <w:r w:rsidRPr="00BA2F7A">
        <w:rPr>
          <w:iCs/>
          <w:szCs w:val="22"/>
          <w:lang w:val="cs-CZ"/>
        </w:rPr>
        <w:t xml:space="preserve"> a snížit účinnost terapie ostatními </w:t>
      </w:r>
      <w:r>
        <w:rPr>
          <w:iCs/>
          <w:szCs w:val="22"/>
          <w:lang w:val="cs-CZ"/>
        </w:rPr>
        <w:t>tetracykliny</w:t>
      </w:r>
      <w:r w:rsidRPr="00BA2F7A">
        <w:rPr>
          <w:iCs/>
          <w:szCs w:val="22"/>
          <w:lang w:val="cs-CZ"/>
        </w:rPr>
        <w:t xml:space="preserve"> z důvodu možné zkřížené rezistence.   </w:t>
      </w:r>
      <w:r w:rsidR="003D5A43" w:rsidRPr="00885D18">
        <w:rPr>
          <w:iCs/>
          <w:szCs w:val="22"/>
          <w:lang w:val="cs-CZ"/>
        </w:rPr>
        <w:t xml:space="preserve"> </w:t>
      </w:r>
    </w:p>
    <w:p w14:paraId="74A5E188" w14:textId="3F23BF06" w:rsidR="00A858B4" w:rsidRPr="00A858B4" w:rsidRDefault="00A858B4" w:rsidP="00A858B4">
      <w:pPr>
        <w:tabs>
          <w:tab w:val="left" w:pos="540"/>
        </w:tabs>
        <w:rPr>
          <w:iCs/>
          <w:szCs w:val="22"/>
          <w:lang w:val="cs-CZ"/>
        </w:rPr>
      </w:pPr>
      <w:r w:rsidRPr="00A858B4">
        <w:rPr>
          <w:iCs/>
          <w:szCs w:val="22"/>
          <w:lang w:val="cs-CZ"/>
        </w:rPr>
        <w:t>Aby se snížila pravděpodobnost podráždění jícnu a také jiných gastrointestinálních nežádoucích účinků jako například zvracení, přípravek má být podáván současně s jídlem.</w:t>
      </w:r>
    </w:p>
    <w:p w14:paraId="1ACA0729" w14:textId="77777777" w:rsidR="00A858B4" w:rsidRPr="00A858B4" w:rsidRDefault="00A858B4" w:rsidP="00A858B4">
      <w:pPr>
        <w:tabs>
          <w:tab w:val="left" w:pos="540"/>
        </w:tabs>
        <w:rPr>
          <w:iCs/>
          <w:szCs w:val="22"/>
          <w:lang w:val="cs-CZ"/>
        </w:rPr>
      </w:pPr>
    </w:p>
    <w:p w14:paraId="538160F9" w14:textId="71D6E607" w:rsidR="00A858B4" w:rsidRPr="00A858B4" w:rsidRDefault="00A858B4" w:rsidP="00A858B4">
      <w:pPr>
        <w:tabs>
          <w:tab w:val="left" w:pos="540"/>
        </w:tabs>
        <w:rPr>
          <w:iCs/>
          <w:szCs w:val="22"/>
          <w:lang w:val="cs-CZ"/>
        </w:rPr>
      </w:pPr>
      <w:r w:rsidRPr="00A858B4">
        <w:rPr>
          <w:iCs/>
          <w:szCs w:val="22"/>
          <w:lang w:val="cs-CZ"/>
        </w:rPr>
        <w:t xml:space="preserve">Zvláštní opatrnost si vyžaduje podávání tohoto přípravku zvířatům s onemocněním jater, protože u některých zvířat bylo </w:t>
      </w:r>
      <w:r w:rsidR="0084260E">
        <w:rPr>
          <w:iCs/>
          <w:szCs w:val="22"/>
          <w:lang w:val="cs-CZ"/>
        </w:rPr>
        <w:t>po</w:t>
      </w:r>
      <w:r w:rsidR="0084260E" w:rsidRPr="00A858B4">
        <w:rPr>
          <w:iCs/>
          <w:szCs w:val="22"/>
          <w:lang w:val="cs-CZ"/>
        </w:rPr>
        <w:t xml:space="preserve"> </w:t>
      </w:r>
      <w:r w:rsidRPr="00A858B4">
        <w:rPr>
          <w:iCs/>
          <w:szCs w:val="22"/>
          <w:lang w:val="cs-CZ"/>
        </w:rPr>
        <w:t>léčbě doxycyklinem zaznamenáno zvýšení jaterních enzymů.</w:t>
      </w:r>
    </w:p>
    <w:p w14:paraId="25720953" w14:textId="77777777" w:rsidR="00A858B4" w:rsidRPr="00A858B4" w:rsidRDefault="00A858B4" w:rsidP="00A858B4">
      <w:pPr>
        <w:tabs>
          <w:tab w:val="left" w:pos="540"/>
        </w:tabs>
        <w:rPr>
          <w:iCs/>
          <w:szCs w:val="22"/>
          <w:lang w:val="cs-CZ"/>
        </w:rPr>
      </w:pPr>
    </w:p>
    <w:p w14:paraId="160D3A71" w14:textId="1AC503DC" w:rsidR="003D5A43" w:rsidRDefault="00A858B4" w:rsidP="00A858B4">
      <w:pPr>
        <w:tabs>
          <w:tab w:val="left" w:pos="540"/>
        </w:tabs>
        <w:rPr>
          <w:iCs/>
          <w:szCs w:val="22"/>
          <w:lang w:val="cs-CZ"/>
        </w:rPr>
      </w:pPr>
      <w:r w:rsidRPr="00A858B4">
        <w:rPr>
          <w:iCs/>
          <w:szCs w:val="22"/>
          <w:lang w:val="cs-CZ"/>
        </w:rPr>
        <w:t>Mladým zvířatům se má tento přípravek podávat s opatrností, protože  tetracyklin</w:t>
      </w:r>
      <w:r w:rsidR="0084260E">
        <w:rPr>
          <w:iCs/>
          <w:szCs w:val="22"/>
          <w:lang w:val="cs-CZ"/>
        </w:rPr>
        <w:t>y jako skupina</w:t>
      </w:r>
      <w:r w:rsidRPr="00A858B4">
        <w:rPr>
          <w:iCs/>
          <w:szCs w:val="22"/>
          <w:lang w:val="cs-CZ"/>
        </w:rPr>
        <w:t xml:space="preserve"> m</w:t>
      </w:r>
      <w:r w:rsidR="0084260E">
        <w:rPr>
          <w:iCs/>
          <w:szCs w:val="22"/>
          <w:lang w:val="cs-CZ"/>
        </w:rPr>
        <w:t>ohou</w:t>
      </w:r>
      <w:r w:rsidRPr="00A858B4">
        <w:rPr>
          <w:iCs/>
          <w:szCs w:val="22"/>
          <w:lang w:val="cs-CZ"/>
        </w:rPr>
        <w:t xml:space="preserve"> při podávání během vývoje zubů způsobit jejich trvalé zabarvení. Avšak v literatuře popisující použití u lidí se uvádí, že u doxycyklinu je menší pravděpodobnost než u ostatních tetracyklinů, že způsobí tyto abnormality, z důvodu jeho nižší schopnosti tvořit cheláty s vápníkem</w:t>
      </w:r>
      <w:r w:rsidR="003D5A43" w:rsidRPr="00885D18">
        <w:rPr>
          <w:iCs/>
          <w:szCs w:val="22"/>
          <w:lang w:val="cs-CZ"/>
        </w:rPr>
        <w:t>.</w:t>
      </w:r>
    </w:p>
    <w:p w14:paraId="61FD8ECA" w14:textId="77777777" w:rsidR="00AD28BD" w:rsidRDefault="00AD28BD" w:rsidP="00A858B4">
      <w:pPr>
        <w:tabs>
          <w:tab w:val="left" w:pos="540"/>
        </w:tabs>
        <w:rPr>
          <w:iCs/>
          <w:szCs w:val="22"/>
          <w:lang w:val="cs-CZ"/>
        </w:rPr>
      </w:pPr>
    </w:p>
    <w:p w14:paraId="744E104B" w14:textId="76CDA379" w:rsidR="00AD28BD" w:rsidRPr="00885D18" w:rsidRDefault="00AD28BD" w:rsidP="00A858B4">
      <w:pPr>
        <w:tabs>
          <w:tab w:val="left" w:pos="540"/>
        </w:tabs>
        <w:rPr>
          <w:iCs/>
          <w:szCs w:val="22"/>
          <w:lang w:val="cs-CZ"/>
        </w:rPr>
      </w:pPr>
      <w:r w:rsidRPr="00AD28BD">
        <w:rPr>
          <w:iCs/>
          <w:szCs w:val="22"/>
          <w:lang w:val="cs-CZ"/>
        </w:rPr>
        <w:t>Ehrlichióza u psů: léčba má být zahájena co nejdříve po výskytu prvních klinických příznaků. Pes může zůstat přenašečem baktérie i po dlouhodobější antibiotické léčbě a může být zdrojem nové nákazy klíšťat (vektor onemocnění).</w:t>
      </w:r>
    </w:p>
    <w:bookmarkEnd w:id="4"/>
    <w:p w14:paraId="1487B6C7" w14:textId="77777777" w:rsidR="0043320A" w:rsidRPr="00885D18" w:rsidRDefault="0043320A" w:rsidP="0043320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4A25E97" w14:textId="77777777" w:rsidR="0043320A" w:rsidRPr="00885D18" w:rsidRDefault="00A07669" w:rsidP="002B3770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u w:val="single"/>
          <w:lang w:val="cs-CZ"/>
        </w:rPr>
        <w:t>Zvláštní opatření určené osobám, které podávají veterinární léčivý přípravek zvířatům</w:t>
      </w:r>
      <w:r w:rsidR="00DD2FED" w:rsidRPr="00885D18">
        <w:rPr>
          <w:szCs w:val="22"/>
          <w:lang w:val="cs-CZ"/>
        </w:rPr>
        <w:t>:</w:t>
      </w:r>
    </w:p>
    <w:p w14:paraId="4413A052" w14:textId="77777777" w:rsidR="00DD2FED" w:rsidRPr="00885D18" w:rsidRDefault="00DD2FED" w:rsidP="0043320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5B1128A" w14:textId="77777777" w:rsidR="00F2621D" w:rsidRPr="00885D18" w:rsidRDefault="00F2621D" w:rsidP="00F2621D">
      <w:pPr>
        <w:tabs>
          <w:tab w:val="clear" w:pos="567"/>
        </w:tabs>
        <w:spacing w:line="240" w:lineRule="auto"/>
        <w:rPr>
          <w:szCs w:val="22"/>
          <w:lang w:val="cs-CZ" w:eastAsia="en-GB"/>
        </w:rPr>
      </w:pPr>
      <w:r w:rsidRPr="00885D18">
        <w:rPr>
          <w:szCs w:val="22"/>
          <w:lang w:val="cs-CZ" w:eastAsia="en-GB"/>
        </w:rPr>
        <w:t xml:space="preserve">Tetracykliny mohou </w:t>
      </w:r>
      <w:r>
        <w:rPr>
          <w:szCs w:val="22"/>
          <w:lang w:val="cs-CZ" w:eastAsia="en-GB"/>
        </w:rPr>
        <w:t>vyvolat hypersensitivitu</w:t>
      </w:r>
      <w:r w:rsidRPr="00885D18">
        <w:rPr>
          <w:szCs w:val="22"/>
          <w:lang w:val="cs-CZ" w:eastAsia="en-GB"/>
        </w:rPr>
        <w:t xml:space="preserve"> (alergi</w:t>
      </w:r>
      <w:r>
        <w:rPr>
          <w:szCs w:val="22"/>
          <w:lang w:val="cs-CZ" w:eastAsia="en-GB"/>
        </w:rPr>
        <w:t>i</w:t>
      </w:r>
      <w:r w:rsidRPr="00885D18">
        <w:rPr>
          <w:szCs w:val="22"/>
          <w:lang w:val="cs-CZ" w:eastAsia="en-GB"/>
        </w:rPr>
        <w:t>).</w:t>
      </w:r>
    </w:p>
    <w:p w14:paraId="25213F01" w14:textId="77777777" w:rsidR="00F2621D" w:rsidRPr="00885D18" w:rsidRDefault="00F2621D" w:rsidP="00F2621D">
      <w:pPr>
        <w:tabs>
          <w:tab w:val="clear" w:pos="567"/>
        </w:tabs>
        <w:spacing w:line="240" w:lineRule="auto"/>
        <w:rPr>
          <w:szCs w:val="22"/>
          <w:lang w:val="cs-CZ" w:eastAsia="en-GB"/>
        </w:rPr>
      </w:pPr>
      <w:r>
        <w:rPr>
          <w:szCs w:val="22"/>
          <w:lang w:val="cs-CZ" w:eastAsia="en-GB"/>
        </w:rPr>
        <w:t xml:space="preserve">Lidé </w:t>
      </w:r>
      <w:r w:rsidRPr="00885D18">
        <w:rPr>
          <w:szCs w:val="22"/>
          <w:lang w:val="cs-CZ" w:eastAsia="en-GB"/>
        </w:rPr>
        <w:t xml:space="preserve">se známou přecitlivělostí na tetracykliny </w:t>
      </w:r>
      <w:r>
        <w:rPr>
          <w:szCs w:val="22"/>
          <w:lang w:val="cs-CZ" w:eastAsia="en-GB"/>
        </w:rPr>
        <w:t xml:space="preserve">by se měli </w:t>
      </w:r>
      <w:r w:rsidRPr="00885D18">
        <w:rPr>
          <w:szCs w:val="22"/>
          <w:lang w:val="cs-CZ" w:eastAsia="en-GB"/>
        </w:rPr>
        <w:t>vyhnout kontaktu s veterinárním léčivým přípravkem.</w:t>
      </w:r>
    </w:p>
    <w:p w14:paraId="077AE168" w14:textId="77777777" w:rsidR="00F2621D" w:rsidRPr="00885D18" w:rsidRDefault="00F2621D" w:rsidP="00F2621D">
      <w:pPr>
        <w:tabs>
          <w:tab w:val="clear" w:pos="567"/>
        </w:tabs>
        <w:spacing w:line="240" w:lineRule="auto"/>
        <w:rPr>
          <w:szCs w:val="22"/>
          <w:lang w:val="cs-CZ" w:eastAsia="en-GB"/>
        </w:rPr>
      </w:pPr>
      <w:r w:rsidRPr="00885D18">
        <w:rPr>
          <w:szCs w:val="22"/>
          <w:lang w:val="cs-CZ" w:eastAsia="en-GB"/>
        </w:rPr>
        <w:t>Po použití si umyjte ruce.</w:t>
      </w:r>
    </w:p>
    <w:p w14:paraId="102616AB" w14:textId="77777777" w:rsidR="00F2621D" w:rsidRPr="00885D18" w:rsidRDefault="00F2621D" w:rsidP="00F2621D">
      <w:pPr>
        <w:tabs>
          <w:tab w:val="clear" w:pos="567"/>
        </w:tabs>
        <w:spacing w:line="240" w:lineRule="auto"/>
        <w:rPr>
          <w:szCs w:val="22"/>
          <w:lang w:val="cs-CZ" w:eastAsia="en-GB"/>
        </w:rPr>
      </w:pPr>
      <w:r w:rsidRPr="00885D18">
        <w:rPr>
          <w:szCs w:val="22"/>
          <w:lang w:val="cs-CZ" w:eastAsia="en-GB"/>
        </w:rPr>
        <w:t xml:space="preserve">Pokud se u </w:t>
      </w:r>
      <w:r>
        <w:rPr>
          <w:szCs w:val="22"/>
          <w:lang w:val="cs-CZ" w:eastAsia="en-GB"/>
        </w:rPr>
        <w:t>v</w:t>
      </w:r>
      <w:r w:rsidRPr="00885D18">
        <w:rPr>
          <w:szCs w:val="22"/>
          <w:lang w:val="cs-CZ" w:eastAsia="en-GB"/>
        </w:rPr>
        <w:t xml:space="preserve">ás objeví </w:t>
      </w:r>
      <w:r>
        <w:rPr>
          <w:szCs w:val="22"/>
          <w:lang w:val="cs-CZ" w:eastAsia="en-GB"/>
        </w:rPr>
        <w:t xml:space="preserve">postexpoziční </w:t>
      </w:r>
      <w:r w:rsidRPr="00885D18">
        <w:rPr>
          <w:szCs w:val="22"/>
          <w:lang w:val="cs-CZ" w:eastAsia="en-GB"/>
        </w:rPr>
        <w:t>příznaky jako např</w:t>
      </w:r>
      <w:r>
        <w:rPr>
          <w:szCs w:val="22"/>
          <w:lang w:val="cs-CZ" w:eastAsia="en-GB"/>
        </w:rPr>
        <w:t>.</w:t>
      </w:r>
      <w:r w:rsidRPr="00885D18">
        <w:rPr>
          <w:szCs w:val="22"/>
          <w:lang w:val="cs-CZ" w:eastAsia="en-GB"/>
        </w:rPr>
        <w:t xml:space="preserve"> kožní vyrážka, vyhledejte </w:t>
      </w:r>
      <w:r>
        <w:rPr>
          <w:szCs w:val="22"/>
          <w:lang w:val="cs-CZ" w:eastAsia="en-GB"/>
        </w:rPr>
        <w:t xml:space="preserve">ihned </w:t>
      </w:r>
      <w:r w:rsidRPr="00885D18">
        <w:rPr>
          <w:szCs w:val="22"/>
          <w:lang w:val="cs-CZ" w:eastAsia="en-GB"/>
        </w:rPr>
        <w:t>lékařskou pomoc a ukažte příbalovou informaci</w:t>
      </w:r>
      <w:r>
        <w:rPr>
          <w:szCs w:val="22"/>
          <w:lang w:val="cs-CZ" w:eastAsia="en-GB"/>
        </w:rPr>
        <w:t xml:space="preserve"> praktickému lékaři</w:t>
      </w:r>
      <w:r w:rsidRPr="00885D18">
        <w:rPr>
          <w:szCs w:val="22"/>
          <w:lang w:val="cs-CZ" w:eastAsia="en-GB"/>
        </w:rPr>
        <w:t>.</w:t>
      </w:r>
    </w:p>
    <w:p w14:paraId="20406754" w14:textId="77777777" w:rsidR="00F2621D" w:rsidRPr="00885D18" w:rsidRDefault="00F2621D" w:rsidP="00F2621D">
      <w:pPr>
        <w:tabs>
          <w:tab w:val="clear" w:pos="567"/>
        </w:tabs>
        <w:spacing w:line="240" w:lineRule="auto"/>
        <w:rPr>
          <w:szCs w:val="22"/>
          <w:lang w:val="cs-CZ" w:eastAsia="en-GB"/>
        </w:rPr>
      </w:pPr>
    </w:p>
    <w:p w14:paraId="61C8C6BF" w14:textId="449AC5B9" w:rsidR="00F2621D" w:rsidRPr="00885D18" w:rsidRDefault="00F2621D" w:rsidP="00F2621D">
      <w:pPr>
        <w:tabs>
          <w:tab w:val="clear" w:pos="567"/>
        </w:tabs>
        <w:spacing w:line="240" w:lineRule="auto"/>
        <w:rPr>
          <w:szCs w:val="22"/>
          <w:lang w:val="cs-CZ" w:eastAsia="en-GB"/>
        </w:rPr>
      </w:pPr>
      <w:r w:rsidRPr="00885D18">
        <w:rPr>
          <w:szCs w:val="22"/>
          <w:lang w:val="cs-CZ" w:eastAsia="en-GB"/>
        </w:rPr>
        <w:t>Doxycyklin může po náhodném požití</w:t>
      </w:r>
      <w:r w:rsidR="00AA7C5C">
        <w:rPr>
          <w:szCs w:val="22"/>
          <w:lang w:val="cs-CZ" w:eastAsia="en-GB"/>
        </w:rPr>
        <w:t>, především</w:t>
      </w:r>
      <w:r w:rsidR="00AA7C5C" w:rsidRPr="00885D18">
        <w:rPr>
          <w:szCs w:val="22"/>
          <w:lang w:val="cs-CZ" w:eastAsia="en-GB"/>
        </w:rPr>
        <w:t xml:space="preserve"> u dětí</w:t>
      </w:r>
      <w:r w:rsidR="00AA7C5C">
        <w:rPr>
          <w:szCs w:val="22"/>
          <w:lang w:val="cs-CZ" w:eastAsia="en-GB"/>
        </w:rPr>
        <w:t xml:space="preserve">, </w:t>
      </w:r>
      <w:r>
        <w:rPr>
          <w:szCs w:val="22"/>
          <w:lang w:val="cs-CZ" w:eastAsia="en-GB"/>
        </w:rPr>
        <w:t>vyvolat</w:t>
      </w:r>
      <w:r w:rsidR="00AA7C5C">
        <w:rPr>
          <w:szCs w:val="22"/>
          <w:lang w:val="cs-CZ" w:eastAsia="en-GB"/>
        </w:rPr>
        <w:t xml:space="preserve"> </w:t>
      </w:r>
      <w:r w:rsidRPr="00885D18">
        <w:rPr>
          <w:szCs w:val="22"/>
          <w:lang w:val="cs-CZ" w:eastAsia="en-GB"/>
        </w:rPr>
        <w:t xml:space="preserve">gastrointestinální potíže. </w:t>
      </w:r>
      <w:r>
        <w:rPr>
          <w:szCs w:val="22"/>
          <w:lang w:val="cs-CZ" w:eastAsia="en-GB"/>
        </w:rPr>
        <w:t xml:space="preserve">Zabraňte náhodnému požití tím, že nepoužité části tablet vrátíte zpět </w:t>
      </w:r>
      <w:r w:rsidRPr="00885D18">
        <w:rPr>
          <w:szCs w:val="22"/>
          <w:lang w:val="cs-CZ" w:eastAsia="en-GB"/>
        </w:rPr>
        <w:t>do otevřeného místa v blistru a vlož</w:t>
      </w:r>
      <w:r>
        <w:rPr>
          <w:szCs w:val="22"/>
          <w:lang w:val="cs-CZ" w:eastAsia="en-GB"/>
        </w:rPr>
        <w:t>íte</w:t>
      </w:r>
      <w:r w:rsidRPr="00885D18">
        <w:rPr>
          <w:szCs w:val="22"/>
          <w:lang w:val="cs-CZ" w:eastAsia="en-GB"/>
        </w:rPr>
        <w:t xml:space="preserve"> zpět do krabičky. V případě náhodného požití vyhledejte lékařskou pomoc.</w:t>
      </w:r>
    </w:p>
    <w:p w14:paraId="65213998" w14:textId="77777777" w:rsidR="0043320A" w:rsidRPr="00885D18" w:rsidRDefault="0043320A" w:rsidP="0043320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6AB5EC0" w14:textId="2BC9DE16" w:rsidR="003D5A43" w:rsidRPr="00885D18" w:rsidRDefault="00A07669" w:rsidP="00DD2FED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885D18">
        <w:rPr>
          <w:szCs w:val="22"/>
          <w:u w:val="single"/>
          <w:lang w:val="cs-CZ"/>
        </w:rPr>
        <w:t>Březost a laktace</w:t>
      </w:r>
      <w:r w:rsidR="00DC27D8">
        <w:rPr>
          <w:szCs w:val="22"/>
          <w:u w:val="single"/>
          <w:lang w:val="cs-CZ"/>
        </w:rPr>
        <w:t>:</w:t>
      </w:r>
    </w:p>
    <w:p w14:paraId="375EC01F" w14:textId="77777777" w:rsidR="00A07669" w:rsidRPr="00885D18" w:rsidRDefault="00A07669" w:rsidP="00DD2FED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8FD2CF8" w14:textId="585284B3" w:rsidR="003D5A43" w:rsidRPr="00885D18" w:rsidRDefault="00287541" w:rsidP="00DD2FED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87541">
        <w:rPr>
          <w:szCs w:val="22"/>
          <w:lang w:val="cs-CZ"/>
        </w:rPr>
        <w:t xml:space="preserve">Laboratorní studie neodhalily žádný teratogenní ani embryotoxický účinek doxycyklinu u potkanů a králíků. Bezpečnost veterinárního léčivého přípravku během </w:t>
      </w:r>
      <w:r w:rsidR="0084260E">
        <w:rPr>
          <w:szCs w:val="22"/>
          <w:lang w:val="cs-CZ"/>
        </w:rPr>
        <w:t>březosti</w:t>
      </w:r>
      <w:r w:rsidR="0084260E" w:rsidRPr="00287541">
        <w:rPr>
          <w:szCs w:val="22"/>
          <w:lang w:val="cs-CZ"/>
        </w:rPr>
        <w:t xml:space="preserve"> </w:t>
      </w:r>
      <w:r w:rsidRPr="00287541">
        <w:rPr>
          <w:szCs w:val="22"/>
          <w:lang w:val="cs-CZ"/>
        </w:rPr>
        <w:t xml:space="preserve">a laktace nebyla stanovena. Tetracykliny jako </w:t>
      </w:r>
      <w:r w:rsidR="0084260E">
        <w:rPr>
          <w:szCs w:val="22"/>
          <w:lang w:val="cs-CZ"/>
        </w:rPr>
        <w:t>skupina</w:t>
      </w:r>
      <w:r w:rsidR="0084260E" w:rsidRPr="00287541">
        <w:rPr>
          <w:szCs w:val="22"/>
          <w:lang w:val="cs-CZ"/>
        </w:rPr>
        <w:t xml:space="preserve"> </w:t>
      </w:r>
      <w:r w:rsidRPr="00287541">
        <w:rPr>
          <w:szCs w:val="22"/>
          <w:lang w:val="cs-CZ"/>
        </w:rPr>
        <w:t xml:space="preserve">mohou </w:t>
      </w:r>
      <w:r w:rsidR="0084260E">
        <w:rPr>
          <w:szCs w:val="22"/>
          <w:lang w:val="cs-CZ"/>
        </w:rPr>
        <w:t>zpozdit fetální vývoj kostry</w:t>
      </w:r>
      <w:r w:rsidRPr="00287541">
        <w:rPr>
          <w:szCs w:val="22"/>
          <w:lang w:val="cs-CZ"/>
        </w:rPr>
        <w:t xml:space="preserve"> (plně reverzibilní) a způsobit </w:t>
      </w:r>
      <w:r w:rsidR="0084260E">
        <w:rPr>
          <w:szCs w:val="22"/>
          <w:lang w:val="cs-CZ"/>
        </w:rPr>
        <w:t>zabarven</w:t>
      </w:r>
      <w:r w:rsidR="00F67520">
        <w:rPr>
          <w:szCs w:val="22"/>
          <w:lang w:val="cs-CZ"/>
        </w:rPr>
        <w:t>í</w:t>
      </w:r>
      <w:r w:rsidR="0084260E">
        <w:rPr>
          <w:szCs w:val="22"/>
          <w:lang w:val="cs-CZ"/>
        </w:rPr>
        <w:t xml:space="preserve"> mléčných</w:t>
      </w:r>
      <w:r w:rsidRPr="00287541">
        <w:rPr>
          <w:szCs w:val="22"/>
          <w:lang w:val="cs-CZ"/>
        </w:rPr>
        <w:t xml:space="preserve"> zubů. Použití veterinárního léčivého přípravku se nedoporučuje během </w:t>
      </w:r>
      <w:r w:rsidR="0084260E">
        <w:rPr>
          <w:szCs w:val="22"/>
          <w:lang w:val="cs-CZ"/>
        </w:rPr>
        <w:t>březosti</w:t>
      </w:r>
      <w:r w:rsidR="0084260E" w:rsidRPr="00287541">
        <w:rPr>
          <w:szCs w:val="22"/>
          <w:lang w:val="cs-CZ"/>
        </w:rPr>
        <w:t xml:space="preserve"> </w:t>
      </w:r>
      <w:r w:rsidRPr="00287541">
        <w:rPr>
          <w:szCs w:val="22"/>
          <w:lang w:val="cs-CZ"/>
        </w:rPr>
        <w:t>a laktace</w:t>
      </w:r>
      <w:r w:rsidR="00F67520">
        <w:rPr>
          <w:szCs w:val="22"/>
          <w:lang w:val="cs-CZ"/>
        </w:rPr>
        <w:t>.</w:t>
      </w:r>
    </w:p>
    <w:p w14:paraId="33B2F96A" w14:textId="77777777" w:rsidR="00BE3261" w:rsidRPr="00885D18" w:rsidRDefault="00BE3261" w:rsidP="0043320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41730BF" w14:textId="77777777" w:rsidR="0043320A" w:rsidRPr="00885D18" w:rsidRDefault="00A07669" w:rsidP="002B3770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u w:val="single"/>
          <w:lang w:val="cs-CZ"/>
        </w:rPr>
        <w:t>Interakce s dalšími léčivými přípravky a další formy interakce</w:t>
      </w:r>
      <w:r w:rsidR="0043320A" w:rsidRPr="00885D18">
        <w:rPr>
          <w:szCs w:val="22"/>
          <w:u w:val="single"/>
          <w:lang w:val="cs-CZ"/>
        </w:rPr>
        <w:t>:</w:t>
      </w:r>
    </w:p>
    <w:p w14:paraId="38B5F60A" w14:textId="77777777" w:rsidR="00DD2FED" w:rsidRPr="00885D18" w:rsidRDefault="00DD2FED" w:rsidP="002B3770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262A7D2" w14:textId="1F7F323E" w:rsidR="00287541" w:rsidRPr="00287541" w:rsidRDefault="00287541" w:rsidP="00287541">
      <w:pPr>
        <w:tabs>
          <w:tab w:val="left" w:pos="540"/>
        </w:tabs>
        <w:rPr>
          <w:szCs w:val="22"/>
          <w:lang w:val="cs-CZ"/>
        </w:rPr>
      </w:pPr>
      <w:bookmarkStart w:id="5" w:name="_Hlk1113259"/>
      <w:r w:rsidRPr="00287541">
        <w:rPr>
          <w:szCs w:val="22"/>
          <w:lang w:val="cs-CZ"/>
        </w:rPr>
        <w:t xml:space="preserve">Může </w:t>
      </w:r>
      <w:r w:rsidR="0084260E">
        <w:rPr>
          <w:szCs w:val="22"/>
          <w:lang w:val="cs-CZ"/>
        </w:rPr>
        <w:t>se vyskytnout</w:t>
      </w:r>
      <w:r w:rsidR="0084260E" w:rsidRPr="00287541">
        <w:rPr>
          <w:szCs w:val="22"/>
          <w:lang w:val="cs-CZ"/>
        </w:rPr>
        <w:t xml:space="preserve"> </w:t>
      </w:r>
      <w:r w:rsidRPr="00287541">
        <w:rPr>
          <w:szCs w:val="22"/>
          <w:lang w:val="cs-CZ"/>
        </w:rPr>
        <w:t>zkřížená rezistence s jiný</w:t>
      </w:r>
      <w:r w:rsidR="0084260E">
        <w:rPr>
          <w:szCs w:val="22"/>
          <w:lang w:val="cs-CZ"/>
        </w:rPr>
        <w:t>mi</w:t>
      </w:r>
      <w:r w:rsidRPr="00287541">
        <w:rPr>
          <w:szCs w:val="22"/>
          <w:lang w:val="cs-CZ"/>
        </w:rPr>
        <w:t xml:space="preserve"> tetracykliny.</w:t>
      </w:r>
    </w:p>
    <w:p w14:paraId="5DCCF63C" w14:textId="77777777" w:rsidR="00287541" w:rsidRPr="00287541" w:rsidRDefault="00287541" w:rsidP="00287541">
      <w:pPr>
        <w:tabs>
          <w:tab w:val="left" w:pos="540"/>
        </w:tabs>
        <w:rPr>
          <w:szCs w:val="22"/>
          <w:lang w:val="cs-CZ"/>
        </w:rPr>
      </w:pPr>
    </w:p>
    <w:p w14:paraId="1B0F3890" w14:textId="6DB728BF" w:rsidR="00287541" w:rsidRPr="00287541" w:rsidRDefault="00287541" w:rsidP="00287541">
      <w:pPr>
        <w:tabs>
          <w:tab w:val="left" w:pos="540"/>
        </w:tabs>
        <w:rPr>
          <w:szCs w:val="22"/>
          <w:lang w:val="cs-CZ"/>
        </w:rPr>
      </w:pPr>
      <w:r w:rsidRPr="00287541">
        <w:rPr>
          <w:szCs w:val="22"/>
          <w:lang w:val="cs-CZ"/>
        </w:rPr>
        <w:t xml:space="preserve">Doxycyklin se nemá používat současně s jinými antibiotiky, zejména baktericidními </w:t>
      </w:r>
      <w:r w:rsidR="0084260E">
        <w:rPr>
          <w:szCs w:val="22"/>
          <w:lang w:val="cs-CZ"/>
        </w:rPr>
        <w:t xml:space="preserve">léčivými látkami, </w:t>
      </w:r>
      <w:r w:rsidRPr="00287541">
        <w:rPr>
          <w:szCs w:val="22"/>
          <w:lang w:val="cs-CZ"/>
        </w:rPr>
        <w:t>například ß-laktámovými</w:t>
      </w:r>
      <w:r w:rsidR="0084260E">
        <w:rPr>
          <w:szCs w:val="22"/>
          <w:lang w:val="cs-CZ"/>
        </w:rPr>
        <w:t xml:space="preserve"> antibiotiky</w:t>
      </w:r>
      <w:r w:rsidRPr="00287541">
        <w:rPr>
          <w:szCs w:val="22"/>
          <w:lang w:val="cs-CZ"/>
        </w:rPr>
        <w:t>.</w:t>
      </w:r>
    </w:p>
    <w:p w14:paraId="31F99AD8" w14:textId="77777777" w:rsidR="00287541" w:rsidRPr="00287541" w:rsidRDefault="00287541" w:rsidP="00287541">
      <w:pPr>
        <w:tabs>
          <w:tab w:val="left" w:pos="540"/>
        </w:tabs>
        <w:rPr>
          <w:szCs w:val="22"/>
          <w:lang w:val="cs-CZ"/>
        </w:rPr>
      </w:pPr>
    </w:p>
    <w:p w14:paraId="4FB62297" w14:textId="77777777" w:rsidR="00287541" w:rsidRPr="00287541" w:rsidRDefault="00287541" w:rsidP="00287541">
      <w:pPr>
        <w:tabs>
          <w:tab w:val="left" w:pos="540"/>
        </w:tabs>
        <w:rPr>
          <w:szCs w:val="22"/>
          <w:lang w:val="cs-CZ"/>
        </w:rPr>
      </w:pPr>
      <w:r w:rsidRPr="00287541">
        <w:rPr>
          <w:szCs w:val="22"/>
          <w:lang w:val="cs-CZ"/>
        </w:rPr>
        <w:t>Biologický poločas doxycyklinu se snižuje při současném podávání barbiturátů nebo fenytoinu.</w:t>
      </w:r>
    </w:p>
    <w:p w14:paraId="1959D7B2" w14:textId="77777777" w:rsidR="00287541" w:rsidRPr="00287541" w:rsidRDefault="00287541" w:rsidP="00287541">
      <w:pPr>
        <w:tabs>
          <w:tab w:val="left" w:pos="540"/>
        </w:tabs>
        <w:rPr>
          <w:szCs w:val="22"/>
          <w:lang w:val="cs-CZ"/>
        </w:rPr>
      </w:pPr>
    </w:p>
    <w:p w14:paraId="27C38787" w14:textId="2AFC25A1" w:rsidR="003D5A43" w:rsidRPr="00885D18" w:rsidRDefault="00D5591F" w:rsidP="00287541">
      <w:pPr>
        <w:tabs>
          <w:tab w:val="left" w:pos="540"/>
        </w:tabs>
        <w:rPr>
          <w:szCs w:val="22"/>
          <w:lang w:val="cs-CZ"/>
        </w:rPr>
      </w:pPr>
      <w:r w:rsidRPr="00287541">
        <w:rPr>
          <w:szCs w:val="22"/>
          <w:lang w:val="cs-CZ"/>
        </w:rPr>
        <w:t xml:space="preserve">3 hodiny před a 3 hodiny po podání doxycyklinu </w:t>
      </w:r>
      <w:r>
        <w:rPr>
          <w:szCs w:val="22"/>
          <w:lang w:val="cs-CZ"/>
        </w:rPr>
        <w:t>j</w:t>
      </w:r>
      <w:r w:rsidR="00287541" w:rsidRPr="00287541">
        <w:rPr>
          <w:szCs w:val="22"/>
          <w:lang w:val="cs-CZ"/>
        </w:rPr>
        <w:t>e potřebné se vyhnout podávání perorálních absorbentů, přípravků se železem a antacid, protože tyto přípravky snižují biologickou dostupnost doxycyklinu</w:t>
      </w:r>
      <w:r w:rsidR="003D5A43" w:rsidRPr="00885D18">
        <w:rPr>
          <w:szCs w:val="22"/>
          <w:lang w:val="cs-CZ"/>
        </w:rPr>
        <w:t>.</w:t>
      </w:r>
    </w:p>
    <w:p w14:paraId="1333128C" w14:textId="77777777" w:rsidR="003D5A43" w:rsidRPr="00885D18" w:rsidRDefault="003D5A43" w:rsidP="003D5A43">
      <w:pPr>
        <w:tabs>
          <w:tab w:val="left" w:pos="540"/>
        </w:tabs>
        <w:rPr>
          <w:szCs w:val="22"/>
          <w:lang w:val="cs-CZ"/>
        </w:rPr>
      </w:pPr>
    </w:p>
    <w:bookmarkEnd w:id="5"/>
    <w:p w14:paraId="295B49CC" w14:textId="70CA7644" w:rsidR="00173AA7" w:rsidRPr="00885D18" w:rsidRDefault="00A07669" w:rsidP="0043320A">
      <w:pPr>
        <w:tabs>
          <w:tab w:val="clear" w:pos="567"/>
        </w:tabs>
        <w:spacing w:line="240" w:lineRule="auto"/>
        <w:rPr>
          <w:iCs/>
          <w:szCs w:val="22"/>
          <w:u w:val="single"/>
          <w:lang w:val="cs-CZ"/>
        </w:rPr>
      </w:pPr>
      <w:r w:rsidRPr="00885D18">
        <w:rPr>
          <w:iCs/>
          <w:szCs w:val="22"/>
          <w:u w:val="single"/>
          <w:lang w:val="cs-CZ"/>
        </w:rPr>
        <w:t>Předávkování (symptomy, první pomoc, antidota)</w:t>
      </w:r>
      <w:r w:rsidR="00DC27D8">
        <w:rPr>
          <w:iCs/>
          <w:szCs w:val="22"/>
          <w:u w:val="single"/>
          <w:lang w:val="cs-CZ"/>
        </w:rPr>
        <w:t>:</w:t>
      </w:r>
    </w:p>
    <w:p w14:paraId="2E2ACEC8" w14:textId="77777777" w:rsidR="00A07669" w:rsidRPr="00885D18" w:rsidRDefault="00A07669" w:rsidP="0043320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3B4BA6EC" w14:textId="754A9A11" w:rsidR="0043320A" w:rsidRPr="00885D18" w:rsidRDefault="00287541" w:rsidP="0043320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885D18">
        <w:rPr>
          <w:iCs/>
          <w:szCs w:val="22"/>
          <w:lang w:val="cs-CZ"/>
        </w:rPr>
        <w:t xml:space="preserve">Po podání přípravku v dávce 30 nebo </w:t>
      </w:r>
      <w:r w:rsidRPr="00A529EB">
        <w:rPr>
          <w:iCs/>
          <w:szCs w:val="22"/>
          <w:lang w:val="cs-CZ"/>
        </w:rPr>
        <w:t>50 mg/kg</w:t>
      </w:r>
      <w:r w:rsidRPr="00885D18">
        <w:rPr>
          <w:iCs/>
          <w:szCs w:val="22"/>
          <w:lang w:val="cs-CZ"/>
        </w:rPr>
        <w:t xml:space="preserve"> po dobu 5 po sobě jdoucích dní byla u psů pozorována lýza </w:t>
      </w:r>
      <w:r w:rsidR="00F67520">
        <w:rPr>
          <w:iCs/>
          <w:szCs w:val="22"/>
          <w:lang w:val="cs-CZ"/>
        </w:rPr>
        <w:t xml:space="preserve">hepatocytů </w:t>
      </w:r>
      <w:r w:rsidRPr="00885D18">
        <w:rPr>
          <w:iCs/>
          <w:szCs w:val="22"/>
          <w:lang w:val="cs-CZ"/>
        </w:rPr>
        <w:t>a cholestáza. Tyto projevy byly spojeny se zvýšenými jaterními parametry (ALT, GGT, celkový bilirubin). Při pětinásobném překročení doporučené dávky se může u některých psů vyskytnout zvracení</w:t>
      </w:r>
      <w:r w:rsidRPr="00885D18">
        <w:rPr>
          <w:bCs/>
          <w:szCs w:val="22"/>
          <w:lang w:val="cs-CZ"/>
        </w:rPr>
        <w:t xml:space="preserve">. </w:t>
      </w:r>
      <w:r w:rsidRPr="00885D18">
        <w:rPr>
          <w:iCs/>
          <w:szCs w:val="22"/>
          <w:lang w:val="cs-CZ"/>
        </w:rPr>
        <w:t>U koček nebyly pozorovány nežádoucí účinky po podání až 50 mg/kg/den po</w:t>
      </w:r>
      <w:r w:rsidR="00D5591F">
        <w:rPr>
          <w:iCs/>
          <w:szCs w:val="22"/>
          <w:lang w:val="cs-CZ"/>
        </w:rPr>
        <w:t xml:space="preserve"> dobu</w:t>
      </w:r>
      <w:r w:rsidRPr="00885D18">
        <w:rPr>
          <w:iCs/>
          <w:szCs w:val="22"/>
          <w:lang w:val="cs-CZ"/>
        </w:rPr>
        <w:t xml:space="preserve"> </w:t>
      </w:r>
      <w:r w:rsidR="00D5591F" w:rsidRPr="00885D18">
        <w:rPr>
          <w:iCs/>
          <w:szCs w:val="22"/>
          <w:lang w:val="cs-CZ"/>
        </w:rPr>
        <w:t>5</w:t>
      </w:r>
      <w:r w:rsidR="00D5591F">
        <w:rPr>
          <w:iCs/>
          <w:szCs w:val="22"/>
          <w:lang w:val="cs-CZ"/>
        </w:rPr>
        <w:t xml:space="preserve"> po </w:t>
      </w:r>
      <w:r w:rsidRPr="00885D18">
        <w:rPr>
          <w:iCs/>
          <w:szCs w:val="22"/>
          <w:lang w:val="cs-CZ"/>
        </w:rPr>
        <w:t>sobě jdoucích dní</w:t>
      </w:r>
      <w:r w:rsidR="00173AA7" w:rsidRPr="00885D18">
        <w:rPr>
          <w:iCs/>
          <w:szCs w:val="22"/>
          <w:lang w:val="cs-CZ"/>
        </w:rPr>
        <w:t>.</w:t>
      </w:r>
    </w:p>
    <w:p w14:paraId="604F8486" w14:textId="77777777" w:rsidR="00173AA7" w:rsidRPr="00885D18" w:rsidRDefault="00173AA7" w:rsidP="0043320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59BEBE2" w14:textId="77777777" w:rsidR="0043320A" w:rsidRPr="00885D18" w:rsidRDefault="0043320A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9B529D3" w14:textId="77777777" w:rsidR="00C114FF" w:rsidRPr="00885D18" w:rsidRDefault="00C114FF" w:rsidP="00A4313D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13.</w:t>
      </w:r>
      <w:r w:rsidRPr="00885D18">
        <w:rPr>
          <w:b/>
          <w:szCs w:val="22"/>
          <w:lang w:val="cs-CZ"/>
        </w:rPr>
        <w:tab/>
      </w:r>
      <w:r w:rsidR="00A07669" w:rsidRPr="00885D18">
        <w:rPr>
          <w:b/>
          <w:szCs w:val="22"/>
          <w:lang w:val="cs-CZ"/>
        </w:rPr>
        <w:t>ZVLÁŠTNÍ OPATŘENÍ PRO ZNEŠKODŇOVÁNÍ NEPOUŽITÝCH PŘÍPRAVKŮ NEBO ODPADU, POKUD JE JICH TŘEBA</w:t>
      </w:r>
    </w:p>
    <w:p w14:paraId="26124CA2" w14:textId="77777777" w:rsidR="00A07669" w:rsidRPr="00885D18" w:rsidRDefault="00A07669" w:rsidP="00A4313D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</w:p>
    <w:p w14:paraId="2712B98C" w14:textId="77777777" w:rsidR="00A07669" w:rsidRPr="00885D18" w:rsidRDefault="00A07669" w:rsidP="00A07669">
      <w:pPr>
        <w:tabs>
          <w:tab w:val="clear" w:pos="567"/>
        </w:tabs>
        <w:spacing w:line="240" w:lineRule="auto"/>
        <w:rPr>
          <w:i/>
          <w:szCs w:val="22"/>
          <w:lang w:val="cs-CZ"/>
        </w:rPr>
      </w:pPr>
      <w:r w:rsidRPr="00885D18">
        <w:rPr>
          <w:szCs w:val="22"/>
          <w:lang w:val="cs-CZ"/>
        </w:rPr>
        <w:t>Všechen nepoužitý veterinární léčivý přípravek nebo odpad, který pochází z tohoto přípravku, musí být likvidován podle místních právních předpisů.</w:t>
      </w:r>
    </w:p>
    <w:p w14:paraId="1464E968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E5B016F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4530A8C" w14:textId="77777777" w:rsidR="00C114FF" w:rsidRPr="00885D18" w:rsidRDefault="00C114FF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14.</w:t>
      </w:r>
      <w:r w:rsidRPr="00885D18">
        <w:rPr>
          <w:b/>
          <w:szCs w:val="22"/>
          <w:lang w:val="cs-CZ"/>
        </w:rPr>
        <w:tab/>
      </w:r>
      <w:r w:rsidR="00A07669" w:rsidRPr="00885D18">
        <w:rPr>
          <w:b/>
          <w:szCs w:val="22"/>
          <w:lang w:val="cs-CZ"/>
        </w:rPr>
        <w:t>DATUM POSLEDNÍ REVIZE PŘÍBALOVÉ INFORMACE</w:t>
      </w:r>
    </w:p>
    <w:p w14:paraId="00C83CDC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CD3668B" w14:textId="72804283" w:rsidR="00C114FF" w:rsidRDefault="00C16D19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Říjen 2019</w:t>
      </w:r>
    </w:p>
    <w:p w14:paraId="0E65D581" w14:textId="77777777" w:rsidR="00C91A0E" w:rsidRPr="00885D18" w:rsidRDefault="00C91A0E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6" w:name="_GoBack"/>
      <w:bookmarkEnd w:id="6"/>
    </w:p>
    <w:p w14:paraId="751192D3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E3A9410" w14:textId="77777777" w:rsidR="00C114FF" w:rsidRPr="00885D18" w:rsidRDefault="00C114FF" w:rsidP="00895A2F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15.</w:t>
      </w:r>
      <w:r w:rsidRPr="00885D18">
        <w:rPr>
          <w:b/>
          <w:szCs w:val="22"/>
          <w:lang w:val="cs-CZ"/>
        </w:rPr>
        <w:tab/>
      </w:r>
      <w:r w:rsidR="00A07669" w:rsidRPr="00885D18">
        <w:rPr>
          <w:b/>
          <w:szCs w:val="22"/>
          <w:lang w:val="cs-CZ"/>
        </w:rPr>
        <w:t>DALŠÍ INFORMACE</w:t>
      </w:r>
    </w:p>
    <w:p w14:paraId="684EFF27" w14:textId="77777777" w:rsidR="00816828" w:rsidRDefault="00816828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88FD487" w14:textId="000A50E7" w:rsidR="00C16D19" w:rsidRPr="00885D18" w:rsidRDefault="00C16D19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Pouze pro zvířata.</w:t>
      </w:r>
    </w:p>
    <w:p w14:paraId="60362755" w14:textId="77777777" w:rsidR="00C16D19" w:rsidRDefault="00C16D19" w:rsidP="00C16D19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7" w:name="_Hlk1113281"/>
      <w:r w:rsidRPr="00287541">
        <w:rPr>
          <w:szCs w:val="22"/>
          <w:lang w:val="cs-CZ"/>
        </w:rPr>
        <w:t>Veterinární léčivý přípravek je vydáván pouze na předpis.</w:t>
      </w:r>
    </w:p>
    <w:p w14:paraId="26CE6717" w14:textId="77777777" w:rsidR="00C16D19" w:rsidRPr="00885D18" w:rsidRDefault="00C16D19" w:rsidP="00C16D19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99F771A" w14:textId="4A0571CA" w:rsidR="00816828" w:rsidRPr="00885D18" w:rsidRDefault="00A13E8C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Papírová</w:t>
      </w:r>
      <w:r w:rsidRPr="00287541">
        <w:rPr>
          <w:szCs w:val="22"/>
          <w:lang w:val="cs-CZ"/>
        </w:rPr>
        <w:t xml:space="preserve"> </w:t>
      </w:r>
      <w:r w:rsidR="00287541" w:rsidRPr="00287541">
        <w:rPr>
          <w:szCs w:val="22"/>
          <w:lang w:val="cs-CZ"/>
        </w:rPr>
        <w:t xml:space="preserve">krabička s </w:t>
      </w:r>
      <w:r w:rsidR="00816828" w:rsidRPr="00885D18">
        <w:rPr>
          <w:szCs w:val="22"/>
          <w:lang w:val="cs-CZ"/>
        </w:rPr>
        <w:t>10, 20, 30, 40, 50, 60, 70, 80, 90, 100</w:t>
      </w:r>
      <w:r w:rsidR="00287541" w:rsidRPr="00680B0B">
        <w:rPr>
          <w:lang w:val="cs-CZ"/>
        </w:rPr>
        <w:t xml:space="preserve"> </w:t>
      </w:r>
      <w:r w:rsidR="00287541" w:rsidRPr="00287541">
        <w:rPr>
          <w:szCs w:val="22"/>
          <w:lang w:val="cs-CZ"/>
        </w:rPr>
        <w:t xml:space="preserve">nebo </w:t>
      </w:r>
      <w:r w:rsidR="00816828" w:rsidRPr="00885D18">
        <w:rPr>
          <w:szCs w:val="22"/>
          <w:lang w:val="cs-CZ"/>
        </w:rPr>
        <w:t xml:space="preserve">250 </w:t>
      </w:r>
      <w:r w:rsidR="00287541" w:rsidRPr="00287541">
        <w:rPr>
          <w:szCs w:val="22"/>
          <w:lang w:val="cs-CZ"/>
        </w:rPr>
        <w:t>tabletami</w:t>
      </w:r>
    </w:p>
    <w:bookmarkEnd w:id="7"/>
    <w:p w14:paraId="35A8E48E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B54F9B3" w14:textId="77777777" w:rsidR="00C114FF" w:rsidRPr="00885D18" w:rsidRDefault="00A07669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lang w:val="cs-CZ"/>
        </w:rPr>
        <w:t>Na trhu nemusí být všechny velikosti balení</w:t>
      </w:r>
      <w:r w:rsidR="0056397B" w:rsidRPr="00885D18">
        <w:rPr>
          <w:szCs w:val="22"/>
          <w:lang w:val="cs-CZ"/>
        </w:rPr>
        <w:t>.</w:t>
      </w:r>
    </w:p>
    <w:p w14:paraId="75FC00E5" w14:textId="77777777" w:rsidR="006D075E" w:rsidRPr="00885D18" w:rsidRDefault="006D075E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F680A70" w14:textId="77777777" w:rsidR="0056397B" w:rsidRPr="00885D18" w:rsidRDefault="0056397B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sectPr w:rsidR="0056397B" w:rsidRPr="00885D18" w:rsidSect="007F2F03">
      <w:headerReference w:type="default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9D43A" w14:textId="77777777" w:rsidR="002C4875" w:rsidRDefault="002C4875">
      <w:r>
        <w:separator/>
      </w:r>
    </w:p>
  </w:endnote>
  <w:endnote w:type="continuationSeparator" w:id="0">
    <w:p w14:paraId="6549538E" w14:textId="77777777" w:rsidR="002C4875" w:rsidRDefault="002C4875">
      <w:r>
        <w:continuationSeparator/>
      </w:r>
    </w:p>
  </w:endnote>
  <w:endnote w:type="continuationNotice" w:id="1">
    <w:p w14:paraId="2127C265" w14:textId="77777777" w:rsidR="002C4875" w:rsidRDefault="002C487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8DEB6" w14:textId="77777777" w:rsidR="00264F5D" w:rsidRPr="00B94A1B" w:rsidRDefault="00264F5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2C4875">
      <w:rPr>
        <w:rFonts w:ascii="Times New Roman" w:hAnsi="Times New Roman"/>
        <w:noProof/>
      </w:rPr>
      <w:t>1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E3C69" w14:textId="77777777" w:rsidR="00264F5D" w:rsidRDefault="00264F5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E5DCE" w14:textId="77777777" w:rsidR="002C4875" w:rsidRDefault="002C4875">
      <w:r>
        <w:separator/>
      </w:r>
    </w:p>
  </w:footnote>
  <w:footnote w:type="continuationSeparator" w:id="0">
    <w:p w14:paraId="6AD4258D" w14:textId="77777777" w:rsidR="002C4875" w:rsidRDefault="002C4875">
      <w:r>
        <w:continuationSeparator/>
      </w:r>
    </w:p>
  </w:footnote>
  <w:footnote w:type="continuationNotice" w:id="1">
    <w:p w14:paraId="22316983" w14:textId="77777777" w:rsidR="002C4875" w:rsidRDefault="002C487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0D1AD" w14:textId="03087D1B" w:rsidR="00D8728F" w:rsidRDefault="00D8728F" w:rsidP="00D8728F">
    <w:pPr>
      <w:pStyle w:val="Zhlav"/>
      <w:rPr>
        <w:lang w:val="cs-CZ"/>
      </w:rPr>
    </w:pPr>
    <w:r>
      <w:rPr>
        <w:lang w:val="cs-CZ"/>
      </w:rPr>
      <w:t xml:space="preserve">    </w:t>
    </w:r>
  </w:p>
  <w:p w14:paraId="10899D3E" w14:textId="77777777" w:rsidR="00264F5D" w:rsidRDefault="00264F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F0AA0"/>
    <w:multiLevelType w:val="hybridMultilevel"/>
    <w:tmpl w:val="6876E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5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CF11BC"/>
    <w:multiLevelType w:val="hybridMultilevel"/>
    <w:tmpl w:val="4ADEAE32"/>
    <w:lvl w:ilvl="0" w:tplc="2AEE3944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>
    <w:nsid w:val="5A3F65D8"/>
    <w:multiLevelType w:val="multilevel"/>
    <w:tmpl w:val="A02E932A"/>
    <w:numStyleLink w:val="BulletsAgency"/>
  </w:abstractNum>
  <w:abstractNum w:abstractNumId="27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4"/>
  </w:num>
  <w:num w:numId="6">
    <w:abstractNumId w:val="25"/>
  </w:num>
  <w:num w:numId="7">
    <w:abstractNumId w:val="19"/>
  </w:num>
  <w:num w:numId="8">
    <w:abstractNumId w:val="10"/>
  </w:num>
  <w:num w:numId="9">
    <w:abstractNumId w:val="30"/>
  </w:num>
  <w:num w:numId="10">
    <w:abstractNumId w:val="31"/>
  </w:num>
  <w:num w:numId="11">
    <w:abstractNumId w:val="16"/>
  </w:num>
  <w:num w:numId="12">
    <w:abstractNumId w:val="15"/>
  </w:num>
  <w:num w:numId="13">
    <w:abstractNumId w:val="4"/>
  </w:num>
  <w:num w:numId="14">
    <w:abstractNumId w:val="29"/>
  </w:num>
  <w:num w:numId="15">
    <w:abstractNumId w:val="18"/>
  </w:num>
  <w:num w:numId="16">
    <w:abstractNumId w:val="34"/>
  </w:num>
  <w:num w:numId="17">
    <w:abstractNumId w:val="11"/>
  </w:num>
  <w:num w:numId="18">
    <w:abstractNumId w:val="2"/>
  </w:num>
  <w:num w:numId="19">
    <w:abstractNumId w:val="17"/>
  </w:num>
  <w:num w:numId="20">
    <w:abstractNumId w:val="5"/>
  </w:num>
  <w:num w:numId="21">
    <w:abstractNumId w:val="9"/>
  </w:num>
  <w:num w:numId="22">
    <w:abstractNumId w:val="27"/>
  </w:num>
  <w:num w:numId="23">
    <w:abstractNumId w:val="35"/>
  </w:num>
  <w:num w:numId="24">
    <w:abstractNumId w:val="21"/>
  </w:num>
  <w:num w:numId="25">
    <w:abstractNumId w:val="12"/>
  </w:num>
  <w:num w:numId="26">
    <w:abstractNumId w:val="13"/>
  </w:num>
  <w:num w:numId="27">
    <w:abstractNumId w:val="7"/>
  </w:num>
  <w:num w:numId="28">
    <w:abstractNumId w:val="8"/>
  </w:num>
  <w:num w:numId="29">
    <w:abstractNumId w:val="23"/>
  </w:num>
  <w:num w:numId="30">
    <w:abstractNumId w:val="36"/>
  </w:num>
  <w:num w:numId="31">
    <w:abstractNumId w:val="37"/>
  </w:num>
  <w:num w:numId="32">
    <w:abstractNumId w:val="20"/>
  </w:num>
  <w:num w:numId="33">
    <w:abstractNumId w:val="28"/>
  </w:num>
  <w:num w:numId="34">
    <w:abstractNumId w:val="24"/>
  </w:num>
  <w:num w:numId="35">
    <w:abstractNumId w:val="3"/>
  </w:num>
  <w:num w:numId="36">
    <w:abstractNumId w:val="6"/>
  </w:num>
  <w:num w:numId="37">
    <w:abstractNumId w:val="26"/>
  </w:num>
  <w:num w:numId="38">
    <w:abstractNumId w:val="1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06943"/>
    <w:rsid w:val="00014767"/>
    <w:rsid w:val="00015227"/>
    <w:rsid w:val="00021B82"/>
    <w:rsid w:val="00022D46"/>
    <w:rsid w:val="00024777"/>
    <w:rsid w:val="00024E21"/>
    <w:rsid w:val="00036C50"/>
    <w:rsid w:val="00037914"/>
    <w:rsid w:val="0004500D"/>
    <w:rsid w:val="00047580"/>
    <w:rsid w:val="00052D2B"/>
    <w:rsid w:val="00054F55"/>
    <w:rsid w:val="00062945"/>
    <w:rsid w:val="000677D0"/>
    <w:rsid w:val="00074F11"/>
    <w:rsid w:val="00080453"/>
    <w:rsid w:val="0008169A"/>
    <w:rsid w:val="000860CE"/>
    <w:rsid w:val="0009159C"/>
    <w:rsid w:val="00092A37"/>
    <w:rsid w:val="000938A6"/>
    <w:rsid w:val="00097C1E"/>
    <w:rsid w:val="000A1DF5"/>
    <w:rsid w:val="000A2B22"/>
    <w:rsid w:val="000A2BD3"/>
    <w:rsid w:val="000A4076"/>
    <w:rsid w:val="000A5D58"/>
    <w:rsid w:val="000A7E13"/>
    <w:rsid w:val="000B7873"/>
    <w:rsid w:val="000C02A1"/>
    <w:rsid w:val="000C1D4F"/>
    <w:rsid w:val="000C4B32"/>
    <w:rsid w:val="000C687A"/>
    <w:rsid w:val="000D3961"/>
    <w:rsid w:val="000D67D0"/>
    <w:rsid w:val="000E195C"/>
    <w:rsid w:val="000E3602"/>
    <w:rsid w:val="000F38DA"/>
    <w:rsid w:val="000F5822"/>
    <w:rsid w:val="000F6535"/>
    <w:rsid w:val="000F78D6"/>
    <w:rsid w:val="000F796B"/>
    <w:rsid w:val="0010031E"/>
    <w:rsid w:val="001012EB"/>
    <w:rsid w:val="00103D28"/>
    <w:rsid w:val="001050C1"/>
    <w:rsid w:val="001078D1"/>
    <w:rsid w:val="00115782"/>
    <w:rsid w:val="001160D8"/>
    <w:rsid w:val="001229FB"/>
    <w:rsid w:val="00124F36"/>
    <w:rsid w:val="00125666"/>
    <w:rsid w:val="00125C80"/>
    <w:rsid w:val="00125FD8"/>
    <w:rsid w:val="00130E4A"/>
    <w:rsid w:val="001337A3"/>
    <w:rsid w:val="00134B8A"/>
    <w:rsid w:val="0013799F"/>
    <w:rsid w:val="00137C53"/>
    <w:rsid w:val="00140DF6"/>
    <w:rsid w:val="00140FB0"/>
    <w:rsid w:val="00145C3F"/>
    <w:rsid w:val="00145D34"/>
    <w:rsid w:val="00146284"/>
    <w:rsid w:val="0014690F"/>
    <w:rsid w:val="0015098E"/>
    <w:rsid w:val="001608AF"/>
    <w:rsid w:val="001674D3"/>
    <w:rsid w:val="00172CD9"/>
    <w:rsid w:val="00173AA7"/>
    <w:rsid w:val="00174594"/>
    <w:rsid w:val="00175264"/>
    <w:rsid w:val="00176767"/>
    <w:rsid w:val="001803D2"/>
    <w:rsid w:val="0018228B"/>
    <w:rsid w:val="00183DF3"/>
    <w:rsid w:val="001842EF"/>
    <w:rsid w:val="00185B50"/>
    <w:rsid w:val="0018625C"/>
    <w:rsid w:val="00187DE7"/>
    <w:rsid w:val="00187E62"/>
    <w:rsid w:val="00192045"/>
    <w:rsid w:val="00193B14"/>
    <w:rsid w:val="00193E72"/>
    <w:rsid w:val="00195267"/>
    <w:rsid w:val="0019600B"/>
    <w:rsid w:val="0019686E"/>
    <w:rsid w:val="001A0E2C"/>
    <w:rsid w:val="001A12F7"/>
    <w:rsid w:val="001A28C9"/>
    <w:rsid w:val="001A34BC"/>
    <w:rsid w:val="001A43C5"/>
    <w:rsid w:val="001B1C77"/>
    <w:rsid w:val="001B4887"/>
    <w:rsid w:val="001B6F4A"/>
    <w:rsid w:val="001B7766"/>
    <w:rsid w:val="001C5288"/>
    <w:rsid w:val="001C5B03"/>
    <w:rsid w:val="001D413D"/>
    <w:rsid w:val="001D6D96"/>
    <w:rsid w:val="001E2017"/>
    <w:rsid w:val="001E5621"/>
    <w:rsid w:val="001F3EF9"/>
    <w:rsid w:val="001F627D"/>
    <w:rsid w:val="001F6622"/>
    <w:rsid w:val="00202617"/>
    <w:rsid w:val="0020656C"/>
    <w:rsid w:val="00207604"/>
    <w:rsid w:val="002100FC"/>
    <w:rsid w:val="00210770"/>
    <w:rsid w:val="00213890"/>
    <w:rsid w:val="00214E52"/>
    <w:rsid w:val="002207C0"/>
    <w:rsid w:val="00222CA1"/>
    <w:rsid w:val="00224B93"/>
    <w:rsid w:val="002275C3"/>
    <w:rsid w:val="00230939"/>
    <w:rsid w:val="002332A5"/>
    <w:rsid w:val="0023676E"/>
    <w:rsid w:val="002414B6"/>
    <w:rsid w:val="002422EB"/>
    <w:rsid w:val="00242397"/>
    <w:rsid w:val="002455CC"/>
    <w:rsid w:val="00250302"/>
    <w:rsid w:val="00250DD1"/>
    <w:rsid w:val="00251183"/>
    <w:rsid w:val="00251689"/>
    <w:rsid w:val="0025267C"/>
    <w:rsid w:val="00253B6B"/>
    <w:rsid w:val="002611A7"/>
    <w:rsid w:val="00264F5D"/>
    <w:rsid w:val="00265656"/>
    <w:rsid w:val="00265E77"/>
    <w:rsid w:val="00266155"/>
    <w:rsid w:val="0027270B"/>
    <w:rsid w:val="00280C0C"/>
    <w:rsid w:val="002838C8"/>
    <w:rsid w:val="00287541"/>
    <w:rsid w:val="00290805"/>
    <w:rsid w:val="00290C2A"/>
    <w:rsid w:val="002931DD"/>
    <w:rsid w:val="00295CC9"/>
    <w:rsid w:val="002A0E7C"/>
    <w:rsid w:val="002A21ED"/>
    <w:rsid w:val="002A3F88"/>
    <w:rsid w:val="002B0F11"/>
    <w:rsid w:val="002B1887"/>
    <w:rsid w:val="002B3770"/>
    <w:rsid w:val="002B4D62"/>
    <w:rsid w:val="002C36EC"/>
    <w:rsid w:val="002C4875"/>
    <w:rsid w:val="002C55FF"/>
    <w:rsid w:val="002C592B"/>
    <w:rsid w:val="002C7ADC"/>
    <w:rsid w:val="002E110D"/>
    <w:rsid w:val="002E3A90"/>
    <w:rsid w:val="002E46CC"/>
    <w:rsid w:val="002E4F48"/>
    <w:rsid w:val="002E62CB"/>
    <w:rsid w:val="002E6DF1"/>
    <w:rsid w:val="002E6ED9"/>
    <w:rsid w:val="002F0957"/>
    <w:rsid w:val="002F41AD"/>
    <w:rsid w:val="002F43F6"/>
    <w:rsid w:val="002F71D5"/>
    <w:rsid w:val="003020BB"/>
    <w:rsid w:val="00304393"/>
    <w:rsid w:val="003055F8"/>
    <w:rsid w:val="00305AB2"/>
    <w:rsid w:val="0031032B"/>
    <w:rsid w:val="00312669"/>
    <w:rsid w:val="0031524D"/>
    <w:rsid w:val="00316E87"/>
    <w:rsid w:val="0032453E"/>
    <w:rsid w:val="00324E89"/>
    <w:rsid w:val="00325053"/>
    <w:rsid w:val="003256AC"/>
    <w:rsid w:val="0032630C"/>
    <w:rsid w:val="0033129D"/>
    <w:rsid w:val="003320ED"/>
    <w:rsid w:val="0033480E"/>
    <w:rsid w:val="00337123"/>
    <w:rsid w:val="0033766D"/>
    <w:rsid w:val="00341866"/>
    <w:rsid w:val="003535E0"/>
    <w:rsid w:val="003546B9"/>
    <w:rsid w:val="00366F56"/>
    <w:rsid w:val="003737C8"/>
    <w:rsid w:val="0037589D"/>
    <w:rsid w:val="0037699D"/>
    <w:rsid w:val="00376BB1"/>
    <w:rsid w:val="00377E23"/>
    <w:rsid w:val="0038277C"/>
    <w:rsid w:val="003836C5"/>
    <w:rsid w:val="003909E0"/>
    <w:rsid w:val="00392A70"/>
    <w:rsid w:val="00393E09"/>
    <w:rsid w:val="00395B15"/>
    <w:rsid w:val="00396026"/>
    <w:rsid w:val="003A0AB4"/>
    <w:rsid w:val="003A3E2F"/>
    <w:rsid w:val="003A6CCB"/>
    <w:rsid w:val="003B10C4"/>
    <w:rsid w:val="003B18CD"/>
    <w:rsid w:val="003B48EB"/>
    <w:rsid w:val="003B6E8D"/>
    <w:rsid w:val="003C33FF"/>
    <w:rsid w:val="003C4D15"/>
    <w:rsid w:val="003C64A5"/>
    <w:rsid w:val="003D03CC"/>
    <w:rsid w:val="003D4BB7"/>
    <w:rsid w:val="003D5A43"/>
    <w:rsid w:val="003E0116"/>
    <w:rsid w:val="003E26C3"/>
    <w:rsid w:val="003E4E76"/>
    <w:rsid w:val="003F0D6C"/>
    <w:rsid w:val="003F0F26"/>
    <w:rsid w:val="003F12D9"/>
    <w:rsid w:val="003F1B4C"/>
    <w:rsid w:val="004008F6"/>
    <w:rsid w:val="00411029"/>
    <w:rsid w:val="00412BBE"/>
    <w:rsid w:val="00414B20"/>
    <w:rsid w:val="00416FCE"/>
    <w:rsid w:val="00417DE3"/>
    <w:rsid w:val="00420850"/>
    <w:rsid w:val="004220D5"/>
    <w:rsid w:val="0042385B"/>
    <w:rsid w:val="00423968"/>
    <w:rsid w:val="00424BD4"/>
    <w:rsid w:val="004251A6"/>
    <w:rsid w:val="00427054"/>
    <w:rsid w:val="004304B1"/>
    <w:rsid w:val="0043320A"/>
    <w:rsid w:val="004332E3"/>
    <w:rsid w:val="004459AD"/>
    <w:rsid w:val="00447529"/>
    <w:rsid w:val="004518A6"/>
    <w:rsid w:val="00453E1D"/>
    <w:rsid w:val="00454589"/>
    <w:rsid w:val="00456ED0"/>
    <w:rsid w:val="00457550"/>
    <w:rsid w:val="00457CCA"/>
    <w:rsid w:val="00474C50"/>
    <w:rsid w:val="004771F9"/>
    <w:rsid w:val="00486006"/>
    <w:rsid w:val="00486BAD"/>
    <w:rsid w:val="00486BBE"/>
    <w:rsid w:val="00487123"/>
    <w:rsid w:val="00487265"/>
    <w:rsid w:val="004A1BD5"/>
    <w:rsid w:val="004A2168"/>
    <w:rsid w:val="004A61E1"/>
    <w:rsid w:val="004A635D"/>
    <w:rsid w:val="004B2344"/>
    <w:rsid w:val="004B5953"/>
    <w:rsid w:val="004B5DDC"/>
    <w:rsid w:val="004B798E"/>
    <w:rsid w:val="004C2ABD"/>
    <w:rsid w:val="004D3E58"/>
    <w:rsid w:val="004D6746"/>
    <w:rsid w:val="004D767B"/>
    <w:rsid w:val="004E0F32"/>
    <w:rsid w:val="004E23A1"/>
    <w:rsid w:val="004E7092"/>
    <w:rsid w:val="004E7ECE"/>
    <w:rsid w:val="004F32CA"/>
    <w:rsid w:val="004F6F64"/>
    <w:rsid w:val="005004EC"/>
    <w:rsid w:val="00517756"/>
    <w:rsid w:val="005202C6"/>
    <w:rsid w:val="00523C53"/>
    <w:rsid w:val="00527B8F"/>
    <w:rsid w:val="00535702"/>
    <w:rsid w:val="00542012"/>
    <w:rsid w:val="00542CD8"/>
    <w:rsid w:val="00543C34"/>
    <w:rsid w:val="00543DF5"/>
    <w:rsid w:val="00547541"/>
    <w:rsid w:val="0055260D"/>
    <w:rsid w:val="00555422"/>
    <w:rsid w:val="00555810"/>
    <w:rsid w:val="00562C12"/>
    <w:rsid w:val="00562DCA"/>
    <w:rsid w:val="0056397B"/>
    <w:rsid w:val="005653E7"/>
    <w:rsid w:val="0056568F"/>
    <w:rsid w:val="005815C2"/>
    <w:rsid w:val="00582578"/>
    <w:rsid w:val="005A2D7E"/>
    <w:rsid w:val="005B04A8"/>
    <w:rsid w:val="005B28AD"/>
    <w:rsid w:val="005B328D"/>
    <w:rsid w:val="005B3503"/>
    <w:rsid w:val="005B3EE7"/>
    <w:rsid w:val="005B3FEE"/>
    <w:rsid w:val="005B4DCD"/>
    <w:rsid w:val="005B4FAD"/>
    <w:rsid w:val="005C7295"/>
    <w:rsid w:val="005D380C"/>
    <w:rsid w:val="005D6E04"/>
    <w:rsid w:val="005D7A12"/>
    <w:rsid w:val="005E53EE"/>
    <w:rsid w:val="005F0542"/>
    <w:rsid w:val="005F0F72"/>
    <w:rsid w:val="005F1C1F"/>
    <w:rsid w:val="005F346D"/>
    <w:rsid w:val="005F38FB"/>
    <w:rsid w:val="006014FC"/>
    <w:rsid w:val="00602D3B"/>
    <w:rsid w:val="00606EA1"/>
    <w:rsid w:val="006128F0"/>
    <w:rsid w:val="0061726B"/>
    <w:rsid w:val="00622926"/>
    <w:rsid w:val="0062387A"/>
    <w:rsid w:val="00625524"/>
    <w:rsid w:val="00631E9E"/>
    <w:rsid w:val="0063377D"/>
    <w:rsid w:val="00633B8A"/>
    <w:rsid w:val="006344BE"/>
    <w:rsid w:val="00634A66"/>
    <w:rsid w:val="00640336"/>
    <w:rsid w:val="00640FC9"/>
    <w:rsid w:val="006432F2"/>
    <w:rsid w:val="0065279F"/>
    <w:rsid w:val="0065320F"/>
    <w:rsid w:val="00653D64"/>
    <w:rsid w:val="00654E13"/>
    <w:rsid w:val="0065535C"/>
    <w:rsid w:val="00657C27"/>
    <w:rsid w:val="00667489"/>
    <w:rsid w:val="00670D44"/>
    <w:rsid w:val="006742FD"/>
    <w:rsid w:val="00675752"/>
    <w:rsid w:val="00675B67"/>
    <w:rsid w:val="00676AFC"/>
    <w:rsid w:val="006807CD"/>
    <w:rsid w:val="00680B0B"/>
    <w:rsid w:val="0068236E"/>
    <w:rsid w:val="00682D43"/>
    <w:rsid w:val="00685BAF"/>
    <w:rsid w:val="00690903"/>
    <w:rsid w:val="00697177"/>
    <w:rsid w:val="006A0D03"/>
    <w:rsid w:val="006A41E9"/>
    <w:rsid w:val="006B12CB"/>
    <w:rsid w:val="006B5916"/>
    <w:rsid w:val="006B5EA3"/>
    <w:rsid w:val="006C3EDD"/>
    <w:rsid w:val="006C4775"/>
    <w:rsid w:val="006C4F4A"/>
    <w:rsid w:val="006C5E80"/>
    <w:rsid w:val="006C7CEE"/>
    <w:rsid w:val="006D075E"/>
    <w:rsid w:val="006D3D00"/>
    <w:rsid w:val="006D7C6E"/>
    <w:rsid w:val="006E2F95"/>
    <w:rsid w:val="006E4050"/>
    <w:rsid w:val="006E77E8"/>
    <w:rsid w:val="006F59C6"/>
    <w:rsid w:val="006F7E3C"/>
    <w:rsid w:val="006F7E51"/>
    <w:rsid w:val="00700F8E"/>
    <w:rsid w:val="00705EAF"/>
    <w:rsid w:val="007101CC"/>
    <w:rsid w:val="0071423F"/>
    <w:rsid w:val="007167C8"/>
    <w:rsid w:val="00724E3B"/>
    <w:rsid w:val="00725EEA"/>
    <w:rsid w:val="007267D6"/>
    <w:rsid w:val="00730CE9"/>
    <w:rsid w:val="0073373D"/>
    <w:rsid w:val="00736B0A"/>
    <w:rsid w:val="00737B53"/>
    <w:rsid w:val="007439DB"/>
    <w:rsid w:val="00750760"/>
    <w:rsid w:val="007568D8"/>
    <w:rsid w:val="00756CF1"/>
    <w:rsid w:val="00757119"/>
    <w:rsid w:val="007628DD"/>
    <w:rsid w:val="00765316"/>
    <w:rsid w:val="007708C8"/>
    <w:rsid w:val="0077719D"/>
    <w:rsid w:val="00780DF0"/>
    <w:rsid w:val="00782F0F"/>
    <w:rsid w:val="00787482"/>
    <w:rsid w:val="0079028F"/>
    <w:rsid w:val="0079147E"/>
    <w:rsid w:val="007972CC"/>
    <w:rsid w:val="007A286D"/>
    <w:rsid w:val="007A38DF"/>
    <w:rsid w:val="007B20CF"/>
    <w:rsid w:val="007B2499"/>
    <w:rsid w:val="007B72E1"/>
    <w:rsid w:val="007B783A"/>
    <w:rsid w:val="007C1B95"/>
    <w:rsid w:val="007C4995"/>
    <w:rsid w:val="007D3B04"/>
    <w:rsid w:val="007D453D"/>
    <w:rsid w:val="007D7095"/>
    <w:rsid w:val="007D73FB"/>
    <w:rsid w:val="007E0A82"/>
    <w:rsid w:val="007E2F2D"/>
    <w:rsid w:val="007F1433"/>
    <w:rsid w:val="007F1491"/>
    <w:rsid w:val="007F2F03"/>
    <w:rsid w:val="007F3097"/>
    <w:rsid w:val="00800FE0"/>
    <w:rsid w:val="008066AD"/>
    <w:rsid w:val="00810F14"/>
    <w:rsid w:val="00814AF1"/>
    <w:rsid w:val="0081517F"/>
    <w:rsid w:val="00815370"/>
    <w:rsid w:val="00816828"/>
    <w:rsid w:val="0082153D"/>
    <w:rsid w:val="00823BAA"/>
    <w:rsid w:val="008255AA"/>
    <w:rsid w:val="00827644"/>
    <w:rsid w:val="00830FF3"/>
    <w:rsid w:val="008334BF"/>
    <w:rsid w:val="00836B8C"/>
    <w:rsid w:val="00840062"/>
    <w:rsid w:val="0084071F"/>
    <w:rsid w:val="008410C5"/>
    <w:rsid w:val="0084260E"/>
    <w:rsid w:val="00845A86"/>
    <w:rsid w:val="00846C08"/>
    <w:rsid w:val="008530E7"/>
    <w:rsid w:val="00856BDB"/>
    <w:rsid w:val="00857675"/>
    <w:rsid w:val="00860859"/>
    <w:rsid w:val="00867279"/>
    <w:rsid w:val="008721F6"/>
    <w:rsid w:val="00875EC3"/>
    <w:rsid w:val="0087610E"/>
    <w:rsid w:val="008763E7"/>
    <w:rsid w:val="00877FE5"/>
    <w:rsid w:val="008808C5"/>
    <w:rsid w:val="00881A7C"/>
    <w:rsid w:val="00883C78"/>
    <w:rsid w:val="00885159"/>
    <w:rsid w:val="00885214"/>
    <w:rsid w:val="00885D18"/>
    <w:rsid w:val="00887615"/>
    <w:rsid w:val="00890052"/>
    <w:rsid w:val="008908FD"/>
    <w:rsid w:val="00891851"/>
    <w:rsid w:val="00894E3A"/>
    <w:rsid w:val="008957D0"/>
    <w:rsid w:val="00895A2F"/>
    <w:rsid w:val="00896EBD"/>
    <w:rsid w:val="008A211D"/>
    <w:rsid w:val="008A5665"/>
    <w:rsid w:val="008A7A1B"/>
    <w:rsid w:val="008B24A8"/>
    <w:rsid w:val="008B25E4"/>
    <w:rsid w:val="008B2E3A"/>
    <w:rsid w:val="008B3D78"/>
    <w:rsid w:val="008C261B"/>
    <w:rsid w:val="008C4FCA"/>
    <w:rsid w:val="008C629F"/>
    <w:rsid w:val="008C7882"/>
    <w:rsid w:val="008D2261"/>
    <w:rsid w:val="008D4C28"/>
    <w:rsid w:val="008D577B"/>
    <w:rsid w:val="008D6084"/>
    <w:rsid w:val="008D6D14"/>
    <w:rsid w:val="008D7A98"/>
    <w:rsid w:val="008E17C4"/>
    <w:rsid w:val="008E437D"/>
    <w:rsid w:val="008E45C4"/>
    <w:rsid w:val="008E4FD6"/>
    <w:rsid w:val="008E64B1"/>
    <w:rsid w:val="008E64FA"/>
    <w:rsid w:val="008E74ED"/>
    <w:rsid w:val="008F40D8"/>
    <w:rsid w:val="008F4DEF"/>
    <w:rsid w:val="008F5BD0"/>
    <w:rsid w:val="009032DC"/>
    <w:rsid w:val="00903D0D"/>
    <w:rsid w:val="009048E1"/>
    <w:rsid w:val="0090598C"/>
    <w:rsid w:val="009071BB"/>
    <w:rsid w:val="00913885"/>
    <w:rsid w:val="00931D41"/>
    <w:rsid w:val="00933D18"/>
    <w:rsid w:val="00942221"/>
    <w:rsid w:val="00942340"/>
    <w:rsid w:val="00950F70"/>
    <w:rsid w:val="00950FBB"/>
    <w:rsid w:val="0095122F"/>
    <w:rsid w:val="00953349"/>
    <w:rsid w:val="00954419"/>
    <w:rsid w:val="00954E0C"/>
    <w:rsid w:val="00961156"/>
    <w:rsid w:val="00964F03"/>
    <w:rsid w:val="00966F1F"/>
    <w:rsid w:val="00970891"/>
    <w:rsid w:val="00975676"/>
    <w:rsid w:val="009758DB"/>
    <w:rsid w:val="00976467"/>
    <w:rsid w:val="00976D32"/>
    <w:rsid w:val="009844F7"/>
    <w:rsid w:val="009938F7"/>
    <w:rsid w:val="009A05AA"/>
    <w:rsid w:val="009A2D5A"/>
    <w:rsid w:val="009B2C7E"/>
    <w:rsid w:val="009B4789"/>
    <w:rsid w:val="009B6DBD"/>
    <w:rsid w:val="009C108A"/>
    <w:rsid w:val="009C2E47"/>
    <w:rsid w:val="009C6BFB"/>
    <w:rsid w:val="009D0C05"/>
    <w:rsid w:val="009E2C00"/>
    <w:rsid w:val="009E2F24"/>
    <w:rsid w:val="009E49AD"/>
    <w:rsid w:val="009E70F4"/>
    <w:rsid w:val="009F1AD2"/>
    <w:rsid w:val="009F39D0"/>
    <w:rsid w:val="009F54CA"/>
    <w:rsid w:val="009F5E49"/>
    <w:rsid w:val="009F74D8"/>
    <w:rsid w:val="00A042A5"/>
    <w:rsid w:val="00A0479E"/>
    <w:rsid w:val="00A07669"/>
    <w:rsid w:val="00A07979"/>
    <w:rsid w:val="00A11755"/>
    <w:rsid w:val="00A13D8B"/>
    <w:rsid w:val="00A13E8C"/>
    <w:rsid w:val="00A207FB"/>
    <w:rsid w:val="00A24016"/>
    <w:rsid w:val="00A265BF"/>
    <w:rsid w:val="00A26F44"/>
    <w:rsid w:val="00A34FAB"/>
    <w:rsid w:val="00A35045"/>
    <w:rsid w:val="00A360FF"/>
    <w:rsid w:val="00A4313D"/>
    <w:rsid w:val="00A4464A"/>
    <w:rsid w:val="00A50120"/>
    <w:rsid w:val="00A50CCB"/>
    <w:rsid w:val="00A529EB"/>
    <w:rsid w:val="00A55910"/>
    <w:rsid w:val="00A60351"/>
    <w:rsid w:val="00A61C6D"/>
    <w:rsid w:val="00A63015"/>
    <w:rsid w:val="00A63359"/>
    <w:rsid w:val="00A66254"/>
    <w:rsid w:val="00A678B4"/>
    <w:rsid w:val="00A704A3"/>
    <w:rsid w:val="00A75E23"/>
    <w:rsid w:val="00A814E0"/>
    <w:rsid w:val="00A82AA0"/>
    <w:rsid w:val="00A82F8A"/>
    <w:rsid w:val="00A84BF0"/>
    <w:rsid w:val="00A858B4"/>
    <w:rsid w:val="00A9226B"/>
    <w:rsid w:val="00A9575C"/>
    <w:rsid w:val="00A95B56"/>
    <w:rsid w:val="00A969AF"/>
    <w:rsid w:val="00AA7C5C"/>
    <w:rsid w:val="00AB1A2E"/>
    <w:rsid w:val="00AB328A"/>
    <w:rsid w:val="00AB3564"/>
    <w:rsid w:val="00AB4918"/>
    <w:rsid w:val="00AB4BC8"/>
    <w:rsid w:val="00AB6BA7"/>
    <w:rsid w:val="00AB7BE8"/>
    <w:rsid w:val="00AC079C"/>
    <w:rsid w:val="00AD0710"/>
    <w:rsid w:val="00AD2786"/>
    <w:rsid w:val="00AD28BD"/>
    <w:rsid w:val="00AD413D"/>
    <w:rsid w:val="00AD4DB9"/>
    <w:rsid w:val="00AD63C0"/>
    <w:rsid w:val="00AE35B2"/>
    <w:rsid w:val="00AE6AA0"/>
    <w:rsid w:val="00AF6757"/>
    <w:rsid w:val="00B0045C"/>
    <w:rsid w:val="00B05E73"/>
    <w:rsid w:val="00B119A2"/>
    <w:rsid w:val="00B177F2"/>
    <w:rsid w:val="00B201F1"/>
    <w:rsid w:val="00B304E7"/>
    <w:rsid w:val="00B318B6"/>
    <w:rsid w:val="00B31EE4"/>
    <w:rsid w:val="00B34677"/>
    <w:rsid w:val="00B34D3D"/>
    <w:rsid w:val="00B41F47"/>
    <w:rsid w:val="00B42A34"/>
    <w:rsid w:val="00B45346"/>
    <w:rsid w:val="00B507B7"/>
    <w:rsid w:val="00B512E4"/>
    <w:rsid w:val="00B60AC9"/>
    <w:rsid w:val="00B664F5"/>
    <w:rsid w:val="00B67323"/>
    <w:rsid w:val="00B715F2"/>
    <w:rsid w:val="00B71ABF"/>
    <w:rsid w:val="00B74071"/>
    <w:rsid w:val="00B7428E"/>
    <w:rsid w:val="00B74B67"/>
    <w:rsid w:val="00B75BED"/>
    <w:rsid w:val="00B779AA"/>
    <w:rsid w:val="00B81C95"/>
    <w:rsid w:val="00B81DDA"/>
    <w:rsid w:val="00B82330"/>
    <w:rsid w:val="00B82ED4"/>
    <w:rsid w:val="00B8424F"/>
    <w:rsid w:val="00B86896"/>
    <w:rsid w:val="00B875A6"/>
    <w:rsid w:val="00B91F0F"/>
    <w:rsid w:val="00B93C7B"/>
    <w:rsid w:val="00B93E4C"/>
    <w:rsid w:val="00B94A1B"/>
    <w:rsid w:val="00B95F0D"/>
    <w:rsid w:val="00BA52BF"/>
    <w:rsid w:val="00BA5C89"/>
    <w:rsid w:val="00BB4CE2"/>
    <w:rsid w:val="00BB547F"/>
    <w:rsid w:val="00BB5EF0"/>
    <w:rsid w:val="00BB6724"/>
    <w:rsid w:val="00BC0EFB"/>
    <w:rsid w:val="00BC2E39"/>
    <w:rsid w:val="00BC64A0"/>
    <w:rsid w:val="00BD2364"/>
    <w:rsid w:val="00BD28E3"/>
    <w:rsid w:val="00BD7FD7"/>
    <w:rsid w:val="00BE3261"/>
    <w:rsid w:val="00BE3F2F"/>
    <w:rsid w:val="00BF2C2A"/>
    <w:rsid w:val="00BF58FC"/>
    <w:rsid w:val="00BF5AFB"/>
    <w:rsid w:val="00C01F77"/>
    <w:rsid w:val="00C01FFC"/>
    <w:rsid w:val="00C047D7"/>
    <w:rsid w:val="00C06AE4"/>
    <w:rsid w:val="00C10AA9"/>
    <w:rsid w:val="00C114FF"/>
    <w:rsid w:val="00C16D19"/>
    <w:rsid w:val="00C171A1"/>
    <w:rsid w:val="00C171A4"/>
    <w:rsid w:val="00C17F12"/>
    <w:rsid w:val="00C21C1A"/>
    <w:rsid w:val="00C237E9"/>
    <w:rsid w:val="00C25906"/>
    <w:rsid w:val="00C25958"/>
    <w:rsid w:val="00C32989"/>
    <w:rsid w:val="00C36883"/>
    <w:rsid w:val="00C40928"/>
    <w:rsid w:val="00C41EEC"/>
    <w:rsid w:val="00C42697"/>
    <w:rsid w:val="00C43431"/>
    <w:rsid w:val="00C43F01"/>
    <w:rsid w:val="00C47552"/>
    <w:rsid w:val="00C51AA6"/>
    <w:rsid w:val="00C54FFB"/>
    <w:rsid w:val="00C57A81"/>
    <w:rsid w:val="00C57DFD"/>
    <w:rsid w:val="00C60193"/>
    <w:rsid w:val="00C63445"/>
    <w:rsid w:val="00C634D4"/>
    <w:rsid w:val="00C63AA5"/>
    <w:rsid w:val="00C65071"/>
    <w:rsid w:val="00C6727C"/>
    <w:rsid w:val="00C6744C"/>
    <w:rsid w:val="00C73134"/>
    <w:rsid w:val="00C73F6D"/>
    <w:rsid w:val="00C74F6E"/>
    <w:rsid w:val="00C77FA4"/>
    <w:rsid w:val="00C77FFA"/>
    <w:rsid w:val="00C80401"/>
    <w:rsid w:val="00C81B8A"/>
    <w:rsid w:val="00C81C97"/>
    <w:rsid w:val="00C840C2"/>
    <w:rsid w:val="00C84101"/>
    <w:rsid w:val="00C842C8"/>
    <w:rsid w:val="00C8535F"/>
    <w:rsid w:val="00C90579"/>
    <w:rsid w:val="00C90EDA"/>
    <w:rsid w:val="00C91A0E"/>
    <w:rsid w:val="00C92509"/>
    <w:rsid w:val="00C959E7"/>
    <w:rsid w:val="00C95A80"/>
    <w:rsid w:val="00CA5A8F"/>
    <w:rsid w:val="00CB54D8"/>
    <w:rsid w:val="00CC1E65"/>
    <w:rsid w:val="00CC567A"/>
    <w:rsid w:val="00CD4059"/>
    <w:rsid w:val="00CD4E5A"/>
    <w:rsid w:val="00CD5355"/>
    <w:rsid w:val="00CE03CE"/>
    <w:rsid w:val="00CE1A9F"/>
    <w:rsid w:val="00CE3055"/>
    <w:rsid w:val="00CF0DFF"/>
    <w:rsid w:val="00CF2DC3"/>
    <w:rsid w:val="00D028A9"/>
    <w:rsid w:val="00D0359D"/>
    <w:rsid w:val="00D04DED"/>
    <w:rsid w:val="00D1089A"/>
    <w:rsid w:val="00D116BD"/>
    <w:rsid w:val="00D17393"/>
    <w:rsid w:val="00D2001A"/>
    <w:rsid w:val="00D20684"/>
    <w:rsid w:val="00D262B3"/>
    <w:rsid w:val="00D26B62"/>
    <w:rsid w:val="00D3691A"/>
    <w:rsid w:val="00D377E2"/>
    <w:rsid w:val="00D42DCB"/>
    <w:rsid w:val="00D45482"/>
    <w:rsid w:val="00D46DF2"/>
    <w:rsid w:val="00D47674"/>
    <w:rsid w:val="00D5338C"/>
    <w:rsid w:val="00D5591F"/>
    <w:rsid w:val="00D57A58"/>
    <w:rsid w:val="00D606B2"/>
    <w:rsid w:val="00D625A7"/>
    <w:rsid w:val="00D64074"/>
    <w:rsid w:val="00D65777"/>
    <w:rsid w:val="00D728A0"/>
    <w:rsid w:val="00D83661"/>
    <w:rsid w:val="00D8728F"/>
    <w:rsid w:val="00D918FE"/>
    <w:rsid w:val="00D93F84"/>
    <w:rsid w:val="00D97E7D"/>
    <w:rsid w:val="00DA03BC"/>
    <w:rsid w:val="00DB2511"/>
    <w:rsid w:val="00DB3439"/>
    <w:rsid w:val="00DB3618"/>
    <w:rsid w:val="00DC27D8"/>
    <w:rsid w:val="00DC2946"/>
    <w:rsid w:val="00DC2F52"/>
    <w:rsid w:val="00DC550F"/>
    <w:rsid w:val="00DC64FD"/>
    <w:rsid w:val="00DC7F5F"/>
    <w:rsid w:val="00DD2FED"/>
    <w:rsid w:val="00DE127F"/>
    <w:rsid w:val="00DE424A"/>
    <w:rsid w:val="00DE4419"/>
    <w:rsid w:val="00DE4880"/>
    <w:rsid w:val="00DF0ACA"/>
    <w:rsid w:val="00DF2245"/>
    <w:rsid w:val="00DF77CF"/>
    <w:rsid w:val="00E005EA"/>
    <w:rsid w:val="00E01BBB"/>
    <w:rsid w:val="00E026E8"/>
    <w:rsid w:val="00E14C47"/>
    <w:rsid w:val="00E1598C"/>
    <w:rsid w:val="00E22698"/>
    <w:rsid w:val="00E2558A"/>
    <w:rsid w:val="00E25B7C"/>
    <w:rsid w:val="00E267DD"/>
    <w:rsid w:val="00E30510"/>
    <w:rsid w:val="00E3076B"/>
    <w:rsid w:val="00E3725B"/>
    <w:rsid w:val="00E42C44"/>
    <w:rsid w:val="00E434D1"/>
    <w:rsid w:val="00E500AC"/>
    <w:rsid w:val="00E56CBB"/>
    <w:rsid w:val="00E61950"/>
    <w:rsid w:val="00E61E51"/>
    <w:rsid w:val="00E6552A"/>
    <w:rsid w:val="00E6707D"/>
    <w:rsid w:val="00E70E7C"/>
    <w:rsid w:val="00E71313"/>
    <w:rsid w:val="00E72606"/>
    <w:rsid w:val="00E73C3E"/>
    <w:rsid w:val="00E75E41"/>
    <w:rsid w:val="00E82496"/>
    <w:rsid w:val="00E834CD"/>
    <w:rsid w:val="00E8352E"/>
    <w:rsid w:val="00E84E9D"/>
    <w:rsid w:val="00E86CEE"/>
    <w:rsid w:val="00E935AF"/>
    <w:rsid w:val="00E95C14"/>
    <w:rsid w:val="00EB0E20"/>
    <w:rsid w:val="00EB1A80"/>
    <w:rsid w:val="00EB457B"/>
    <w:rsid w:val="00EB55A4"/>
    <w:rsid w:val="00EB6D97"/>
    <w:rsid w:val="00EC4F3A"/>
    <w:rsid w:val="00EC5E74"/>
    <w:rsid w:val="00EC7ED8"/>
    <w:rsid w:val="00ED594D"/>
    <w:rsid w:val="00EE36E1"/>
    <w:rsid w:val="00EE7B3F"/>
    <w:rsid w:val="00EF3040"/>
    <w:rsid w:val="00EF5194"/>
    <w:rsid w:val="00EF7520"/>
    <w:rsid w:val="00F0054D"/>
    <w:rsid w:val="00F02467"/>
    <w:rsid w:val="00F04D0E"/>
    <w:rsid w:val="00F07BB8"/>
    <w:rsid w:val="00F100EB"/>
    <w:rsid w:val="00F12214"/>
    <w:rsid w:val="00F12565"/>
    <w:rsid w:val="00F1435F"/>
    <w:rsid w:val="00F14ACA"/>
    <w:rsid w:val="00F1791C"/>
    <w:rsid w:val="00F17B94"/>
    <w:rsid w:val="00F23927"/>
    <w:rsid w:val="00F2621D"/>
    <w:rsid w:val="00F26A05"/>
    <w:rsid w:val="00F30682"/>
    <w:rsid w:val="00F307CE"/>
    <w:rsid w:val="00F37108"/>
    <w:rsid w:val="00F47BAA"/>
    <w:rsid w:val="00F52EAB"/>
    <w:rsid w:val="00F52FE1"/>
    <w:rsid w:val="00F575BA"/>
    <w:rsid w:val="00F61A31"/>
    <w:rsid w:val="00F629ED"/>
    <w:rsid w:val="00F66432"/>
    <w:rsid w:val="00F67520"/>
    <w:rsid w:val="00F67A2D"/>
    <w:rsid w:val="00F70A1B"/>
    <w:rsid w:val="00F72FDF"/>
    <w:rsid w:val="00F74D72"/>
    <w:rsid w:val="00F75960"/>
    <w:rsid w:val="00F82526"/>
    <w:rsid w:val="00F84672"/>
    <w:rsid w:val="00F84802"/>
    <w:rsid w:val="00F86805"/>
    <w:rsid w:val="00F91223"/>
    <w:rsid w:val="00F934A6"/>
    <w:rsid w:val="00F95A8C"/>
    <w:rsid w:val="00FA06FD"/>
    <w:rsid w:val="00FA515B"/>
    <w:rsid w:val="00FA6B90"/>
    <w:rsid w:val="00FA74CB"/>
    <w:rsid w:val="00FB207A"/>
    <w:rsid w:val="00FB2886"/>
    <w:rsid w:val="00FB466E"/>
    <w:rsid w:val="00FB6AAB"/>
    <w:rsid w:val="00FB6F03"/>
    <w:rsid w:val="00FC4372"/>
    <w:rsid w:val="00FC752C"/>
    <w:rsid w:val="00FD0492"/>
    <w:rsid w:val="00FD13EC"/>
    <w:rsid w:val="00FD4DA8"/>
    <w:rsid w:val="00FD4EEF"/>
    <w:rsid w:val="00FD5461"/>
    <w:rsid w:val="00FD6BDB"/>
    <w:rsid w:val="00FD6F00"/>
    <w:rsid w:val="00FD7B98"/>
    <w:rsid w:val="00FE51E2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E8F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customStyle="1" w:styleId="Zkladntext23">
    <w:name w:val="Základný text 23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customStyle="1" w:styleId="Zkladntext22">
    <w:name w:val="Základný text 22"/>
    <w:basedOn w:val="Normln"/>
    <w:pPr>
      <w:ind w:left="567" w:hanging="567"/>
    </w:pPr>
    <w:rPr>
      <w:b/>
    </w:rPr>
  </w:style>
  <w:style w:type="paragraph" w:customStyle="1" w:styleId="Zkladntext21">
    <w:name w:val="Základný text 2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uiPriority w:val="39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en-GB" w:eastAsia="en-US" w:bidi="ar-SA"/>
    </w:rPr>
  </w:style>
  <w:style w:type="paragraph" w:styleId="Odstavecseseznamem">
    <w:name w:val="List Paragraph"/>
    <w:basedOn w:val="Normln"/>
    <w:uiPriority w:val="34"/>
    <w:qFormat/>
    <w:rsid w:val="00FB6AAB"/>
    <w:pPr>
      <w:tabs>
        <w:tab w:val="clear" w:pos="567"/>
      </w:tabs>
      <w:spacing w:line="276" w:lineRule="auto"/>
      <w:ind w:left="720"/>
      <w:contextualSpacing/>
      <w:jc w:val="both"/>
    </w:pPr>
    <w:rPr>
      <w:rFonts w:ascii="Arial" w:hAnsi="Arial"/>
      <w:szCs w:val="24"/>
    </w:rPr>
  </w:style>
  <w:style w:type="table" w:styleId="Klasicktabulka1">
    <w:name w:val="Table Classic 1"/>
    <w:basedOn w:val="Normlntabulka"/>
    <w:rsid w:val="00E30510"/>
    <w:pPr>
      <w:tabs>
        <w:tab w:val="left" w:pos="567"/>
      </w:tabs>
      <w:spacing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hlavChar">
    <w:name w:val="Záhlaví Char"/>
    <w:basedOn w:val="Standardnpsmoodstavce"/>
    <w:link w:val="Zhlav"/>
    <w:rsid w:val="00D8728F"/>
    <w:rPr>
      <w:rFonts w:ascii="Helvetica" w:hAnsi="Helvetic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customStyle="1" w:styleId="Zkladntext23">
    <w:name w:val="Základný text 23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customStyle="1" w:styleId="Zkladntext22">
    <w:name w:val="Základný text 22"/>
    <w:basedOn w:val="Normln"/>
    <w:pPr>
      <w:ind w:left="567" w:hanging="567"/>
    </w:pPr>
    <w:rPr>
      <w:b/>
    </w:rPr>
  </w:style>
  <w:style w:type="paragraph" w:customStyle="1" w:styleId="Zkladntext21">
    <w:name w:val="Základný text 2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uiPriority w:val="39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en-GB" w:eastAsia="en-US" w:bidi="ar-SA"/>
    </w:rPr>
  </w:style>
  <w:style w:type="paragraph" w:styleId="Odstavecseseznamem">
    <w:name w:val="List Paragraph"/>
    <w:basedOn w:val="Normln"/>
    <w:uiPriority w:val="34"/>
    <w:qFormat/>
    <w:rsid w:val="00FB6AAB"/>
    <w:pPr>
      <w:tabs>
        <w:tab w:val="clear" w:pos="567"/>
      </w:tabs>
      <w:spacing w:line="276" w:lineRule="auto"/>
      <w:ind w:left="720"/>
      <w:contextualSpacing/>
      <w:jc w:val="both"/>
    </w:pPr>
    <w:rPr>
      <w:rFonts w:ascii="Arial" w:hAnsi="Arial"/>
      <w:szCs w:val="24"/>
    </w:rPr>
  </w:style>
  <w:style w:type="table" w:styleId="Klasicktabulka1">
    <w:name w:val="Table Classic 1"/>
    <w:basedOn w:val="Normlntabulka"/>
    <w:rsid w:val="00E30510"/>
    <w:pPr>
      <w:tabs>
        <w:tab w:val="left" w:pos="567"/>
      </w:tabs>
      <w:spacing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hlavChar">
    <w:name w:val="Záhlaví Char"/>
    <w:basedOn w:val="Standardnpsmoodstavce"/>
    <w:link w:val="Zhlav"/>
    <w:rsid w:val="00D8728F"/>
    <w:rPr>
      <w:rFonts w:ascii="Helvetica" w:hAnsi="Helvetic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b17375f93d344a9a3a38c41f8465942 xmlns="83d074eb-7aee-436a-b9f9-cd30f41a47af">
      <Terms xmlns="http://schemas.microsoft.com/office/infopath/2007/PartnerControls"/>
    </ib17375f93d344a9a3a38c41f8465942>
    <TaxCatchAll xmlns="83d074eb-7aee-436a-b9f9-cd30f41a47af">
      <Value>1</Value>
    </TaxCatchAll>
    <eaa75567f2fa498983240f5465a10f19 xmlns="83d074eb-7aee-436a-b9f9-cd30f41a47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3b045742-cea0-40d2-9fa2-6c4333dcd530</TermId>
        </TermInfo>
      </Terms>
    </eaa75567f2fa498983240f5465a10f19>
    <Active_x0020_Document xmlns="83d074eb-7aee-436a-b9f9-cd30f41a47af">true</Active_x0020_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ucare Document" ma:contentTypeID="0x010100A04BD06D3FA0C64AAD4A0F63D23CD6B9008CF2447852C452409C99D5BD51D418EA" ma:contentTypeVersion="4" ma:contentTypeDescription="" ma:contentTypeScope="" ma:versionID="56fe21194b5473df751eb4d3d991ac19">
  <xsd:schema xmlns:xsd="http://www.w3.org/2001/XMLSchema" xmlns:xs="http://www.w3.org/2001/XMLSchema" xmlns:p="http://schemas.microsoft.com/office/2006/metadata/properties" xmlns:ns2="83d074eb-7aee-436a-b9f9-cd30f41a47af" targetNamespace="http://schemas.microsoft.com/office/2006/metadata/properties" ma:root="true" ma:fieldsID="2552acfdb3d05927bdc8c4efe4ebd798" ns2:_="">
    <xsd:import namespace="83d074eb-7aee-436a-b9f9-cd30f41a47af"/>
    <xsd:element name="properties">
      <xsd:complexType>
        <xsd:sequence>
          <xsd:element name="documentManagement">
            <xsd:complexType>
              <xsd:all>
                <xsd:element ref="ns2:ib17375f93d344a9a3a38c41f8465942" minOccurs="0"/>
                <xsd:element ref="ns2:TaxCatchAll" minOccurs="0"/>
                <xsd:element ref="ns2:TaxCatchAllLabel" minOccurs="0"/>
                <xsd:element ref="ns2:eaa75567f2fa498983240f5465a10f19" minOccurs="0"/>
                <xsd:element ref="ns2:Active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074eb-7aee-436a-b9f9-cd30f41a47af" elementFormDefault="qualified">
    <xsd:import namespace="http://schemas.microsoft.com/office/2006/documentManagement/types"/>
    <xsd:import namespace="http://schemas.microsoft.com/office/infopath/2007/PartnerControls"/>
    <xsd:element name="ib17375f93d344a9a3a38c41f8465942" ma:index="8" nillable="true" ma:taxonomy="true" ma:internalName="ib17375f93d344a9a3a38c41f8465942" ma:taxonomyFieldName="Document_x0020_Type" ma:displayName="Document Type" ma:default="" ma:fieldId="{2b17375f-93d3-44a9-a3a3-8c41f8465942}" ma:sspId="e20c04be-de3b-4820-b756-1c708a566952" ma:termSetId="11bb5d77-dbcd-4b68-9f11-7ab14081a1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88f7140-8fd1-401e-b2cb-ba400efd2217}" ma:internalName="TaxCatchAll" ma:showField="CatchAllData" ma:web="360b800f-b2f7-459e-ab5d-817c5bc9a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88f7140-8fd1-401e-b2cb-ba400efd2217}" ma:internalName="TaxCatchAllLabel" ma:readOnly="true" ma:showField="CatchAllDataLabel" ma:web="360b800f-b2f7-459e-ab5d-817c5bc9a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aa75567f2fa498983240f5465a10f19" ma:index="12" ma:taxonomy="true" ma:internalName="eaa75567f2fa498983240f5465a10f19" ma:taxonomyFieldName="Document_x0020_Language" ma:displayName="Document Language" ma:default="1;#EN|3b045742-cea0-40d2-9fa2-6c4333dcd530" ma:fieldId="{eaa75567-f2fa-4989-8324-0f5465a10f19}" ma:sspId="e20c04be-de3b-4820-b756-1c708a566952" ma:termSetId="48f49ede-4f25-4bbf-8e8d-5ef6571b74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ve_x0020_Document" ma:index="14" nillable="true" ma:displayName="Active Document" ma:default="1" ma:internalName="Active_x0020_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haredContentType xmlns="Microsoft.SharePoint.Taxonomy.ContentTypeSync" SourceId="e20c04be-de3b-4820-b756-1c708a566952" ContentTypeId="0x010100A04BD06D3FA0C64AAD4A0F63D23CD6B9" PreviousValue="false"/>
</file>

<file path=customXml/itemProps1.xml><?xml version="1.0" encoding="utf-8"?>
<ds:datastoreItem xmlns:ds="http://schemas.openxmlformats.org/officeDocument/2006/customXml" ds:itemID="{2240B78B-DFF7-4B0F-97DC-B2FEB88D53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CCE6C6-31D3-433B-BDE3-D1148C594A0E}">
  <ds:schemaRefs>
    <ds:schemaRef ds:uri="http://schemas.microsoft.com/office/2006/metadata/properties"/>
    <ds:schemaRef ds:uri="http://schemas.microsoft.com/office/infopath/2007/PartnerControls"/>
    <ds:schemaRef ds:uri="83d074eb-7aee-436a-b9f9-cd30f41a47af"/>
  </ds:schemaRefs>
</ds:datastoreItem>
</file>

<file path=customXml/itemProps3.xml><?xml version="1.0" encoding="utf-8"?>
<ds:datastoreItem xmlns:ds="http://schemas.openxmlformats.org/officeDocument/2006/customXml" ds:itemID="{D20293E6-A83E-4C00-B175-044444F21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074eb-7aee-436a-b9f9-cd30f41a4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D9F07F-AFE9-4CF3-998B-239745937C6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956B946-14AB-4BDB-B07B-18AAF60F42D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1262</Words>
  <Characters>7449</Characters>
  <Application>Microsoft Office Word</Application>
  <DocSecurity>0</DocSecurity>
  <Lines>62</Lines>
  <Paragraphs>17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EN QRD Veterinay PI template_v.8.1_clean_January 2017</vt:lpstr>
      <vt:lpstr>EN QRD Veterinay PI template_v.8.1_clean_January 2017</vt:lpstr>
      <vt:lpstr>EN QRD Veterinay PI template_v.8.1_clean_January 2017</vt:lpstr>
      <vt:lpstr>EN QRD Veterinay PI template_v.8.1_clean_January 2017</vt:lpstr>
    </vt:vector>
  </TitlesOfParts>
  <Company>EMEA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QRD Veterinay PI template_v.8.1_clean_January 2017</dc:title>
  <dc:subject>General-EMA/201224/2010</dc:subject>
  <dc:creator>Prizzi Monica</dc:creator>
  <cp:lastModifiedBy>Neugebauerová Kateřina</cp:lastModifiedBy>
  <cp:revision>22</cp:revision>
  <cp:lastPrinted>2019-10-03T12:50:00Z</cp:lastPrinted>
  <dcterms:created xsi:type="dcterms:W3CDTF">2019-07-17T05:23:00Z</dcterms:created>
  <dcterms:modified xsi:type="dcterms:W3CDTF">2019-10-03T12:50:00Z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CURRENT,1.2</vt:lpwstr>
  </property>
  <property fmtid="{D5CDD505-2E9C-101B-9397-08002B2CF9AE}" pid="53" name="DM_Name">
    <vt:lpwstr>EN QRD Veterinay PI template_v.8.1_clean_January 2017</vt:lpwstr>
  </property>
  <property fmtid="{D5CDD505-2E9C-101B-9397-08002B2CF9AE}" pid="54" name="DM_Creation_Date">
    <vt:lpwstr>16/01/2017 11:49:07</vt:lpwstr>
  </property>
  <property fmtid="{D5CDD505-2E9C-101B-9397-08002B2CF9AE}" pid="55" name="DM_Modify_Date">
    <vt:lpwstr>16/01/2017 11:49:07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16/01/2017 11:49:07</vt:lpwstr>
  </property>
  <property fmtid="{D5CDD505-2E9C-101B-9397-08002B2CF9AE}" pid="65" name="ib17375f93d344a9a3a38c41f8465942">
    <vt:lpwstr/>
  </property>
  <property fmtid="{D5CDD505-2E9C-101B-9397-08002B2CF9AE}" pid="66" name="TaxCatchAll">
    <vt:lpwstr>1;#EN|3b045742-cea0-40d2-9fa2-6c4333dcd530</vt:lpwstr>
  </property>
  <property fmtid="{D5CDD505-2E9C-101B-9397-08002B2CF9AE}" pid="67" name="eaa75567f2fa498983240f5465a10f19">
    <vt:lpwstr>EN|3b045742-cea0-40d2-9fa2-6c4333dcd530</vt:lpwstr>
  </property>
  <property fmtid="{D5CDD505-2E9C-101B-9397-08002B2CF9AE}" pid="68" name="Document Type">
    <vt:lpwstr/>
  </property>
  <property fmtid="{D5CDD505-2E9C-101B-9397-08002B2CF9AE}" pid="69" name="ContentTypeId">
    <vt:lpwstr>0x010100A04BD06D3FA0C64AAD4A0F63D23CD6B9008CF2447852C452409C99D5BD51D418EA</vt:lpwstr>
  </property>
  <property fmtid="{D5CDD505-2E9C-101B-9397-08002B2CF9AE}" pid="70" name="IconOverlay">
    <vt:lpwstr/>
  </property>
  <property fmtid="{D5CDD505-2E9C-101B-9397-08002B2CF9AE}" pid="71" name="Document Language">
    <vt:lpwstr>1;#EN|3b045742-cea0-40d2-9fa2-6c4333dcd530</vt:lpwstr>
  </property>
  <property fmtid="{D5CDD505-2E9C-101B-9397-08002B2CF9AE}" pid="72" name="Active Document">
    <vt:lpwstr>1</vt:lpwstr>
  </property>
</Properties>
</file>