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8" w:rsidRDefault="00A710A8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Pr="00F30D3F" w:rsidRDefault="000B7481" w:rsidP="00A710A8">
      <w:pPr>
        <w:jc w:val="center"/>
        <w:rPr>
          <w:b/>
        </w:rPr>
      </w:pPr>
    </w:p>
    <w:p w:rsidR="00250300" w:rsidRPr="00250300" w:rsidRDefault="00250300" w:rsidP="00250300">
      <w:pPr>
        <w:jc w:val="center"/>
        <w:rPr>
          <w:bCs/>
        </w:rPr>
      </w:pPr>
    </w:p>
    <w:p w:rsidR="00980530" w:rsidRPr="00F30D3F" w:rsidRDefault="00980530" w:rsidP="00980530">
      <w:pPr>
        <w:ind w:right="113"/>
        <w:jc w:val="center"/>
      </w:pPr>
      <w:r w:rsidRPr="00F30D3F">
        <w:rPr>
          <w:b/>
        </w:rPr>
        <w:t>B. PŘÍBALOVÁ INFORMACE</w:t>
      </w:r>
    </w:p>
    <w:p w:rsidR="00980530" w:rsidRPr="00F30D3F" w:rsidRDefault="00980530" w:rsidP="00980530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INFORMACE:</w:t>
      </w:r>
    </w:p>
    <w:p w:rsidR="00980530" w:rsidRPr="005E376A" w:rsidRDefault="00980530" w:rsidP="00980530">
      <w:pPr>
        <w:ind w:left="0" w:firstLine="0"/>
        <w:jc w:val="center"/>
        <w:rPr>
          <w:b/>
        </w:rPr>
      </w:pPr>
      <w:proofErr w:type="spellStart"/>
      <w:r>
        <w:rPr>
          <w:b/>
        </w:rPr>
        <w:t>Versican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Bb</w:t>
      </w:r>
      <w:proofErr w:type="spellEnd"/>
      <w:r>
        <w:rPr>
          <w:b/>
        </w:rPr>
        <w:t xml:space="preserve"> Oral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a rozpouštědlo </w:t>
      </w:r>
      <w:r w:rsidR="001F4169">
        <w:rPr>
          <w:b/>
        </w:rPr>
        <w:t xml:space="preserve">pro </w:t>
      </w:r>
      <w:r>
        <w:rPr>
          <w:b/>
        </w:rPr>
        <w:t>perorální suspenzi pro psy</w:t>
      </w:r>
    </w:p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980530" w:rsidRPr="00F467E9" w:rsidRDefault="00980530" w:rsidP="00980530"/>
    <w:p w:rsidR="00980530" w:rsidRDefault="00980530" w:rsidP="00980530">
      <w:pPr>
        <w:rPr>
          <w:iCs/>
          <w:u w:val="single"/>
        </w:rPr>
      </w:pPr>
      <w:r w:rsidRPr="00F30D3F">
        <w:rPr>
          <w:iCs/>
          <w:u w:val="single"/>
        </w:rPr>
        <w:t>Držitel rozhodnutí o registraci</w:t>
      </w:r>
      <w:r>
        <w:rPr>
          <w:iCs/>
          <w:u w:val="single"/>
        </w:rPr>
        <w:t>:</w:t>
      </w:r>
    </w:p>
    <w:p w:rsidR="00980530" w:rsidRDefault="00980530" w:rsidP="00980530">
      <w:proofErr w:type="spellStart"/>
      <w:r>
        <w:t>Zoetis</w:t>
      </w:r>
      <w:proofErr w:type="spellEnd"/>
      <w:r>
        <w:t xml:space="preserve"> Česká republika, s.r.o.</w:t>
      </w:r>
    </w:p>
    <w:p w:rsidR="00980530" w:rsidRDefault="00980530" w:rsidP="00980530">
      <w:r>
        <w:t>náměstí 14. října 642/17</w:t>
      </w:r>
    </w:p>
    <w:p w:rsidR="00980530" w:rsidRDefault="00980530" w:rsidP="00980530">
      <w:r>
        <w:t>150 00 Praha 5</w:t>
      </w:r>
    </w:p>
    <w:p w:rsidR="00980530" w:rsidRPr="00B95563" w:rsidRDefault="00980530" w:rsidP="00980530">
      <w:pPr>
        <w:rPr>
          <w:caps/>
        </w:rPr>
      </w:pPr>
      <w:r w:rsidRPr="00B95563">
        <w:rPr>
          <w:caps/>
        </w:rPr>
        <w:t>Česká republika</w:t>
      </w:r>
    </w:p>
    <w:p w:rsidR="00980530" w:rsidRPr="00F30D3F" w:rsidRDefault="00980530" w:rsidP="00980530"/>
    <w:p w:rsidR="00980530" w:rsidRPr="00F30D3F" w:rsidRDefault="00980530" w:rsidP="00980530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980530" w:rsidRDefault="00980530" w:rsidP="00980530">
      <w:pPr>
        <w:rPr>
          <w:bCs/>
          <w:szCs w:val="22"/>
          <w:lang w:val="fr-FR" w:eastAsia="fr-FR"/>
        </w:rPr>
      </w:pPr>
      <w:r>
        <w:rPr>
          <w:bCs/>
          <w:szCs w:val="22"/>
          <w:lang w:val="fr-FR"/>
        </w:rPr>
        <w:t>Zoetis Belgium S.A.</w:t>
      </w:r>
    </w:p>
    <w:p w:rsidR="00980530" w:rsidRDefault="00980530" w:rsidP="00980530">
      <w:pPr>
        <w:rPr>
          <w:bCs/>
          <w:szCs w:val="22"/>
          <w:lang w:val="fr-FR"/>
        </w:rPr>
      </w:pPr>
      <w:r>
        <w:rPr>
          <w:bCs/>
          <w:szCs w:val="22"/>
          <w:lang w:val="fr-FR"/>
        </w:rPr>
        <w:t>1 Rue Laid Burniat</w:t>
      </w:r>
    </w:p>
    <w:p w:rsidR="00980530" w:rsidRDefault="00980530" w:rsidP="00980530">
      <w:pPr>
        <w:rPr>
          <w:bCs/>
          <w:szCs w:val="22"/>
          <w:lang w:val="fr-FR"/>
        </w:rPr>
      </w:pPr>
      <w:r>
        <w:rPr>
          <w:bCs/>
          <w:szCs w:val="22"/>
          <w:lang w:val="fr-FR"/>
        </w:rPr>
        <w:t>Louvain la Neuve</w:t>
      </w:r>
    </w:p>
    <w:p w:rsidR="00980530" w:rsidRPr="00502029" w:rsidRDefault="00980530" w:rsidP="00980530">
      <w:pPr>
        <w:rPr>
          <w:bCs/>
          <w:szCs w:val="22"/>
          <w:lang w:val="fr-FR"/>
        </w:rPr>
      </w:pPr>
      <w:r>
        <w:rPr>
          <w:bCs/>
          <w:szCs w:val="22"/>
        </w:rPr>
        <w:t>BELGIE</w:t>
      </w:r>
    </w:p>
    <w:p w:rsidR="00980530" w:rsidRPr="00F30D3F" w:rsidRDefault="00980530" w:rsidP="00980530"/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980530" w:rsidRPr="00F30D3F" w:rsidRDefault="00980530" w:rsidP="00980530">
      <w:pPr>
        <w:ind w:left="0" w:firstLine="0"/>
      </w:pPr>
    </w:p>
    <w:p w:rsidR="00980530" w:rsidRPr="00314D21" w:rsidRDefault="00980530" w:rsidP="00980530">
      <w:pPr>
        <w:ind w:left="0" w:firstLine="0"/>
      </w:pPr>
      <w:proofErr w:type="spellStart"/>
      <w:r w:rsidRPr="00314D21">
        <w:t>Versican</w:t>
      </w:r>
      <w:proofErr w:type="spellEnd"/>
      <w:r w:rsidRPr="00314D21">
        <w:t xml:space="preserve"> Plus </w:t>
      </w:r>
      <w:proofErr w:type="spellStart"/>
      <w:r w:rsidRPr="00314D21">
        <w:t>Bb</w:t>
      </w:r>
      <w:proofErr w:type="spellEnd"/>
      <w:r w:rsidRPr="00314D21">
        <w:t xml:space="preserve"> Oral </w:t>
      </w:r>
      <w:proofErr w:type="spellStart"/>
      <w:r w:rsidRPr="00314D21">
        <w:t>lyofilizát</w:t>
      </w:r>
      <w:proofErr w:type="spellEnd"/>
      <w:r w:rsidRPr="00314D21">
        <w:t xml:space="preserve"> a rozpouštědlo </w:t>
      </w:r>
      <w:r w:rsidR="001F4169">
        <w:t xml:space="preserve">pro </w:t>
      </w:r>
      <w:r>
        <w:t>per</w:t>
      </w:r>
      <w:r w:rsidRPr="00314D21">
        <w:t>orální suspenz</w:t>
      </w:r>
      <w:r>
        <w:t>i</w:t>
      </w:r>
      <w:r w:rsidRPr="00314D21">
        <w:t xml:space="preserve"> pro psy</w:t>
      </w:r>
    </w:p>
    <w:p w:rsidR="00980530" w:rsidRPr="00F467E9" w:rsidRDefault="00980530" w:rsidP="00980530"/>
    <w:p w:rsidR="00980530" w:rsidRPr="00F467E9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980530" w:rsidRPr="00F467E9" w:rsidRDefault="00980530" w:rsidP="00980530"/>
    <w:p w:rsidR="00980530" w:rsidRDefault="00980530" w:rsidP="00980530">
      <w:pPr>
        <w:rPr>
          <w:szCs w:val="22"/>
        </w:rPr>
      </w:pPr>
      <w:r>
        <w:rPr>
          <w:szCs w:val="22"/>
        </w:rPr>
        <w:t>Každá dávka (1 ml) obsahuje:</w:t>
      </w:r>
    </w:p>
    <w:p w:rsidR="00980530" w:rsidRDefault="00980530" w:rsidP="00980530">
      <w:pPr>
        <w:rPr>
          <w:szCs w:val="22"/>
        </w:rPr>
      </w:pPr>
    </w:p>
    <w:p w:rsidR="00980530" w:rsidRDefault="00980530" w:rsidP="00980530">
      <w:pPr>
        <w:rPr>
          <w:b/>
          <w:szCs w:val="22"/>
        </w:rPr>
      </w:pPr>
      <w:r>
        <w:rPr>
          <w:b/>
          <w:szCs w:val="22"/>
        </w:rPr>
        <w:t>Léčivé látky:</w:t>
      </w:r>
    </w:p>
    <w:p w:rsidR="00980530" w:rsidRPr="00314D21" w:rsidRDefault="00980530" w:rsidP="00980530">
      <w:pPr>
        <w:rPr>
          <w:szCs w:val="22"/>
          <w:u w:val="single"/>
        </w:rPr>
      </w:pPr>
      <w:proofErr w:type="spellStart"/>
      <w:r w:rsidRPr="00314D21">
        <w:rPr>
          <w:szCs w:val="22"/>
          <w:u w:val="single"/>
        </w:rPr>
        <w:t>Lyofilizát</w:t>
      </w:r>
      <w:proofErr w:type="spellEnd"/>
      <w:r w:rsidRPr="00314D21">
        <w:rPr>
          <w:szCs w:val="22"/>
          <w:u w:val="single"/>
        </w:rPr>
        <w:t>:</w:t>
      </w:r>
    </w:p>
    <w:p w:rsidR="00980530" w:rsidRDefault="00980530" w:rsidP="00980530">
      <w:proofErr w:type="spellStart"/>
      <w:r>
        <w:rPr>
          <w:i/>
          <w:szCs w:val="22"/>
        </w:rPr>
        <w:t>Bordetella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bronchiseptica</w:t>
      </w:r>
      <w:proofErr w:type="spellEnd"/>
      <w:r>
        <w:rPr>
          <w:i/>
          <w:szCs w:val="22"/>
        </w:rPr>
        <w:t xml:space="preserve">, </w:t>
      </w:r>
      <w:r w:rsidR="001F4169" w:rsidRPr="0077425D">
        <w:rPr>
          <w:szCs w:val="22"/>
        </w:rPr>
        <w:t>ž</w:t>
      </w:r>
      <w:r w:rsidR="001F4169">
        <w:rPr>
          <w:szCs w:val="22"/>
        </w:rPr>
        <w:t xml:space="preserve">ivá </w:t>
      </w:r>
      <w:proofErr w:type="spellStart"/>
      <w:r w:rsidR="001F4169">
        <w:rPr>
          <w:szCs w:val="22"/>
        </w:rPr>
        <w:t>atenuovaná</w:t>
      </w:r>
      <w:proofErr w:type="spellEnd"/>
      <w:r w:rsidR="001F4169">
        <w:rPr>
          <w:szCs w:val="22"/>
        </w:rPr>
        <w:t xml:space="preserve">, </w:t>
      </w:r>
      <w:r>
        <w:rPr>
          <w:szCs w:val="22"/>
        </w:rPr>
        <w:t xml:space="preserve">kmen </w:t>
      </w:r>
      <w:r>
        <w:t>92B 1,4 x 10</w:t>
      </w:r>
      <w:r w:rsidRPr="00FC1525">
        <w:rPr>
          <w:vertAlign w:val="superscript"/>
        </w:rPr>
        <w:t>8</w:t>
      </w:r>
      <w:r>
        <w:t xml:space="preserve"> – 5,5 x 10</w:t>
      </w:r>
      <w:r w:rsidRPr="00FC1525">
        <w:rPr>
          <w:vertAlign w:val="superscript"/>
        </w:rPr>
        <w:t>9</w:t>
      </w:r>
      <w:r>
        <w:t xml:space="preserve"> </w:t>
      </w:r>
      <w:r w:rsidR="001F4169">
        <w:t>CFU</w:t>
      </w:r>
      <w:r>
        <w:t>*/dávk</w:t>
      </w:r>
      <w:r w:rsidR="001F4169">
        <w:t>u</w:t>
      </w:r>
    </w:p>
    <w:p w:rsidR="00980530" w:rsidRDefault="00980530" w:rsidP="00980530"/>
    <w:p w:rsidR="00980530" w:rsidRDefault="00980530" w:rsidP="00980530">
      <w:r>
        <w:t>*</w:t>
      </w:r>
      <w:r w:rsidR="001F4169">
        <w:t>CFU</w:t>
      </w:r>
      <w:r>
        <w:t>: kolonii tvořící jednotka</w:t>
      </w:r>
    </w:p>
    <w:p w:rsidR="00980530" w:rsidRDefault="00980530" w:rsidP="00980530"/>
    <w:p w:rsidR="00980530" w:rsidRDefault="00980530" w:rsidP="00980530">
      <w:r>
        <w:t xml:space="preserve">Homogenní bělavý </w:t>
      </w:r>
      <w:r w:rsidR="00AD0511">
        <w:t xml:space="preserve">lyofilizovaný </w:t>
      </w:r>
      <w:r>
        <w:t>prášek.</w:t>
      </w:r>
    </w:p>
    <w:p w:rsidR="00980530" w:rsidRDefault="00980530" w:rsidP="00980530"/>
    <w:p w:rsidR="00980530" w:rsidRDefault="00980530" w:rsidP="00980530">
      <w:pPr>
        <w:rPr>
          <w:b/>
        </w:rPr>
      </w:pPr>
      <w:r>
        <w:rPr>
          <w:b/>
        </w:rPr>
        <w:t>Excipiens:</w:t>
      </w:r>
    </w:p>
    <w:p w:rsidR="00980530" w:rsidRDefault="00980530" w:rsidP="00980530">
      <w:pPr>
        <w:rPr>
          <w:u w:val="single"/>
        </w:rPr>
      </w:pPr>
      <w:r>
        <w:rPr>
          <w:u w:val="single"/>
        </w:rPr>
        <w:t>Rozpouštědlo</w:t>
      </w:r>
    </w:p>
    <w:p w:rsidR="00980530" w:rsidRDefault="00980530" w:rsidP="00980530">
      <w:r>
        <w:t xml:space="preserve">Čištěná </w:t>
      </w:r>
      <w:proofErr w:type="gramStart"/>
      <w:r>
        <w:t>voda   1 ml</w:t>
      </w:r>
      <w:proofErr w:type="gramEnd"/>
    </w:p>
    <w:p w:rsidR="00980530" w:rsidRDefault="00980530" w:rsidP="00980530"/>
    <w:p w:rsidR="00980530" w:rsidRPr="00314D21" w:rsidRDefault="00980530" w:rsidP="00980530">
      <w:r>
        <w:t>Čirá bezbarvá kapalina.</w:t>
      </w:r>
    </w:p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980530" w:rsidRDefault="00980530" w:rsidP="00980530"/>
    <w:p w:rsidR="00980530" w:rsidRPr="003B6E3E" w:rsidRDefault="00980530" w:rsidP="00980530">
      <w:pPr>
        <w:tabs>
          <w:tab w:val="left" w:pos="885"/>
        </w:tabs>
        <w:ind w:left="0" w:firstLine="0"/>
        <w:rPr>
          <w:i/>
          <w:szCs w:val="22"/>
        </w:rPr>
      </w:pPr>
      <w:r>
        <w:rPr>
          <w:szCs w:val="22"/>
        </w:rPr>
        <w:t xml:space="preserve">K aktivní imunizaci psů od 8 týdnů věku </w:t>
      </w:r>
      <w:r w:rsidR="001F4169">
        <w:rPr>
          <w:szCs w:val="22"/>
        </w:rPr>
        <w:t xml:space="preserve">ke </w:t>
      </w:r>
      <w:r>
        <w:rPr>
          <w:szCs w:val="22"/>
        </w:rPr>
        <w:t xml:space="preserve">snížení klinických příznaků a </w:t>
      </w:r>
      <w:r w:rsidR="001F4169">
        <w:rPr>
          <w:szCs w:val="22"/>
        </w:rPr>
        <w:t xml:space="preserve">vylučování </w:t>
      </w:r>
      <w:r>
        <w:rPr>
          <w:szCs w:val="22"/>
        </w:rPr>
        <w:t xml:space="preserve">po infekci </w:t>
      </w:r>
      <w:proofErr w:type="spellStart"/>
      <w:r>
        <w:rPr>
          <w:i/>
          <w:szCs w:val="22"/>
        </w:rPr>
        <w:t>Bordetella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bronchiseptica</w:t>
      </w:r>
      <w:proofErr w:type="spellEnd"/>
      <w:r>
        <w:rPr>
          <w:i/>
          <w:szCs w:val="22"/>
        </w:rPr>
        <w:t>.</w:t>
      </w:r>
    </w:p>
    <w:p w:rsidR="00980530" w:rsidRDefault="00980530" w:rsidP="00980530">
      <w:pPr>
        <w:tabs>
          <w:tab w:val="left" w:pos="885"/>
        </w:tabs>
        <w:rPr>
          <w:szCs w:val="22"/>
        </w:rPr>
      </w:pPr>
    </w:p>
    <w:p w:rsidR="00980530" w:rsidRPr="00F30D3F" w:rsidRDefault="00980530" w:rsidP="00980530">
      <w:pPr>
        <w:tabs>
          <w:tab w:val="left" w:pos="885"/>
        </w:tabs>
        <w:rPr>
          <w:szCs w:val="22"/>
        </w:rPr>
      </w:pPr>
      <w:r w:rsidRPr="00F30D3F">
        <w:rPr>
          <w:szCs w:val="22"/>
        </w:rPr>
        <w:t xml:space="preserve">Nástup imunity: </w:t>
      </w:r>
      <w:r>
        <w:rPr>
          <w:szCs w:val="22"/>
        </w:rPr>
        <w:t>3</w:t>
      </w:r>
      <w:r w:rsidRPr="00F30D3F">
        <w:rPr>
          <w:szCs w:val="22"/>
        </w:rPr>
        <w:t xml:space="preserve"> týdn</w:t>
      </w:r>
      <w:r>
        <w:rPr>
          <w:szCs w:val="22"/>
        </w:rPr>
        <w:t>y</w:t>
      </w:r>
    </w:p>
    <w:p w:rsidR="00980530" w:rsidRPr="00F30D3F" w:rsidRDefault="00980530" w:rsidP="00980530">
      <w:pPr>
        <w:tabs>
          <w:tab w:val="left" w:pos="885"/>
        </w:tabs>
        <w:rPr>
          <w:szCs w:val="22"/>
        </w:rPr>
      </w:pP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 xml:space="preserve">Trvání imunity: </w:t>
      </w:r>
      <w:r>
        <w:rPr>
          <w:szCs w:val="22"/>
        </w:rPr>
        <w:t>12</w:t>
      </w:r>
      <w:r w:rsidRPr="00F30D3F">
        <w:rPr>
          <w:szCs w:val="22"/>
        </w:rPr>
        <w:t xml:space="preserve"> </w:t>
      </w:r>
      <w:r>
        <w:rPr>
          <w:szCs w:val="22"/>
        </w:rPr>
        <w:t>měsíců</w:t>
      </w:r>
    </w:p>
    <w:p w:rsidR="00980530" w:rsidRPr="00F467E9" w:rsidRDefault="00980530" w:rsidP="00980530"/>
    <w:p w:rsidR="00980530" w:rsidRPr="00F467E9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980530" w:rsidRDefault="00980530" w:rsidP="00980530"/>
    <w:p w:rsidR="00980530" w:rsidRDefault="00980530" w:rsidP="00980530">
      <w:r>
        <w:t>Nejsou.</w:t>
      </w:r>
    </w:p>
    <w:p w:rsidR="00980530" w:rsidRDefault="00980530" w:rsidP="00980530"/>
    <w:p w:rsidR="00980530" w:rsidRPr="00F30D3F" w:rsidRDefault="00980530" w:rsidP="00980530"/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980530" w:rsidRPr="00F30D3F" w:rsidRDefault="00980530" w:rsidP="00980530"/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>Vzácně se může po vakcinaci vyskytnout mírný výtok</w:t>
      </w:r>
      <w:r w:rsidR="001F4169">
        <w:rPr>
          <w:szCs w:val="22"/>
        </w:rPr>
        <w:t xml:space="preserve"> z očí</w:t>
      </w:r>
      <w:r>
        <w:rPr>
          <w:szCs w:val="22"/>
        </w:rPr>
        <w:t xml:space="preserve">. 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>Velmi vzácně se může po dobu až 14 dní po vakcinaci vyskytovat mírný přechodný průjem, zvracení, výtok</w:t>
      </w:r>
      <w:r w:rsidR="001F4169">
        <w:rPr>
          <w:szCs w:val="22"/>
        </w:rPr>
        <w:t xml:space="preserve"> z nosu</w:t>
      </w:r>
      <w:r>
        <w:rPr>
          <w:szCs w:val="22"/>
        </w:rPr>
        <w:t xml:space="preserve">, mírný přechodný kašel nebo letargie. 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>Pokud by zvíře vykazovalo závažnější respirační příznaky, může</w:t>
      </w:r>
      <w:r w:rsidRPr="00300C19">
        <w:rPr>
          <w:szCs w:val="22"/>
        </w:rPr>
        <w:t xml:space="preserve"> být </w:t>
      </w:r>
      <w:r>
        <w:rPr>
          <w:szCs w:val="22"/>
        </w:rPr>
        <w:t>indikována</w:t>
      </w:r>
      <w:r w:rsidRPr="00300C19">
        <w:rPr>
          <w:szCs w:val="22"/>
        </w:rPr>
        <w:t xml:space="preserve"> </w:t>
      </w:r>
      <w:r>
        <w:rPr>
          <w:szCs w:val="22"/>
        </w:rPr>
        <w:t>přiměřená</w:t>
      </w:r>
      <w:r w:rsidRPr="00300C19">
        <w:rPr>
          <w:szCs w:val="22"/>
        </w:rPr>
        <w:t xml:space="preserve"> léčba.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 xml:space="preserve">Ve velmi vzácných případech se může vyskytnout hypersenzitivní reakce. </w:t>
      </w:r>
      <w:r w:rsidRPr="00300C19">
        <w:rPr>
          <w:szCs w:val="22"/>
        </w:rPr>
        <w:t>Pokud se taková reakce objeví, měla by být bez prodlení zahájena odpovídající léčba.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Pr="00F30D3F" w:rsidRDefault="00980530" w:rsidP="00980530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980530" w:rsidRPr="00F30D3F" w:rsidRDefault="00980530" w:rsidP="00980530">
      <w:pPr>
        <w:ind w:left="0" w:firstLine="0"/>
        <w:rPr>
          <w:szCs w:val="22"/>
        </w:rPr>
      </w:pPr>
      <w:r w:rsidRPr="00F30D3F">
        <w:rPr>
          <w:szCs w:val="22"/>
        </w:rPr>
        <w:t xml:space="preserve">- velmi časté (nežádoucí </w:t>
      </w:r>
      <w:proofErr w:type="gramStart"/>
      <w:r w:rsidRPr="00F30D3F">
        <w:rPr>
          <w:szCs w:val="22"/>
        </w:rPr>
        <w:t>účinek(</w:t>
      </w:r>
      <w:proofErr w:type="spellStart"/>
      <w:r w:rsidRPr="00F30D3F">
        <w:rPr>
          <w:szCs w:val="22"/>
        </w:rPr>
        <w:t>nky</w:t>
      </w:r>
      <w:proofErr w:type="spellEnd"/>
      <w:proofErr w:type="gramEnd"/>
      <w:r w:rsidRPr="00F30D3F">
        <w:rPr>
          <w:szCs w:val="22"/>
        </w:rPr>
        <w:t>) se projevil(y) u více než 1 z 10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:rsidR="00980530" w:rsidRPr="00F30D3F" w:rsidRDefault="00980530" w:rsidP="00980530"/>
    <w:p w:rsidR="00980530" w:rsidRPr="00F30D3F" w:rsidRDefault="00980530" w:rsidP="00980530">
      <w:pPr>
        <w:ind w:left="0" w:firstLine="0"/>
      </w:pPr>
      <w:r w:rsidRPr="00F30D3F">
        <w:t xml:space="preserve">Jestliže zaznamenáte kterýkoliv z nežádoucích účinků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:rsidR="00980530" w:rsidRPr="00F30D3F" w:rsidRDefault="00980530" w:rsidP="00980530"/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980530" w:rsidRPr="00F30D3F" w:rsidRDefault="00980530" w:rsidP="00980530"/>
    <w:p w:rsidR="00980530" w:rsidRDefault="00980530" w:rsidP="00980530">
      <w:r>
        <w:t>Psi.</w:t>
      </w:r>
    </w:p>
    <w:p w:rsidR="00980530" w:rsidRDefault="00980530" w:rsidP="00980530"/>
    <w:p w:rsidR="00980530" w:rsidRDefault="00980530" w:rsidP="00980530">
      <w:r>
        <w:rPr>
          <w:noProof/>
          <w:lang w:eastAsia="cs-CZ"/>
        </w:rPr>
        <w:drawing>
          <wp:inline distT="0" distB="0" distL="0" distR="0" wp14:anchorId="545FB152" wp14:editId="76227E0A">
            <wp:extent cx="590550" cy="428625"/>
            <wp:effectExtent l="0" t="0" r="0" b="9525"/>
            <wp:docPr id="2" name="Obrázek 2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30" w:rsidRDefault="00980530" w:rsidP="00980530"/>
    <w:p w:rsidR="00980530" w:rsidRPr="00F467E9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:rsidR="00980530" w:rsidRPr="00F30D3F" w:rsidRDefault="00980530" w:rsidP="00980530"/>
    <w:p w:rsidR="00980530" w:rsidRDefault="00980530" w:rsidP="00980530">
      <w:r>
        <w:t>Perorální podání.</w:t>
      </w:r>
    </w:p>
    <w:p w:rsidR="00980530" w:rsidRDefault="00980530" w:rsidP="00980530"/>
    <w:p w:rsidR="00980530" w:rsidRDefault="00AD0511" w:rsidP="00980530">
      <w:pPr>
        <w:ind w:left="0" w:firstLine="0"/>
        <w:rPr>
          <w:u w:val="single"/>
        </w:rPr>
      </w:pPr>
      <w:r>
        <w:rPr>
          <w:u w:val="single"/>
        </w:rPr>
        <w:t>Základní</w:t>
      </w:r>
      <w:r w:rsidRPr="002D61D0">
        <w:rPr>
          <w:u w:val="single"/>
        </w:rPr>
        <w:t xml:space="preserve"> </w:t>
      </w:r>
      <w:r w:rsidR="00980530">
        <w:rPr>
          <w:u w:val="single"/>
        </w:rPr>
        <w:t>vakcinace:</w:t>
      </w:r>
      <w:r w:rsidR="00980530" w:rsidRPr="002D61D0">
        <w:rPr>
          <w:u w:val="single"/>
        </w:rPr>
        <w:t xml:space="preserve"> </w:t>
      </w:r>
    </w:p>
    <w:p w:rsidR="00980530" w:rsidRDefault="00980530" w:rsidP="00980530">
      <w:pPr>
        <w:ind w:left="0" w:firstLine="0"/>
      </w:pPr>
      <w:r w:rsidRPr="002D61D0">
        <w:t>Vakcinace 1 dávkou (1 ml)</w:t>
      </w:r>
      <w:r>
        <w:t xml:space="preserve"> na psa od 8 týdnů věku.</w:t>
      </w:r>
    </w:p>
    <w:p w:rsidR="00980530" w:rsidRDefault="00980530" w:rsidP="00980530">
      <w:pPr>
        <w:ind w:left="0" w:firstLine="0"/>
      </w:pPr>
    </w:p>
    <w:p w:rsidR="00980530" w:rsidRPr="002D61D0" w:rsidRDefault="00980530" w:rsidP="00980530">
      <w:pPr>
        <w:ind w:left="0" w:firstLine="0"/>
        <w:rPr>
          <w:u w:val="single"/>
        </w:rPr>
      </w:pPr>
      <w:r w:rsidRPr="002D61D0">
        <w:rPr>
          <w:u w:val="single"/>
        </w:rPr>
        <w:t>Revakcinace:</w:t>
      </w:r>
    </w:p>
    <w:p w:rsidR="00980530" w:rsidRPr="002D61D0" w:rsidRDefault="00980530" w:rsidP="00980530">
      <w:pPr>
        <w:ind w:left="0" w:firstLine="0"/>
      </w:pPr>
      <w:r>
        <w:t xml:space="preserve">Jedna dávka ročně. </w:t>
      </w:r>
    </w:p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980530" w:rsidRPr="00F30D3F" w:rsidRDefault="00980530" w:rsidP="00980530"/>
    <w:p w:rsidR="00980530" w:rsidRDefault="00980530" w:rsidP="00980530">
      <w:pPr>
        <w:ind w:left="0" w:firstLine="0"/>
      </w:pPr>
      <w:r w:rsidRPr="007B4A65">
        <w:t xml:space="preserve">Nařeďte asepticky </w:t>
      </w:r>
      <w:proofErr w:type="spellStart"/>
      <w:r w:rsidRPr="007B4A65">
        <w:t>lyofilizát</w:t>
      </w:r>
      <w:proofErr w:type="spellEnd"/>
      <w:r w:rsidRPr="007B4A65">
        <w:t xml:space="preserve"> za použití rozpouštědla.</w:t>
      </w:r>
      <w:r>
        <w:t xml:space="preserve"> Rekonstituovaný přípravek by měl mít podobu oranžově až žlutě zbarvené tekutiny.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t>Přípravek po rekonstituci dobře protřepejte. Tekutinu nasajte do stříkačky a odstraňte jehlu. Vakcína by poté měla být použita okamžitě.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t>Hlavu psa přidržte s čenichem směřujícím vzhůru a otevřenou tlamou. Celou dávku (1 ml) podejte do bukálního vaku (mezi zuby a linii dásně).</w:t>
      </w:r>
    </w:p>
    <w:p w:rsidR="00980530" w:rsidRPr="00F30D3F" w:rsidRDefault="00980530" w:rsidP="00980530"/>
    <w:p w:rsidR="00980530" w:rsidRDefault="00980530" w:rsidP="00980530"/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</w:t>
      </w:r>
      <w:proofErr w:type="gramStart"/>
      <w:r w:rsidRPr="00F30D3F">
        <w:rPr>
          <w:b/>
        </w:rPr>
        <w:t>LHŮTA(Y)</w:t>
      </w:r>
      <w:proofErr w:type="gramEnd"/>
      <w:r w:rsidRPr="00F30D3F">
        <w:rPr>
          <w:b/>
        </w:rPr>
        <w:t xml:space="preserve"> </w:t>
      </w:r>
    </w:p>
    <w:p w:rsidR="00980530" w:rsidRDefault="00980530" w:rsidP="00980530">
      <w:pPr>
        <w:rPr>
          <w:iCs/>
        </w:rPr>
      </w:pPr>
    </w:p>
    <w:p w:rsidR="00980530" w:rsidRPr="00F30D3F" w:rsidRDefault="00980530" w:rsidP="00980530">
      <w:pPr>
        <w:rPr>
          <w:iCs/>
        </w:rPr>
      </w:pPr>
      <w:r>
        <w:rPr>
          <w:iCs/>
        </w:rPr>
        <w:t>Není určeno pro potravinová zvířata.</w:t>
      </w:r>
    </w:p>
    <w:p w:rsidR="00980530" w:rsidRPr="00F30D3F" w:rsidRDefault="00980530" w:rsidP="00980530">
      <w:pPr>
        <w:rPr>
          <w:iCs/>
        </w:rPr>
      </w:pPr>
    </w:p>
    <w:p w:rsidR="00980530" w:rsidRPr="00F30D3F" w:rsidRDefault="00980530" w:rsidP="00980530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980530" w:rsidRPr="00F30D3F" w:rsidRDefault="00980530" w:rsidP="00980530"/>
    <w:p w:rsidR="00980530" w:rsidRPr="00F30D3F" w:rsidRDefault="00980530" w:rsidP="00980530">
      <w:r w:rsidRPr="00F30D3F">
        <w:t>Uchovávat mimo dohled a dosah dětí.</w:t>
      </w:r>
    </w:p>
    <w:p w:rsidR="00980530" w:rsidRPr="00F30D3F" w:rsidRDefault="00980530" w:rsidP="00980530"/>
    <w:p w:rsidR="00980530" w:rsidRPr="00F30D3F" w:rsidRDefault="00980530" w:rsidP="00980530">
      <w:pPr>
        <w:ind w:right="-318"/>
      </w:pPr>
      <w:r w:rsidRPr="00F30D3F">
        <w:t>Uchovávejte a přepravujte chlazené (2</w:t>
      </w:r>
      <w:r w:rsidRPr="00F30D3F">
        <w:sym w:font="Symbol" w:char="F0B0"/>
      </w:r>
      <w:r w:rsidRPr="00F30D3F">
        <w:t>C – 8</w:t>
      </w:r>
      <w:r w:rsidRPr="00F30D3F">
        <w:sym w:font="Symbol" w:char="F0B0"/>
      </w:r>
      <w:r w:rsidRPr="00F30D3F">
        <w:t>C)</w:t>
      </w:r>
      <w:r>
        <w:t>.</w:t>
      </w:r>
    </w:p>
    <w:p w:rsidR="00980530" w:rsidRPr="00F30D3F" w:rsidRDefault="00980530" w:rsidP="00980530">
      <w:pPr>
        <w:ind w:right="-318"/>
      </w:pPr>
      <w:r w:rsidRPr="00F30D3F">
        <w:t>Chraňte před mrazem.</w:t>
      </w:r>
    </w:p>
    <w:p w:rsidR="00980530" w:rsidRPr="00F30D3F" w:rsidRDefault="00980530" w:rsidP="00980530">
      <w:pPr>
        <w:ind w:left="0" w:right="-318" w:firstLine="0"/>
      </w:pPr>
      <w:r w:rsidRPr="00F30D3F">
        <w:t>Chraňte před světlem.</w:t>
      </w:r>
    </w:p>
    <w:p w:rsidR="00980530" w:rsidRPr="00F30D3F" w:rsidRDefault="00980530" w:rsidP="00980530">
      <w:pPr>
        <w:ind w:left="0" w:right="-2" w:firstLine="0"/>
      </w:pPr>
    </w:p>
    <w:p w:rsidR="00980530" w:rsidRPr="00F30D3F" w:rsidRDefault="00980530" w:rsidP="00980530">
      <w:pPr>
        <w:ind w:left="0" w:right="-2" w:firstLine="0"/>
      </w:pPr>
      <w:r w:rsidRPr="00F30D3F">
        <w:t>Nepoužívejte tento veterinární léčivý přípravek po uplynutí doby použitelnost uvedené na lahvi</w:t>
      </w:r>
      <w:r>
        <w:t>čce.</w:t>
      </w:r>
    </w:p>
    <w:p w:rsidR="00980530" w:rsidRPr="00F30D3F" w:rsidRDefault="00980530" w:rsidP="00980530">
      <w:pPr>
        <w:ind w:left="0" w:right="-2" w:firstLine="0"/>
      </w:pPr>
    </w:p>
    <w:p w:rsidR="00980530" w:rsidRPr="00F30D3F" w:rsidRDefault="00980530" w:rsidP="00980530">
      <w:r w:rsidRPr="00F30D3F">
        <w:t>Doba použitelnosti po rekonstituci podle návodu</w:t>
      </w:r>
      <w:r>
        <w:t>: Spotřebujte ihned.</w:t>
      </w:r>
    </w:p>
    <w:p w:rsidR="00980530" w:rsidRPr="00F30D3F" w:rsidRDefault="00980530" w:rsidP="00980530"/>
    <w:p w:rsidR="00980530" w:rsidRPr="00F30D3F" w:rsidRDefault="00980530" w:rsidP="00980530">
      <w:pPr>
        <w:ind w:left="0" w:right="-318" w:firstLine="0"/>
      </w:pPr>
    </w:p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980530" w:rsidRPr="00F30D3F" w:rsidRDefault="00980530" w:rsidP="00980530"/>
    <w:p w:rsidR="00980530" w:rsidRDefault="00980530" w:rsidP="00980530">
      <w:pPr>
        <w:ind w:left="0" w:firstLine="0"/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cílový druh</w:t>
      </w:r>
      <w:r>
        <w:rPr>
          <w:szCs w:val="22"/>
          <w:u w:val="single"/>
        </w:rPr>
        <w:t>:</w:t>
      </w:r>
    </w:p>
    <w:p w:rsidR="00980530" w:rsidRDefault="00980530" w:rsidP="00980530">
      <w:pPr>
        <w:ind w:left="0" w:firstLine="0"/>
        <w:rPr>
          <w:szCs w:val="22"/>
          <w:u w:val="single"/>
        </w:rPr>
      </w:pPr>
    </w:p>
    <w:p w:rsidR="00980530" w:rsidRPr="00372D55" w:rsidRDefault="00AD0511" w:rsidP="00980530">
      <w:pPr>
        <w:ind w:left="0" w:firstLine="0"/>
        <w:rPr>
          <w:szCs w:val="22"/>
        </w:rPr>
      </w:pPr>
      <w:r>
        <w:rPr>
          <w:szCs w:val="22"/>
        </w:rPr>
        <w:t xml:space="preserve">Vakcinovat </w:t>
      </w:r>
      <w:r w:rsidR="00980530">
        <w:rPr>
          <w:szCs w:val="22"/>
        </w:rPr>
        <w:t>pouze zdravá zvířata.</w:t>
      </w:r>
    </w:p>
    <w:p w:rsidR="00980530" w:rsidRDefault="00980530" w:rsidP="00980530">
      <w:pPr>
        <w:rPr>
          <w:szCs w:val="22"/>
        </w:rPr>
      </w:pP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:rsidR="00980530" w:rsidRDefault="00980530" w:rsidP="00980530">
      <w:pPr>
        <w:rPr>
          <w:szCs w:val="22"/>
        </w:rPr>
      </w:pPr>
    </w:p>
    <w:p w:rsidR="00980530" w:rsidRDefault="00AD0511" w:rsidP="00980530">
      <w:pPr>
        <w:ind w:left="0" w:firstLine="0"/>
      </w:pPr>
      <w:r>
        <w:t xml:space="preserve">Přípravek </w:t>
      </w:r>
      <w:r w:rsidR="00980530">
        <w:t xml:space="preserve">obsahuje živé bakterie a </w:t>
      </w:r>
      <w:r>
        <w:t xml:space="preserve">musí </w:t>
      </w:r>
      <w:r w:rsidR="00980530">
        <w:t xml:space="preserve">být podáván pouze </w:t>
      </w:r>
      <w:r>
        <w:t>per</w:t>
      </w:r>
      <w:r w:rsidR="00980530">
        <w:t>orální cestou. Parenterální podání může způsobit vznik abscesů a celulitidy.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t xml:space="preserve">Vakcinovaní psi mohou vylučovat vakcinační kmen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 xml:space="preserve">až po dobu 35 dní </w:t>
      </w:r>
      <w:proofErr w:type="spellStart"/>
      <w:r>
        <w:t>oronazálně</w:t>
      </w:r>
      <w:proofErr w:type="spellEnd"/>
      <w:r>
        <w:t xml:space="preserve"> a minimálně 70 dní fekálně.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t xml:space="preserve">Vzhledem k tomu, že vakcinační kmen je </w:t>
      </w:r>
      <w:proofErr w:type="spellStart"/>
      <w:r>
        <w:t>atenuovaný</w:t>
      </w:r>
      <w:proofErr w:type="spellEnd"/>
      <w:r>
        <w:t xml:space="preserve">, není nutné držet nevakcinované psy odděleně od vakcinovaných. V tomto období se nicméně doporučuje zamezit kontaktu </w:t>
      </w:r>
      <w:r w:rsidR="007407E3" w:rsidRPr="007407E3">
        <w:t xml:space="preserve">imunodeficitních </w:t>
      </w:r>
      <w:r>
        <w:t>psů s vakcinovanými psy.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t xml:space="preserve">Bylo </w:t>
      </w:r>
      <w:r w:rsidR="00A17C40">
        <w:t>pro</w:t>
      </w:r>
      <w:r>
        <w:t xml:space="preserve">kázáno, že vakcinační kmen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 xml:space="preserve">je bezpečný pro prasata, když mu jsou vystavena (např. kontaktem s vakcinovanými psy). Kočky vystavené vakcinačnímu kmeni (např. při kontaktu s vakcinovanými psy) mohou jevit mírné klinické příznaky, jako např. kýchání, nazální a okulární výtok. </w:t>
      </w:r>
    </w:p>
    <w:p w:rsidR="00980530" w:rsidRDefault="00980530" w:rsidP="00980530">
      <w:pPr>
        <w:ind w:left="0" w:firstLine="0"/>
      </w:pPr>
    </w:p>
    <w:p w:rsidR="00980530" w:rsidRPr="002D1295" w:rsidRDefault="00980530" w:rsidP="00980530">
      <w:pPr>
        <w:ind w:left="0" w:firstLine="0"/>
      </w:pPr>
      <w:r>
        <w:t>U jiných živočišných druhů nebyla bezpečnost bakteri</w:t>
      </w:r>
      <w:r w:rsidR="00A17C40">
        <w:t>í</w:t>
      </w:r>
      <w:r>
        <w:t xml:space="preserve"> ve vakcíně vylučovan</w:t>
      </w:r>
      <w:r w:rsidR="00A17C40">
        <w:t>ých</w:t>
      </w:r>
      <w:r>
        <w:t xml:space="preserve"> vakcinovanými psy zkoumána.</w:t>
      </w:r>
    </w:p>
    <w:p w:rsidR="00980530" w:rsidRDefault="00980530" w:rsidP="00980530">
      <w:pPr>
        <w:rPr>
          <w:szCs w:val="22"/>
        </w:rPr>
      </w:pP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r>
        <w:t xml:space="preserve">Po </w:t>
      </w:r>
      <w:r w:rsidR="00A17C40">
        <w:t xml:space="preserve">použití </w:t>
      </w:r>
      <w:r>
        <w:t xml:space="preserve">si vydezinfikujte ruce a použité </w:t>
      </w:r>
      <w:r w:rsidR="00A17C40">
        <w:t>za</w:t>
      </w:r>
      <w:r w:rsidR="0077425D">
        <w:t>ř</w:t>
      </w:r>
      <w:r w:rsidR="00A17C40">
        <w:t>ízení</w:t>
      </w:r>
      <w:r>
        <w:t>.</w:t>
      </w:r>
    </w:p>
    <w:p w:rsidR="00980530" w:rsidRPr="00F30D3F" w:rsidRDefault="00980530" w:rsidP="00980530">
      <w:pPr>
        <w:ind w:left="0" w:firstLine="0"/>
      </w:pPr>
    </w:p>
    <w:p w:rsidR="00980530" w:rsidRDefault="00980530" w:rsidP="00980530">
      <w:pPr>
        <w:autoSpaceDE w:val="0"/>
        <w:autoSpaceDN w:val="0"/>
        <w:adjustRightInd w:val="0"/>
        <w:ind w:left="0" w:firstLine="0"/>
      </w:pPr>
      <w:r w:rsidRPr="00F30D3F">
        <w:t xml:space="preserve">V případě náhodného </w:t>
      </w:r>
      <w:proofErr w:type="gramStart"/>
      <w:r w:rsidRPr="00F30D3F">
        <w:t>samo</w:t>
      </w:r>
      <w:proofErr w:type="gramEnd"/>
      <w:r w:rsidR="0077425D">
        <w:t xml:space="preserve"> </w:t>
      </w:r>
      <w:r w:rsidRPr="00F30D3F">
        <w:t>podání</w:t>
      </w:r>
      <w:r>
        <w:t xml:space="preserve"> během rekonstituce </w:t>
      </w:r>
      <w:r w:rsidR="00A17C40">
        <w:t xml:space="preserve">přípravku </w:t>
      </w:r>
      <w:r w:rsidRPr="00F30D3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F30D3F">
        <w:t>.</w:t>
      </w:r>
    </w:p>
    <w:p w:rsidR="00980530" w:rsidRDefault="00980530" w:rsidP="00980530">
      <w:pPr>
        <w:autoSpaceDE w:val="0"/>
        <w:autoSpaceDN w:val="0"/>
        <w:adjustRightInd w:val="0"/>
        <w:ind w:left="0" w:firstLine="0"/>
      </w:pPr>
    </w:p>
    <w:p w:rsidR="00980530" w:rsidRPr="00F30D3F" w:rsidRDefault="00980530" w:rsidP="00980530">
      <w:pPr>
        <w:autoSpaceDE w:val="0"/>
        <w:autoSpaceDN w:val="0"/>
        <w:adjustRightInd w:val="0"/>
        <w:ind w:left="0" w:firstLine="0"/>
      </w:pPr>
      <w:r>
        <w:t xml:space="preserve">Osoby podávající přípravek psům by si měly být vědomy, že opakovaná expozice přípravku může vést ke vzácně se vyskytujícím hypersenzitivním reakcím.  </w:t>
      </w:r>
    </w:p>
    <w:p w:rsidR="00980530" w:rsidRPr="00F30D3F" w:rsidRDefault="00980530" w:rsidP="00980530">
      <w:pPr>
        <w:ind w:left="0" w:firstLine="0"/>
      </w:pPr>
    </w:p>
    <w:p w:rsidR="00980530" w:rsidRPr="00F30D3F" w:rsidRDefault="00980530" w:rsidP="00980530">
      <w:pPr>
        <w:ind w:left="0" w:firstLine="0"/>
      </w:pPr>
      <w:r w:rsidRPr="00F30D3F">
        <w:t>Osobám s oslabeným imunitním systémem se doporučuje vyhnout se kontaktu s vakcínou</w:t>
      </w:r>
      <w:r w:rsidRPr="00F30D3F">
        <w:rPr>
          <w:szCs w:val="22"/>
        </w:rPr>
        <w:t xml:space="preserve"> </w:t>
      </w:r>
      <w:r w:rsidRPr="00F30D3F">
        <w:t xml:space="preserve">a vakcinovanými </w:t>
      </w:r>
      <w:r>
        <w:t>psy</w:t>
      </w:r>
      <w:r w:rsidRPr="00F30D3F">
        <w:t xml:space="preserve"> během </w:t>
      </w:r>
      <w:r>
        <w:t xml:space="preserve">období </w:t>
      </w:r>
      <w:proofErr w:type="spellStart"/>
      <w:r>
        <w:t>oronazálního</w:t>
      </w:r>
      <w:proofErr w:type="spellEnd"/>
      <w:r>
        <w:t xml:space="preserve"> vylučování. 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Pr="00F30D3F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:rsidR="00980530" w:rsidRPr="00F30D3F" w:rsidRDefault="00980530" w:rsidP="00980530">
      <w:pPr>
        <w:ind w:left="0" w:firstLine="0"/>
      </w:pPr>
    </w:p>
    <w:p w:rsidR="00980530" w:rsidRPr="00F30D3F" w:rsidRDefault="00980530" w:rsidP="00980530">
      <w:pPr>
        <w:ind w:left="0" w:firstLine="0"/>
      </w:pPr>
      <w:r w:rsidRPr="00F30D3F">
        <w:t>Nebyla stanovena bezpečnost veterinárního léčivého přípravku pro použití během</w:t>
      </w:r>
      <w:r>
        <w:t xml:space="preserve"> </w:t>
      </w:r>
      <w:r w:rsidRPr="00F30D3F">
        <w:t>březosti</w:t>
      </w:r>
      <w:r>
        <w:t xml:space="preserve"> a </w:t>
      </w:r>
      <w:r w:rsidRPr="00F30D3F">
        <w:t>laktace</w:t>
      </w:r>
      <w:r>
        <w:t>.</w:t>
      </w:r>
    </w:p>
    <w:p w:rsidR="00980530" w:rsidRDefault="00980530" w:rsidP="00980530">
      <w:r>
        <w:t>Proto p</w:t>
      </w:r>
      <w:r w:rsidRPr="00F30D3F">
        <w:t xml:space="preserve">oužití </w:t>
      </w:r>
      <w:r w:rsidR="00A17C40" w:rsidRPr="00A17C40">
        <w:t xml:space="preserve">není doporučováno </w:t>
      </w:r>
      <w:r>
        <w:t xml:space="preserve">u březích nebo </w:t>
      </w:r>
      <w:r w:rsidR="00A17C40" w:rsidRPr="00A17C40">
        <w:t xml:space="preserve">kojících </w:t>
      </w:r>
      <w:r>
        <w:t>fen.</w:t>
      </w:r>
    </w:p>
    <w:p w:rsidR="00980530" w:rsidRPr="00F30D3F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rPr>
          <w:szCs w:val="22"/>
          <w:u w:val="single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980530" w:rsidRDefault="00980530" w:rsidP="00980530">
      <w:pPr>
        <w:rPr>
          <w:szCs w:val="22"/>
          <w:u w:val="single"/>
        </w:rPr>
      </w:pPr>
    </w:p>
    <w:p w:rsidR="00980530" w:rsidRDefault="00980530" w:rsidP="00980530">
      <w:r>
        <w:t xml:space="preserve">Po dobu 1 měsíce po vakcinaci tímto přípravkem nepoužívejte </w:t>
      </w:r>
      <w:proofErr w:type="spellStart"/>
      <w:r>
        <w:t>imunosupresiva</w:t>
      </w:r>
      <w:proofErr w:type="spellEnd"/>
      <w:r>
        <w:t>.</w:t>
      </w:r>
    </w:p>
    <w:p w:rsidR="00980530" w:rsidRDefault="00980530" w:rsidP="00980530"/>
    <w:p w:rsidR="00980530" w:rsidRDefault="00980530" w:rsidP="00980530">
      <w:r>
        <w:t>Po dobu 14 dní po vakcinaci nepodávejte antibiotika.</w:t>
      </w:r>
    </w:p>
    <w:p w:rsidR="00980530" w:rsidRDefault="00980530" w:rsidP="00980530"/>
    <w:p w:rsidR="00980530" w:rsidRDefault="00A17C40" w:rsidP="00980530">
      <w:pPr>
        <w:ind w:left="0" w:firstLine="0"/>
      </w:pPr>
      <w:r w:rsidRPr="00A17C40">
        <w:t xml:space="preserve">Dostupné údaje o bezpečnosti dokládají, že vakcínu lze podávat současně </w:t>
      </w:r>
      <w:r w:rsidR="00980530">
        <w:t xml:space="preserve">s vakcínami z řady </w:t>
      </w:r>
      <w:proofErr w:type="spellStart"/>
      <w:r w:rsidR="00980530">
        <w:t>Versican</w:t>
      </w:r>
      <w:proofErr w:type="spellEnd"/>
      <w:r w:rsidR="00980530">
        <w:t xml:space="preserve"> Plus a </w:t>
      </w:r>
      <w:proofErr w:type="spellStart"/>
      <w:r w:rsidR="00980530">
        <w:t>Vanguard</w:t>
      </w:r>
      <w:proofErr w:type="spellEnd"/>
      <w:r w:rsidR="00980530">
        <w:t xml:space="preserve">, obsahujícími živý psí parvovirus, adenovirus, virus psinky, </w:t>
      </w:r>
      <w:proofErr w:type="spellStart"/>
      <w:r w:rsidR="00980530">
        <w:t>parainfluenzy</w:t>
      </w:r>
      <w:proofErr w:type="spellEnd"/>
      <w:r w:rsidR="00980530">
        <w:t xml:space="preserve"> a rovněž inaktivované bakterie </w:t>
      </w:r>
      <w:r w:rsidR="00980530">
        <w:rPr>
          <w:i/>
        </w:rPr>
        <w:t xml:space="preserve">Leptospira </w:t>
      </w:r>
      <w:r w:rsidR="00980530">
        <w:t>a inaktivovaný virus vztekliny. Účinnost při souběžném podání nebyla testována.</w:t>
      </w:r>
    </w:p>
    <w:p w:rsidR="00980530" w:rsidRPr="00F30D3F" w:rsidRDefault="00980530" w:rsidP="00980530">
      <w:pPr>
        <w:ind w:left="0" w:firstLine="0"/>
      </w:pPr>
    </w:p>
    <w:p w:rsidR="00980530" w:rsidRPr="00372D55" w:rsidRDefault="00980530" w:rsidP="00980530">
      <w:pPr>
        <w:ind w:left="0" w:firstLine="0"/>
      </w:pPr>
      <w:r w:rsidRPr="00F30D3F">
        <w:t>Nejsou dostupné informace o bezpečnosti a účinnosti této vakcíny</w:t>
      </w:r>
      <w:r>
        <w:rPr>
          <w:szCs w:val="22"/>
        </w:rPr>
        <w:t xml:space="preserve">, </w:t>
      </w:r>
      <w:r w:rsidRPr="00F30D3F">
        <w:t>pokud je podávána zároveň s jiným veterinárním léčivým přípravkem. Rozhodnutí o použití této vakcíny</w:t>
      </w:r>
      <w:r>
        <w:t xml:space="preserve"> </w:t>
      </w:r>
      <w:r w:rsidRPr="00F30D3F">
        <w:t>před nebo po jakémkoliv jiném veterinárním léčivém přípravku musí být provedeno na základě zvážení jednotlivých případů.</w:t>
      </w: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Pr="00F30D3F">
        <w:rPr>
          <w:szCs w:val="22"/>
        </w:rPr>
        <w:t>:</w:t>
      </w:r>
    </w:p>
    <w:p w:rsidR="00980530" w:rsidRDefault="00980530" w:rsidP="00980530">
      <w:pPr>
        <w:rPr>
          <w:szCs w:val="22"/>
        </w:rPr>
      </w:pPr>
    </w:p>
    <w:p w:rsidR="00980530" w:rsidRPr="00372D55" w:rsidRDefault="00980530" w:rsidP="00980530">
      <w:pPr>
        <w:ind w:left="0" w:firstLine="0"/>
      </w:pPr>
      <w:r>
        <w:t>P</w:t>
      </w:r>
      <w:r w:rsidRPr="002D61D0">
        <w:t>o podání desetinásobné dávky vakcíny</w:t>
      </w:r>
      <w:r>
        <w:t xml:space="preserve"> nebyly pozorovány žádné jiné nežádoucí účinky než </w:t>
      </w:r>
      <w:r w:rsidR="00A17C40">
        <w:t>ty uvedené</w:t>
      </w:r>
      <w:r>
        <w:t xml:space="preserve"> v bodě </w:t>
      </w:r>
      <w:r w:rsidR="00A17C40">
        <w:t>Nežádoucí účinky</w:t>
      </w:r>
      <w:r>
        <w:t>.</w:t>
      </w: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Pr="00F30D3F">
        <w:rPr>
          <w:szCs w:val="22"/>
        </w:rPr>
        <w:t>:</w:t>
      </w:r>
    </w:p>
    <w:p w:rsidR="00980530" w:rsidRDefault="00980530" w:rsidP="00980530">
      <w:pPr>
        <w:rPr>
          <w:szCs w:val="22"/>
        </w:rPr>
      </w:pPr>
    </w:p>
    <w:p w:rsidR="00980530" w:rsidRPr="00F30D3F" w:rsidRDefault="00980530" w:rsidP="00980530">
      <w:pPr>
        <w:ind w:left="0" w:firstLine="0"/>
      </w:pPr>
      <w:r w:rsidRPr="00F30D3F">
        <w:t>Nemísit s jiným veterinárním léčivým přípravkem, vyjma rozpouštědla dodané</w:t>
      </w:r>
      <w:r>
        <w:t xml:space="preserve">ho </w:t>
      </w:r>
      <w:r w:rsidRPr="00F30D3F">
        <w:t>pro použití s veterinárním léčivým přípravkem</w:t>
      </w:r>
      <w:r>
        <w:t>.</w:t>
      </w:r>
    </w:p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980530" w:rsidRPr="00F30D3F" w:rsidRDefault="00980530" w:rsidP="00980530">
      <w:pPr>
        <w:ind w:right="-318"/>
      </w:pPr>
    </w:p>
    <w:p w:rsidR="00980530" w:rsidRPr="00F30D3F" w:rsidRDefault="00980530" w:rsidP="00980530">
      <w:pPr>
        <w:ind w:left="0" w:right="10" w:firstLine="0"/>
        <w:rPr>
          <w:i/>
        </w:rPr>
      </w:pPr>
      <w:r w:rsidRPr="00F30D3F">
        <w:t xml:space="preserve">Všechen nepoužitý veterinární léčivý přípravek nebo odpad, který pochází z tohoto přípravku, musí být likvidován podle místních právních předpisů. </w:t>
      </w:r>
    </w:p>
    <w:p w:rsidR="00980530" w:rsidRPr="00F467E9" w:rsidRDefault="00980530" w:rsidP="00980530">
      <w:pPr>
        <w:ind w:left="0" w:firstLine="0"/>
      </w:pPr>
    </w:p>
    <w:p w:rsidR="00980530" w:rsidRPr="00F30D3F" w:rsidRDefault="00980530" w:rsidP="00980530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980530" w:rsidRPr="00F30D3F" w:rsidRDefault="00980530" w:rsidP="00980530">
      <w:pPr>
        <w:ind w:right="-318"/>
      </w:pPr>
    </w:p>
    <w:p w:rsidR="00980530" w:rsidRPr="000B7481" w:rsidRDefault="000B7481" w:rsidP="00980530">
      <w:pPr>
        <w:ind w:right="-318"/>
      </w:pPr>
      <w:r>
        <w:t>Červenec 2019</w:t>
      </w:r>
    </w:p>
    <w:p w:rsidR="00980530" w:rsidRPr="00F30D3F" w:rsidRDefault="00980530" w:rsidP="00980530">
      <w:pPr>
        <w:ind w:left="0" w:right="-318" w:firstLine="0"/>
      </w:pPr>
    </w:p>
    <w:p w:rsidR="00980530" w:rsidRPr="00F30D3F" w:rsidRDefault="00980530" w:rsidP="00980530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980530" w:rsidRPr="00F30D3F" w:rsidRDefault="00980530" w:rsidP="00980530"/>
    <w:p w:rsidR="00980530" w:rsidRPr="00A537F9" w:rsidRDefault="00980530" w:rsidP="00980530">
      <w:pPr>
        <w:rPr>
          <w:u w:val="single"/>
        </w:rPr>
      </w:pPr>
      <w:r w:rsidRPr="00A537F9">
        <w:rPr>
          <w:u w:val="single"/>
        </w:rPr>
        <w:t>Velikosti balení:</w:t>
      </w:r>
    </w:p>
    <w:p w:rsidR="00980530" w:rsidRDefault="00980530" w:rsidP="00980530">
      <w:pPr>
        <w:ind w:left="0" w:firstLine="0"/>
      </w:pPr>
      <w:r>
        <w:t>Plastová krabička obsahující 5 injekčních lahviček s 1 dávkou lyofilizátu a 5 injekčních lahviček s 1 ml rozpouštědla</w:t>
      </w:r>
    </w:p>
    <w:p w:rsidR="00980530" w:rsidRDefault="00980530" w:rsidP="00980530">
      <w:pPr>
        <w:ind w:left="0" w:firstLine="0"/>
      </w:pPr>
      <w:r>
        <w:t>Plastová krabička obsahující 10 injekčních lahviček s 1 dávkou lyofilizátu a 10 injekčních lahviček s 1 ml rozpouštědla</w:t>
      </w:r>
    </w:p>
    <w:p w:rsidR="00980530" w:rsidRDefault="00980530" w:rsidP="00980530">
      <w:pPr>
        <w:ind w:left="0" w:firstLine="0"/>
      </w:pPr>
      <w:r>
        <w:t>Plastová krabička obsahující 25 injekčních lahviček s 1 dávkou lyofilizátu a 25 injekčních lahviček s 1 ml rozpouštědla</w:t>
      </w:r>
    </w:p>
    <w:p w:rsidR="00980530" w:rsidRPr="00F30D3F" w:rsidRDefault="00980530" w:rsidP="00980530">
      <w:r w:rsidRPr="00F30D3F">
        <w:t>Na trhu nemusí být všechny velikosti balení.</w:t>
      </w:r>
    </w:p>
    <w:p w:rsidR="00980530" w:rsidRDefault="00980530" w:rsidP="00980530">
      <w:pPr>
        <w:ind w:right="-2"/>
      </w:pPr>
    </w:p>
    <w:p w:rsidR="00A17C40" w:rsidRDefault="00A17C40" w:rsidP="00A17C40">
      <w:pPr>
        <w:ind w:right="-2"/>
      </w:pPr>
      <w:r>
        <w:t xml:space="preserve">Pouze pro zvířata. </w:t>
      </w:r>
    </w:p>
    <w:p w:rsidR="00980530" w:rsidRDefault="00A17C40" w:rsidP="00A17C40">
      <w:pPr>
        <w:ind w:right="-2"/>
      </w:pPr>
      <w:r>
        <w:t>Veterinární léčivý přípravek je vydáván pouze na předpis.</w:t>
      </w:r>
    </w:p>
    <w:p w:rsidR="00A17C40" w:rsidRDefault="00A17C40" w:rsidP="00A17C40">
      <w:pPr>
        <w:ind w:right="-2"/>
      </w:pPr>
    </w:p>
    <w:p w:rsidR="00980530" w:rsidRDefault="00980530" w:rsidP="00980530">
      <w:pPr>
        <w:ind w:right="-2"/>
        <w:rPr>
          <w:b/>
        </w:rPr>
      </w:pPr>
      <w:bookmarkStart w:id="0" w:name="_GoBack"/>
      <w:bookmarkEnd w:id="0"/>
    </w:p>
    <w:p w:rsidR="00980530" w:rsidRDefault="00980530" w:rsidP="00980530">
      <w:pPr>
        <w:ind w:left="0" w:firstLine="0"/>
        <w:rPr>
          <w:noProof/>
        </w:rPr>
      </w:pPr>
    </w:p>
    <w:p w:rsidR="006C3151" w:rsidRDefault="006C3151" w:rsidP="00980530">
      <w:pPr>
        <w:jc w:val="center"/>
      </w:pPr>
    </w:p>
    <w:sectPr w:rsidR="006C3151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8"/>
    <w:rsid w:val="000B7481"/>
    <w:rsid w:val="001405D3"/>
    <w:rsid w:val="001F4169"/>
    <w:rsid w:val="00250300"/>
    <w:rsid w:val="00502029"/>
    <w:rsid w:val="006C3151"/>
    <w:rsid w:val="007407E3"/>
    <w:rsid w:val="0077425D"/>
    <w:rsid w:val="00980530"/>
    <w:rsid w:val="00A17C40"/>
    <w:rsid w:val="00A710A8"/>
    <w:rsid w:val="00AD0511"/>
    <w:rsid w:val="00BE733A"/>
    <w:rsid w:val="00D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0A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0A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ma.europa.eu/ema/images/pictograms/do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10</cp:revision>
  <cp:lastPrinted>2019-07-29T13:46:00Z</cp:lastPrinted>
  <dcterms:created xsi:type="dcterms:W3CDTF">2019-07-22T12:19:00Z</dcterms:created>
  <dcterms:modified xsi:type="dcterms:W3CDTF">2019-07-29T13:46:00Z</dcterms:modified>
</cp:coreProperties>
</file>