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1"/>
      </w:tblGrid>
      <w:tr w:rsidR="004B73A9" w:rsidRPr="00816700" w:rsidTr="00FE655E">
        <w:trPr>
          <w:trHeight w:val="332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9" w:rsidRPr="004B73A9" w:rsidRDefault="004B73A9" w:rsidP="004B7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4B73A9">
              <w:rPr>
                <w:rFonts w:eastAsia="Times New Roman" w:cstheme="minorHAnsi"/>
                <w:b/>
                <w:noProof/>
                <w:color w:val="000000"/>
                <w:lang w:eastAsia="cs-CZ"/>
              </w:rPr>
              <w:t>Etiketa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6"/>
            </w:tblGrid>
            <w:tr w:rsidR="004B73A9" w:rsidRPr="00816700" w:rsidTr="00FE655E">
              <w:trPr>
                <w:trHeight w:val="332"/>
                <w:tblCellSpacing w:w="0" w:type="dxa"/>
              </w:trPr>
              <w:tc>
                <w:tcPr>
                  <w:tcW w:w="9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73A9" w:rsidRPr="00816700" w:rsidRDefault="004B73A9" w:rsidP="00B21C0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lang w:eastAsia="cs-CZ"/>
                    </w:rPr>
                  </w:pPr>
                  <w:r w:rsidRPr="00816700"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>BIOPLAN</w:t>
                  </w:r>
                  <w:r>
                    <w:rPr>
                      <w:rFonts w:eastAsia="Times New Roman" w:cstheme="minorHAnsi"/>
                      <w:b/>
                      <w:bCs/>
                      <w:lang w:eastAsia="cs-CZ"/>
                    </w:rPr>
                    <w:t xml:space="preserve"> GROEI</w:t>
                  </w:r>
                </w:p>
              </w:tc>
            </w:tr>
          </w:tbl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B73A9" w:rsidRPr="00816700" w:rsidTr="00FE655E">
        <w:trPr>
          <w:trHeight w:val="242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97122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color w:val="000000"/>
                <w:lang w:eastAsia="cs-CZ"/>
              </w:rPr>
              <w:t>Veterinární přípravek</w:t>
            </w:r>
            <w:r w:rsidR="008401B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Jméno držitele rozhodnutí o schválení: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Agrone</w:t>
            </w:r>
            <w:proofErr w:type="spellEnd"/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Bohemia s.r.o.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, Makovského 1177/1, Praha 6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1DC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Výrobce: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proofErr w:type="spellStart"/>
            <w:r w:rsidRPr="00816700">
              <w:rPr>
                <w:rFonts w:eastAsia="Times New Roman" w:cstheme="minorHAnsi"/>
                <w:color w:val="000000"/>
                <w:lang w:eastAsia="cs-CZ"/>
              </w:rPr>
              <w:t>Agraplan</w:t>
            </w:r>
            <w:proofErr w:type="spellEnd"/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816700">
              <w:rPr>
                <w:rFonts w:eastAsia="Times New Roman" w:cstheme="minorHAnsi"/>
                <w:color w:val="000000"/>
                <w:lang w:eastAsia="cs-CZ"/>
              </w:rPr>
              <w:t>Farmaca</w:t>
            </w:r>
            <w:proofErr w:type="spellEnd"/>
            <w:r w:rsidRPr="00816700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5171D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="005171DC" w:rsidRPr="00816700">
              <w:rPr>
                <w:rFonts w:eastAsia="Times New Roman" w:cstheme="minorHAnsi"/>
                <w:color w:val="000000"/>
                <w:lang w:eastAsia="cs-CZ"/>
              </w:rPr>
              <w:t>Maalstoel</w:t>
            </w:r>
            <w:proofErr w:type="spellEnd"/>
            <w:r w:rsidR="005171DC" w:rsidRPr="00816700">
              <w:rPr>
                <w:rFonts w:eastAsia="Times New Roman" w:cstheme="minorHAnsi"/>
                <w:color w:val="000000"/>
                <w:lang w:eastAsia="cs-CZ"/>
              </w:rPr>
              <w:t xml:space="preserve"> 6 , 7773</w:t>
            </w:r>
            <w:proofErr w:type="gramEnd"/>
            <w:r w:rsidR="005171DC" w:rsidRPr="00816700">
              <w:rPr>
                <w:rFonts w:eastAsia="Times New Roman" w:cstheme="minorHAnsi"/>
                <w:color w:val="000000"/>
                <w:lang w:eastAsia="cs-CZ"/>
              </w:rPr>
              <w:t xml:space="preserve"> NN </w:t>
            </w:r>
            <w:proofErr w:type="spellStart"/>
            <w:r w:rsidR="005171DC" w:rsidRPr="00816700">
              <w:rPr>
                <w:rFonts w:eastAsia="Times New Roman" w:cstheme="minorHAnsi"/>
                <w:color w:val="000000"/>
                <w:lang w:eastAsia="cs-CZ"/>
              </w:rPr>
              <w:t>Hardenberg</w:t>
            </w:r>
            <w:proofErr w:type="spellEnd"/>
            <w:r w:rsidR="005171DC" w:rsidRPr="00816700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5171DC">
              <w:rPr>
                <w:rFonts w:eastAsia="Times New Roman" w:cstheme="minorHAnsi"/>
                <w:color w:val="000000"/>
                <w:lang w:eastAsia="cs-CZ"/>
              </w:rPr>
              <w:t>Nizozemsko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Nominální obsah: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gramStart"/>
            <w:r w:rsidRPr="00816700">
              <w:rPr>
                <w:rFonts w:eastAsia="Times New Roman" w:cstheme="minorHAnsi"/>
                <w:color w:val="000000"/>
                <w:lang w:eastAsia="cs-CZ"/>
              </w:rPr>
              <w:t>5 000  ml</w:t>
            </w:r>
            <w:proofErr w:type="gramEnd"/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  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Složení veterinárního přípravku: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v 1 l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color w:val="000000"/>
                <w:lang w:eastAsia="cs-CZ"/>
              </w:rPr>
              <w:t>Vitamín A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… </w:t>
            </w:r>
            <w:r w:rsidR="00FA0460">
              <w:rPr>
                <w:rFonts w:eastAsia="Times New Roman" w:cstheme="minorHAnsi"/>
                <w:color w:val="000000"/>
                <w:lang w:eastAsia="cs-CZ"/>
              </w:rPr>
              <w:t>6250000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IU, 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D-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ant</w:t>
            </w:r>
            <w:r>
              <w:rPr>
                <w:rFonts w:eastAsia="Times New Roman" w:cstheme="minorHAnsi"/>
                <w:color w:val="000000"/>
                <w:lang w:eastAsia="cs-CZ"/>
              </w:rPr>
              <w:t>h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enol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.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..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12 500</w:t>
            </w:r>
            <w:proofErr w:type="gramEnd"/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mg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Vitamín D3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500 000 IU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Vitamín K3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6 000 mg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EE7B30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Vitamín E</w:t>
            </w:r>
            <w:r w:rsidR="004B73A9">
              <w:rPr>
                <w:rFonts w:eastAsia="Times New Roman" w:cstheme="minorHAnsi"/>
                <w:color w:val="000000"/>
                <w:lang w:eastAsia="cs-CZ"/>
              </w:rPr>
              <w:t xml:space="preserve"> … </w:t>
            </w:r>
            <w:r w:rsidR="004B73A9" w:rsidRPr="00816700">
              <w:rPr>
                <w:rFonts w:eastAsia="Times New Roman" w:cstheme="minorHAnsi"/>
                <w:color w:val="000000"/>
                <w:lang w:eastAsia="cs-CZ"/>
              </w:rPr>
              <w:t xml:space="preserve">20 000 mg 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Vitamín B6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4 000 mg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Vitamín B2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820 mg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color w:val="000000"/>
                <w:lang w:eastAsia="cs-CZ"/>
              </w:rPr>
              <w:t>Cholin chlorid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37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500 mg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Vitamín B1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2 500 mg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 xml:space="preserve">Vitamín C ...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2800</w:t>
            </w:r>
            <w:proofErr w:type="gramEnd"/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mg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Biotin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50 mg</w:t>
            </w:r>
          </w:p>
        </w:tc>
      </w:tr>
      <w:tr w:rsidR="004B73A9" w:rsidRPr="00816700" w:rsidTr="00FE655E">
        <w:trPr>
          <w:trHeight w:val="16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Nikotin amid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20 000 mg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Vitamín B12 …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25 mg</w:t>
            </w:r>
          </w:p>
        </w:tc>
      </w:tr>
      <w:tr w:rsidR="004B73A9" w:rsidRPr="00816700" w:rsidTr="00FE655E">
        <w:trPr>
          <w:trHeight w:val="76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Default="00EE7B30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Pomocné látky: Propylen glykol, sorbitol, dextróza</w:t>
            </w:r>
          </w:p>
          <w:p w:rsidR="00EE7B30" w:rsidRDefault="00EE7B30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B73A9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Přípravek je kombinací vitamínů rozpustných ve vodě a v tucích, důležité vitamíny jsou dostatečně zastoupeny.  </w:t>
            </w:r>
          </w:p>
          <w:p w:rsidR="004B73A9" w:rsidRPr="00816700" w:rsidRDefault="00264F86" w:rsidP="00C9309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Přípravek </w:t>
            </w:r>
            <w:r w:rsidR="000F2242">
              <w:rPr>
                <w:rFonts w:eastAsia="Times New Roman" w:cstheme="minorHAnsi"/>
                <w:color w:val="000000"/>
                <w:lang w:eastAsia="cs-CZ"/>
              </w:rPr>
              <w:t xml:space="preserve">může napomáhat </w:t>
            </w:r>
            <w:r>
              <w:rPr>
                <w:rFonts w:eastAsia="Times New Roman" w:cstheme="minorHAnsi"/>
                <w:color w:val="000000"/>
                <w:lang w:eastAsia="cs-CZ"/>
              </w:rPr>
              <w:t>při růstu kostí, pro udržení střevní mikroflóry, pro dobrou krvetvorbu, k posílení imunitního systému a obecně k zlepšení metabolismu.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F86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Užití: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264F86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816700">
              <w:rPr>
                <w:rFonts w:eastAsia="Times New Roman" w:cstheme="minorHAnsi"/>
                <w:color w:val="000000"/>
                <w:lang w:eastAsia="cs-CZ"/>
              </w:rPr>
              <w:t>Bioplan</w:t>
            </w:r>
            <w:proofErr w:type="spellEnd"/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je určen pro drůbež. </w:t>
            </w:r>
          </w:p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Přípravek je určen pro podání při hypovitaminóze, při stresových situacích, při změně krmiva, pro posílení imunitního systému, pro dobrý vývoj kostí, pro správnou funkci gastrointestinálního systému.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FE655E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    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EE7B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Způsob použití</w:t>
            </w: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Obecná dávka pro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drůbež je 500 ml na 1000 litrů pitné vody po dobu 5 dnů.</w:t>
            </w:r>
            <w:r w:rsidR="00AD292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AD2925" w:rsidRDefault="00AD2925" w:rsidP="00FE655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Roztok připravujte denně čerstvý.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     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color w:val="000000"/>
                <w:lang w:eastAsia="cs-CZ"/>
              </w:rPr>
              <w:t>Uchov</w:t>
            </w:r>
            <w:r>
              <w:rPr>
                <w:rFonts w:eastAsia="Times New Roman" w:cstheme="minorHAnsi"/>
                <w:color w:val="000000"/>
                <w:lang w:eastAsia="cs-CZ"/>
              </w:rPr>
              <w:t>ávat mimo dosah dětí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Upozornění: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Nemíchat s jinými veterinárními přípravky,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doporučeno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pouze s přípravkem </w:t>
            </w:r>
            <w:proofErr w:type="spellStart"/>
            <w:r w:rsidRPr="00816700">
              <w:rPr>
                <w:rFonts w:eastAsia="Times New Roman" w:cstheme="minorHAnsi"/>
                <w:color w:val="000000"/>
                <w:lang w:eastAsia="cs-CZ"/>
              </w:rPr>
              <w:t>Sporoplan</w:t>
            </w:r>
            <w:proofErr w:type="spellEnd"/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Extra.</w:t>
            </w: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color w:val="000000"/>
                <w:lang w:eastAsia="cs-CZ"/>
              </w:rPr>
              <w:t>Pouze pro zvířata.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Spotřebujte </w:t>
            </w:r>
            <w:proofErr w:type="gramStart"/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do</w:t>
            </w:r>
            <w:proofErr w:type="gramEnd"/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: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Číslo šarže: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Podmínky skladování</w:t>
            </w: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Uchovávejte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v </w:t>
            </w:r>
            <w:r w:rsidR="003728F0">
              <w:t xml:space="preserve">suchu a chladu v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původním uzavřeném obalu</w:t>
            </w:r>
            <w:r w:rsidR="003728F0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3728F0" w:rsidRPr="00816700">
              <w:rPr>
                <w:rFonts w:eastAsia="Times New Roman" w:cstheme="minorHAnsi"/>
                <w:color w:val="000000"/>
                <w:lang w:eastAsia="cs-CZ"/>
              </w:rPr>
              <w:t xml:space="preserve"> Chraňte před světlem a mrazem.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16700">
              <w:rPr>
                <w:rFonts w:eastAsia="Times New Roman" w:cstheme="minorHAnsi"/>
                <w:color w:val="000000"/>
                <w:lang w:eastAsia="cs-CZ"/>
              </w:rPr>
              <w:t xml:space="preserve">       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FE655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Způsob likvidace obalů</w:t>
            </w: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: </w:t>
            </w:r>
            <w:r w:rsidRPr="00816700">
              <w:rPr>
                <w:rFonts w:eastAsia="Times New Roman" w:cstheme="minorHAnsi"/>
                <w:color w:val="000000"/>
                <w:lang w:eastAsia="cs-CZ"/>
              </w:rPr>
              <w:t>Všechen použitý veterinární přípravek nebo odpad, který pochází z tohoto přípravku, musí být likvidován podle platných právních předpisů ČR.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FE655E" w:rsidP="00B21C0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     </w:t>
            </w:r>
          </w:p>
        </w:tc>
      </w:tr>
      <w:tr w:rsidR="004B73A9" w:rsidRPr="00816700" w:rsidTr="00FE655E">
        <w:trPr>
          <w:trHeight w:val="15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3A9" w:rsidRPr="00816700" w:rsidRDefault="004B73A9" w:rsidP="009B004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lang w:eastAsia="cs-CZ"/>
              </w:rPr>
              <w:t>Č</w:t>
            </w:r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íslo s</w:t>
            </w:r>
            <w:bookmarkStart w:id="0" w:name="_GoBack"/>
            <w:bookmarkEnd w:id="0"/>
            <w:r w:rsidRPr="00816700">
              <w:rPr>
                <w:rFonts w:eastAsia="Times New Roman" w:cstheme="minorHAnsi"/>
                <w:bCs/>
                <w:color w:val="000000"/>
                <w:lang w:eastAsia="cs-CZ"/>
              </w:rPr>
              <w:t>chválení:</w:t>
            </w:r>
            <w:r w:rsidR="00FE655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9B0046">
              <w:rPr>
                <w:rFonts w:eastAsia="Times New Roman" w:cstheme="minorHAnsi"/>
                <w:bCs/>
                <w:color w:val="000000"/>
                <w:lang w:eastAsia="cs-CZ"/>
              </w:rPr>
              <w:t>004</w:t>
            </w:r>
            <w:r w:rsidR="00FE655E">
              <w:rPr>
                <w:rFonts w:eastAsia="Times New Roman" w:cstheme="minorHAnsi"/>
                <w:bCs/>
                <w:color w:val="000000"/>
                <w:lang w:eastAsia="cs-CZ"/>
              </w:rPr>
              <w:t>-</w:t>
            </w:r>
            <w:r w:rsidR="009B0046">
              <w:rPr>
                <w:rFonts w:eastAsia="Times New Roman" w:cstheme="minorHAnsi"/>
                <w:bCs/>
                <w:color w:val="000000"/>
                <w:lang w:eastAsia="cs-CZ"/>
              </w:rPr>
              <w:t>20</w:t>
            </w:r>
            <w:r w:rsidR="00FE655E">
              <w:rPr>
                <w:rFonts w:eastAsia="Times New Roman" w:cstheme="minorHAnsi"/>
                <w:bCs/>
                <w:color w:val="000000"/>
                <w:lang w:eastAsia="cs-CZ"/>
              </w:rPr>
              <w:t>/C</w:t>
            </w:r>
          </w:p>
        </w:tc>
      </w:tr>
    </w:tbl>
    <w:p w:rsidR="004B73A9" w:rsidRPr="00816700" w:rsidRDefault="004B73A9" w:rsidP="00FE655E">
      <w:pPr>
        <w:rPr>
          <w:rFonts w:cstheme="minorHAnsi"/>
        </w:rPr>
      </w:pPr>
    </w:p>
    <w:sectPr w:rsidR="004B73A9" w:rsidRPr="00816700" w:rsidSect="00A7423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5E" w:rsidRDefault="00FE655E" w:rsidP="00FE655E">
      <w:pPr>
        <w:spacing w:after="0" w:line="240" w:lineRule="auto"/>
      </w:pPr>
      <w:r>
        <w:separator/>
      </w:r>
    </w:p>
  </w:endnote>
  <w:endnote w:type="continuationSeparator" w:id="0">
    <w:p w:rsidR="00FE655E" w:rsidRDefault="00FE655E" w:rsidP="00FE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5E" w:rsidRDefault="00FE655E" w:rsidP="00FE655E">
      <w:pPr>
        <w:spacing w:after="0" w:line="240" w:lineRule="auto"/>
      </w:pPr>
      <w:r>
        <w:separator/>
      </w:r>
    </w:p>
  </w:footnote>
  <w:footnote w:type="continuationSeparator" w:id="0">
    <w:p w:rsidR="00FE655E" w:rsidRDefault="00FE655E" w:rsidP="00FE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3A" w:rsidRDefault="00A7423A">
    <w:pPr>
      <w:pStyle w:val="Zhlav"/>
    </w:pPr>
  </w:p>
  <w:p w:rsidR="00A7423A" w:rsidRDefault="00A742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3A" w:rsidRDefault="00A7423A" w:rsidP="00A7423A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50222491"/>
        <w:placeholder>
          <w:docPart w:val="778E5344E0C04F0185BADB91BCC54208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-1958948791"/>
        <w:placeholder>
          <w:docPart w:val="592DD1668E7D4637893E87B9FE07B816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USKVBL/4287/2018/POD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651906130"/>
        <w:placeholder>
          <w:docPart w:val="592DD1668E7D4637893E87B9FE07B816"/>
        </w:placeholder>
        <w:text/>
      </w:sdtPr>
      <w:sdtContent>
        <w:r>
          <w:rPr>
            <w:b/>
            <w:bCs/>
          </w:rPr>
          <w:t>USKVBL/2270/2020/REG-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-1938293440"/>
        <w:placeholder>
          <w:docPart w:val="7E12A7467E9F431688D3E6ECEE77A116"/>
        </w:placeholder>
        <w:date w:fullDate="2020-02-18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18.2.2020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181677434"/>
        <w:placeholder>
          <w:docPart w:val="673F70BC301E4C158A2FAC35313010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-1081297026"/>
        <w:placeholder>
          <w:docPart w:val="592DD1668E7D4637893E87B9FE07B816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Bioplan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Groei</w:t>
        </w:r>
        <w:proofErr w:type="spellEnd"/>
      </w:sdtContent>
    </w:sdt>
  </w:p>
  <w:p w:rsidR="00A7423A" w:rsidRDefault="00A742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DC"/>
    <w:rsid w:val="0007230B"/>
    <w:rsid w:val="00090776"/>
    <w:rsid w:val="000E3F4F"/>
    <w:rsid w:val="000F2242"/>
    <w:rsid w:val="00264F86"/>
    <w:rsid w:val="002813B9"/>
    <w:rsid w:val="002A73DC"/>
    <w:rsid w:val="00300ACC"/>
    <w:rsid w:val="00322418"/>
    <w:rsid w:val="003728F0"/>
    <w:rsid w:val="004B73A9"/>
    <w:rsid w:val="005171DC"/>
    <w:rsid w:val="00816700"/>
    <w:rsid w:val="008401B4"/>
    <w:rsid w:val="008426E7"/>
    <w:rsid w:val="0097122C"/>
    <w:rsid w:val="009B0046"/>
    <w:rsid w:val="009F2854"/>
    <w:rsid w:val="00A7423A"/>
    <w:rsid w:val="00AD2925"/>
    <w:rsid w:val="00B05322"/>
    <w:rsid w:val="00B91136"/>
    <w:rsid w:val="00C9309E"/>
    <w:rsid w:val="00CC420B"/>
    <w:rsid w:val="00D123B5"/>
    <w:rsid w:val="00DE4352"/>
    <w:rsid w:val="00E65DAF"/>
    <w:rsid w:val="00EE7B30"/>
    <w:rsid w:val="00F82673"/>
    <w:rsid w:val="00FA046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55E"/>
  </w:style>
  <w:style w:type="paragraph" w:styleId="Zpat">
    <w:name w:val="footer"/>
    <w:basedOn w:val="Normln"/>
    <w:link w:val="ZpatChar"/>
    <w:uiPriority w:val="99"/>
    <w:unhideWhenUsed/>
    <w:rsid w:val="00FE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55E"/>
  </w:style>
  <w:style w:type="character" w:customStyle="1" w:styleId="Styl2">
    <w:name w:val="Styl2"/>
    <w:basedOn w:val="Standardnpsmoodstavce"/>
    <w:uiPriority w:val="1"/>
    <w:rsid w:val="00A7423A"/>
    <w:rPr>
      <w:b/>
      <w:bCs w:val="0"/>
    </w:rPr>
  </w:style>
  <w:style w:type="character" w:styleId="Siln">
    <w:name w:val="Strong"/>
    <w:basedOn w:val="Standardnpsmoodstavce"/>
    <w:uiPriority w:val="22"/>
    <w:qFormat/>
    <w:rsid w:val="00A74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E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55E"/>
  </w:style>
  <w:style w:type="paragraph" w:styleId="Zpat">
    <w:name w:val="footer"/>
    <w:basedOn w:val="Normln"/>
    <w:link w:val="ZpatChar"/>
    <w:uiPriority w:val="99"/>
    <w:unhideWhenUsed/>
    <w:rsid w:val="00FE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55E"/>
  </w:style>
  <w:style w:type="character" w:customStyle="1" w:styleId="Styl2">
    <w:name w:val="Styl2"/>
    <w:basedOn w:val="Standardnpsmoodstavce"/>
    <w:uiPriority w:val="1"/>
    <w:rsid w:val="00A7423A"/>
    <w:rPr>
      <w:b/>
      <w:bCs w:val="0"/>
    </w:rPr>
  </w:style>
  <w:style w:type="character" w:styleId="Siln">
    <w:name w:val="Strong"/>
    <w:basedOn w:val="Standardnpsmoodstavce"/>
    <w:uiPriority w:val="22"/>
    <w:qFormat/>
    <w:rsid w:val="00A74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8E5344E0C04F0185BADB91BCC5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AB840-A465-426D-BB62-9DC78C185EBA}"/>
      </w:docPartPr>
      <w:docPartBody>
        <w:p w:rsidR="00000000" w:rsidRDefault="00667C6A" w:rsidP="00667C6A">
          <w:pPr>
            <w:pStyle w:val="778E5344E0C04F0185BADB91BCC542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2DD1668E7D4637893E87B9FE07B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D399F-0314-4F27-99B6-CB5DA67BD3CF}"/>
      </w:docPartPr>
      <w:docPartBody>
        <w:p w:rsidR="00000000" w:rsidRDefault="00667C6A" w:rsidP="00667C6A">
          <w:pPr>
            <w:pStyle w:val="592DD1668E7D4637893E87B9FE07B8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12A7467E9F431688D3E6ECEE77A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D67EF-7D2C-4851-8AA1-F730E7AB67B9}"/>
      </w:docPartPr>
      <w:docPartBody>
        <w:p w:rsidR="00000000" w:rsidRDefault="00667C6A" w:rsidP="00667C6A">
          <w:pPr>
            <w:pStyle w:val="7E12A7467E9F431688D3E6ECEE77A1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73F70BC301E4C158A2FAC3531301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D92E6-AE13-4F65-944D-3061030EECF1}"/>
      </w:docPartPr>
      <w:docPartBody>
        <w:p w:rsidR="00000000" w:rsidRDefault="00667C6A" w:rsidP="00667C6A">
          <w:pPr>
            <w:pStyle w:val="673F70BC301E4C158A2FAC353130106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A"/>
    <w:rsid w:val="006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A14BF953294D88848530FFB3167B0C">
    <w:name w:val="D1A14BF953294D88848530FFB3167B0C"/>
    <w:rsid w:val="00667C6A"/>
  </w:style>
  <w:style w:type="character" w:styleId="Zstupntext">
    <w:name w:val="Placeholder Text"/>
    <w:basedOn w:val="Standardnpsmoodstavce"/>
    <w:rsid w:val="00667C6A"/>
    <w:rPr>
      <w:color w:val="808080"/>
    </w:rPr>
  </w:style>
  <w:style w:type="paragraph" w:customStyle="1" w:styleId="310FE054BC384C6C89DBEE5398A153E4">
    <w:name w:val="310FE054BC384C6C89DBEE5398A153E4"/>
    <w:rsid w:val="00667C6A"/>
  </w:style>
  <w:style w:type="paragraph" w:customStyle="1" w:styleId="C15FC76B9ED840789B1DE72AD689A717">
    <w:name w:val="C15FC76B9ED840789B1DE72AD689A717"/>
    <w:rsid w:val="00667C6A"/>
  </w:style>
  <w:style w:type="paragraph" w:customStyle="1" w:styleId="EE879E6556234EF2B0033835842FEC18">
    <w:name w:val="EE879E6556234EF2B0033835842FEC18"/>
    <w:rsid w:val="00667C6A"/>
  </w:style>
  <w:style w:type="paragraph" w:customStyle="1" w:styleId="1AA4E0E8488843F094EA6AE9936B10DE">
    <w:name w:val="1AA4E0E8488843F094EA6AE9936B10DE"/>
    <w:rsid w:val="00667C6A"/>
  </w:style>
  <w:style w:type="paragraph" w:customStyle="1" w:styleId="778E5344E0C04F0185BADB91BCC54208">
    <w:name w:val="778E5344E0C04F0185BADB91BCC54208"/>
    <w:rsid w:val="00667C6A"/>
  </w:style>
  <w:style w:type="paragraph" w:customStyle="1" w:styleId="592DD1668E7D4637893E87B9FE07B816">
    <w:name w:val="592DD1668E7D4637893E87B9FE07B816"/>
    <w:rsid w:val="00667C6A"/>
  </w:style>
  <w:style w:type="paragraph" w:customStyle="1" w:styleId="7E12A7467E9F431688D3E6ECEE77A116">
    <w:name w:val="7E12A7467E9F431688D3E6ECEE77A116"/>
    <w:rsid w:val="00667C6A"/>
  </w:style>
  <w:style w:type="paragraph" w:customStyle="1" w:styleId="673F70BC301E4C158A2FAC353130106A">
    <w:name w:val="673F70BC301E4C158A2FAC353130106A"/>
    <w:rsid w:val="00667C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A14BF953294D88848530FFB3167B0C">
    <w:name w:val="D1A14BF953294D88848530FFB3167B0C"/>
    <w:rsid w:val="00667C6A"/>
  </w:style>
  <w:style w:type="character" w:styleId="Zstupntext">
    <w:name w:val="Placeholder Text"/>
    <w:basedOn w:val="Standardnpsmoodstavce"/>
    <w:rsid w:val="00667C6A"/>
    <w:rPr>
      <w:color w:val="808080"/>
    </w:rPr>
  </w:style>
  <w:style w:type="paragraph" w:customStyle="1" w:styleId="310FE054BC384C6C89DBEE5398A153E4">
    <w:name w:val="310FE054BC384C6C89DBEE5398A153E4"/>
    <w:rsid w:val="00667C6A"/>
  </w:style>
  <w:style w:type="paragraph" w:customStyle="1" w:styleId="C15FC76B9ED840789B1DE72AD689A717">
    <w:name w:val="C15FC76B9ED840789B1DE72AD689A717"/>
    <w:rsid w:val="00667C6A"/>
  </w:style>
  <w:style w:type="paragraph" w:customStyle="1" w:styleId="EE879E6556234EF2B0033835842FEC18">
    <w:name w:val="EE879E6556234EF2B0033835842FEC18"/>
    <w:rsid w:val="00667C6A"/>
  </w:style>
  <w:style w:type="paragraph" w:customStyle="1" w:styleId="1AA4E0E8488843F094EA6AE9936B10DE">
    <w:name w:val="1AA4E0E8488843F094EA6AE9936B10DE"/>
    <w:rsid w:val="00667C6A"/>
  </w:style>
  <w:style w:type="paragraph" w:customStyle="1" w:styleId="778E5344E0C04F0185BADB91BCC54208">
    <w:name w:val="778E5344E0C04F0185BADB91BCC54208"/>
    <w:rsid w:val="00667C6A"/>
  </w:style>
  <w:style w:type="paragraph" w:customStyle="1" w:styleId="592DD1668E7D4637893E87B9FE07B816">
    <w:name w:val="592DD1668E7D4637893E87B9FE07B816"/>
    <w:rsid w:val="00667C6A"/>
  </w:style>
  <w:style w:type="paragraph" w:customStyle="1" w:styleId="7E12A7467E9F431688D3E6ECEE77A116">
    <w:name w:val="7E12A7467E9F431688D3E6ECEE77A116"/>
    <w:rsid w:val="00667C6A"/>
  </w:style>
  <w:style w:type="paragraph" w:customStyle="1" w:styleId="673F70BC301E4C158A2FAC353130106A">
    <w:name w:val="673F70BC301E4C158A2FAC353130106A"/>
    <w:rsid w:val="00667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Klapková Kristýna</cp:lastModifiedBy>
  <cp:revision>26</cp:revision>
  <cp:lastPrinted>2020-02-18T11:50:00Z</cp:lastPrinted>
  <dcterms:created xsi:type="dcterms:W3CDTF">2019-03-11T07:40:00Z</dcterms:created>
  <dcterms:modified xsi:type="dcterms:W3CDTF">2020-02-19T07:06:00Z</dcterms:modified>
</cp:coreProperties>
</file>