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C1" w:rsidRPr="00716DC1" w:rsidRDefault="00716DC1" w:rsidP="002D12DA">
      <w:pPr>
        <w:spacing w:after="312" w:line="336" w:lineRule="auto"/>
        <w:ind w:left="0"/>
        <w:jc w:val="left"/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cs-CZ"/>
        </w:rPr>
      </w:pPr>
      <w:r w:rsidRPr="00716DC1">
        <w:rPr>
          <w:rFonts w:ascii="Arial" w:eastAsia="Times New Roman" w:hAnsi="Arial" w:cs="Arial"/>
          <w:bCs/>
          <w:color w:val="333333"/>
          <w:sz w:val="20"/>
          <w:szCs w:val="20"/>
          <w:u w:val="single"/>
          <w:lang w:eastAsia="cs-CZ"/>
        </w:rPr>
        <w:t>Text na etiketu</w:t>
      </w:r>
    </w:p>
    <w:p w:rsidR="002D12DA" w:rsidRPr="002D12DA" w:rsidRDefault="002D12DA" w:rsidP="002D12DA">
      <w:pPr>
        <w:spacing w:after="312" w:line="336" w:lineRule="auto"/>
        <w:ind w:left="0"/>
        <w:jc w:val="left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proofErr w:type="spellStart"/>
      <w:r w:rsidRPr="002D12D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Hoof-Balm</w:t>
      </w:r>
      <w:proofErr w:type="spellEnd"/>
      <w:r w:rsidRPr="002D12DA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2D12DA" w:rsidRPr="002D12DA" w:rsidRDefault="002D12DA" w:rsidP="002D12DA">
      <w:pPr>
        <w:numPr>
          <w:ilvl w:val="0"/>
          <w:numId w:val="1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Film, který dokonale a dlouhodobě chrání kopyta před vnějšími vlivy.</w:t>
      </w:r>
    </w:p>
    <w:p w:rsidR="002D12DA" w:rsidRPr="002D12DA" w:rsidRDefault="002D12DA" w:rsidP="002D12DA">
      <w:pPr>
        <w:numPr>
          <w:ilvl w:val="0"/>
          <w:numId w:val="1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Napomáhá zdravému růstu rohoviny.</w:t>
      </w:r>
    </w:p>
    <w:p w:rsidR="002D12DA" w:rsidRPr="002D12DA" w:rsidRDefault="002D12DA" w:rsidP="002D12DA">
      <w:pPr>
        <w:numPr>
          <w:ilvl w:val="0"/>
          <w:numId w:val="1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Hoof-Balm</w:t>
      </w:r>
      <w:proofErr w:type="spellEnd"/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je pasta na paznehty, kopyta a zrohovatělou kůži s vysokým obsahem pečujících látek.</w:t>
      </w:r>
    </w:p>
    <w:p w:rsidR="002D12DA" w:rsidRPr="002D12DA" w:rsidRDefault="002D12DA" w:rsidP="002D12DA">
      <w:pPr>
        <w:numPr>
          <w:ilvl w:val="0"/>
          <w:numId w:val="1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Hoof-Balm</w:t>
      </w:r>
      <w:proofErr w:type="spellEnd"/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byl vyvinut speciálně pro manuální aplikaci a obsahu</w:t>
      </w:r>
      <w:r w:rsidR="0030415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je integrovaný štětec pro </w:t>
      </w:r>
      <w:proofErr w:type="gramStart"/>
      <w:r w:rsidR="0030415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snadnou,, bezpečnou</w:t>
      </w:r>
      <w:proofErr w:type="gramEnd"/>
      <w:r w:rsidR="0030415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a rychlou aplikaci.</w:t>
      </w:r>
    </w:p>
    <w:p w:rsidR="002D12DA" w:rsidRPr="002D12DA" w:rsidRDefault="002D12DA" w:rsidP="00304156">
      <w:pPr>
        <w:spacing w:before="312" w:line="336" w:lineRule="auto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304156">
        <w:rPr>
          <w:rFonts w:ascii="Arial" w:eastAsia="Times New Roman" w:hAnsi="Arial" w:cs="Arial"/>
          <w:b/>
          <w:bCs/>
          <w:iCs/>
          <w:color w:val="333333"/>
          <w:sz w:val="20"/>
          <w:szCs w:val="20"/>
          <w:lang w:eastAsia="cs-CZ"/>
        </w:rPr>
        <w:t>Způsob použití:</w:t>
      </w:r>
    </w:p>
    <w:p w:rsidR="002D12DA" w:rsidRPr="002D12DA" w:rsidRDefault="002D12DA" w:rsidP="002D12DA">
      <w:pPr>
        <w:numPr>
          <w:ilvl w:val="0"/>
          <w:numId w:val="2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Nejdříve dobře vyčistěte části paznehtu – kopyta.</w:t>
      </w:r>
    </w:p>
    <w:p w:rsidR="002D12DA" w:rsidRPr="002D12DA" w:rsidRDefault="002D12DA" w:rsidP="002D12DA">
      <w:pPr>
        <w:numPr>
          <w:ilvl w:val="0"/>
          <w:numId w:val="2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Poté na kopyta a na jejich postranní části natřete štětcem pastu </w:t>
      </w:r>
      <w:proofErr w:type="spellStart"/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Hoof-Balm</w:t>
      </w:r>
      <w:proofErr w:type="spellEnd"/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tak, aby kopyta byla zcela pokryta pastou.</w:t>
      </w:r>
    </w:p>
    <w:p w:rsidR="002D12DA" w:rsidRPr="002D12DA" w:rsidRDefault="006934D9" w:rsidP="002D12DA">
      <w:pPr>
        <w:numPr>
          <w:ilvl w:val="0"/>
          <w:numId w:val="2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Nanesením</w:t>
      </w:r>
      <w:r w:rsidR="002D12DA"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pasty na kopyta dos</w:t>
      </w:r>
      <w:r w:rsidR="006D0991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áhnete toho, že se eliminuje působení choroboplodných zárodků</w:t>
      </w:r>
      <w:r w:rsidR="002D12DA"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, které mohou způsobit hnilobu kopyta.</w:t>
      </w:r>
    </w:p>
    <w:p w:rsidR="002D12DA" w:rsidRPr="002D12DA" w:rsidRDefault="002D12DA" w:rsidP="002D12DA">
      <w:pPr>
        <w:numPr>
          <w:ilvl w:val="0"/>
          <w:numId w:val="2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proofErr w:type="spellStart"/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Hoof-Balm</w:t>
      </w:r>
      <w:proofErr w:type="spellEnd"/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dále vytvoří polymerový film, který dokonale a dlouhodobě chrání kopyta před vnějšími vlivy.</w:t>
      </w:r>
    </w:p>
    <w:p w:rsidR="002D12DA" w:rsidRPr="002D12DA" w:rsidRDefault="006934D9" w:rsidP="002D12DA">
      <w:pPr>
        <w:numPr>
          <w:ilvl w:val="0"/>
          <w:numId w:val="2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>Jako ochranu</w:t>
      </w:r>
      <w:r w:rsidR="002D12DA"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při počínajících zánětech doporučujeme aplikaci po 3 dnech opakovat.</w:t>
      </w:r>
    </w:p>
    <w:p w:rsidR="002D12DA" w:rsidRDefault="002D12DA" w:rsidP="002D12DA">
      <w:pPr>
        <w:numPr>
          <w:ilvl w:val="0"/>
          <w:numId w:val="2"/>
        </w:num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Poté opak</w:t>
      </w:r>
      <w:r w:rsidR="006C4F09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ujte aplikaci v případě potřeby.</w:t>
      </w:r>
    </w:p>
    <w:p w:rsidR="002D12DA" w:rsidRDefault="002D12DA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2D12DA" w:rsidRDefault="002D12DA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Bezpečnostní pokyny:</w:t>
      </w:r>
    </w:p>
    <w:p w:rsidR="002D12DA" w:rsidRPr="002D12DA" w:rsidRDefault="002D12DA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P301+P330+P312: PŘI POŽITÍ: Vypláchněte ústa. Necítíte-li se dobře, volejte </w:t>
      </w:r>
      <w:r w:rsidR="0030415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TOXIKOLOGICKÉ INFORMAČNÍ STŘEDISKO nebo lékaře. P305+P351+P338 PŘI ZASAŽENÍ OČÍ: Několik minut opatrně oplachujte vodou. Vyjměte kontaktní čočky, jsou-li </w:t>
      </w:r>
      <w:proofErr w:type="gramStart"/>
      <w:r w:rsidR="0030415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nasazeny a pokud</w:t>
      </w:r>
      <w:proofErr w:type="gramEnd"/>
      <w:r w:rsidR="00304156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je lze vyjmout snadno. Pokračujte ve vyplachování.</w:t>
      </w:r>
    </w:p>
    <w:p w:rsidR="002D12DA" w:rsidRDefault="002D12DA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55CCF" w:rsidRDefault="00D55CCF" w:rsidP="00D55CCF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Uchovávejte </w:t>
      </w:r>
      <w:r w:rsidR="00361344"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při teplotě do 25°C a 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mimo dosah dětí. </w:t>
      </w:r>
    </w:p>
    <w:p w:rsidR="00D55CCF" w:rsidRDefault="00D55CCF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2D12DA" w:rsidRPr="002D12DA" w:rsidRDefault="00283898" w:rsidP="002D12DA">
      <w:pPr>
        <w:spacing w:after="72"/>
        <w:ind w:left="0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Obsažené látky</w:t>
      </w:r>
      <w:r w:rsidR="002D12DA" w:rsidRPr="002D12DA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(INCI):</w:t>
      </w:r>
    </w:p>
    <w:p w:rsidR="002D12DA" w:rsidRPr="002D12DA" w:rsidRDefault="002D12DA" w:rsidP="00304156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AQUA, GLYCERINE, POLYOXYL-35-CASTER OIL, CHLORHEXIDINE DIGLUCONATE, MYROXYLON PEREIRAE, POTASSIUM SORBATE, EUCALYPTUS GLOBULUS LEAF OIL</w:t>
      </w:r>
    </w:p>
    <w:p w:rsidR="002D12DA" w:rsidRDefault="002D12DA" w:rsidP="002D12DA">
      <w:pPr>
        <w:spacing w:after="72"/>
        <w:ind w:left="24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2D12DA" w:rsidRDefault="002D12DA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2D12DA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Obsah: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</w:t>
      </w:r>
      <w:r w:rsidRPr="002D12DA">
        <w:rPr>
          <w:rFonts w:ascii="Arial" w:eastAsia="Times New Roman" w:hAnsi="Arial" w:cs="Arial"/>
          <w:color w:val="333333"/>
          <w:sz w:val="20"/>
          <w:szCs w:val="20"/>
          <w:lang w:eastAsia="cs-CZ"/>
        </w:rPr>
        <w:t>500 ml</w:t>
      </w:r>
    </w:p>
    <w:p w:rsidR="00D55CCF" w:rsidRDefault="00D55CCF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D55CCF" w:rsidRDefault="00D55CCF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  <w:r w:rsidRPr="00D55CCF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Doba použitelnosti:</w:t>
      </w:r>
      <w:r>
        <w:rPr>
          <w:rFonts w:ascii="Arial" w:eastAsia="Times New Roman" w:hAnsi="Arial" w:cs="Arial"/>
          <w:color w:val="333333"/>
          <w:sz w:val="20"/>
          <w:szCs w:val="20"/>
          <w:lang w:eastAsia="cs-CZ"/>
        </w:rPr>
        <w:t xml:space="preserve"> 36 měsíců. Po otevření nutno spotřebovat do 12 měsíců.</w:t>
      </w:r>
    </w:p>
    <w:p w:rsidR="00D55CCF" w:rsidRDefault="00D55CCF" w:rsidP="002D12DA">
      <w:pPr>
        <w:spacing w:after="72"/>
        <w:ind w:left="0"/>
        <w:jc w:val="left"/>
        <w:rPr>
          <w:rFonts w:ascii="Arial" w:eastAsia="Times New Roman" w:hAnsi="Arial" w:cs="Arial"/>
          <w:color w:val="333333"/>
          <w:sz w:val="20"/>
          <w:szCs w:val="20"/>
          <w:lang w:eastAsia="cs-CZ"/>
        </w:rPr>
      </w:pPr>
    </w:p>
    <w:p w:rsidR="00920D77" w:rsidRPr="002D12DA" w:rsidRDefault="00920D77" w:rsidP="002D12DA">
      <w:pPr>
        <w:spacing w:after="72"/>
        <w:ind w:left="0"/>
        <w:jc w:val="left"/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</w:pPr>
      <w:r w:rsidRPr="000E583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Držitel rozhodnutí o schválení</w:t>
      </w:r>
      <w:r w:rsidR="007625C0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 xml:space="preserve"> a výrobce</w:t>
      </w:r>
      <w:r w:rsidRPr="000E5834">
        <w:rPr>
          <w:rFonts w:ascii="Arial" w:eastAsia="Times New Roman" w:hAnsi="Arial" w:cs="Arial"/>
          <w:b/>
          <w:color w:val="333333"/>
          <w:sz w:val="20"/>
          <w:szCs w:val="20"/>
          <w:lang w:eastAsia="cs-CZ"/>
        </w:rPr>
        <w:t>:</w:t>
      </w:r>
    </w:p>
    <w:p w:rsidR="000E5834" w:rsidRDefault="000E5834" w:rsidP="000E5834">
      <w:pPr>
        <w:ind w:left="0"/>
        <w:jc w:val="left"/>
      </w:pPr>
      <w:r w:rsidRPr="000E5834">
        <w:t xml:space="preserve">Arthur </w:t>
      </w:r>
      <w:proofErr w:type="spellStart"/>
      <w:r w:rsidRPr="000E5834">
        <w:t>Schopf</w:t>
      </w:r>
      <w:proofErr w:type="spellEnd"/>
      <w:r w:rsidRPr="000E5834">
        <w:t xml:space="preserve"> </w:t>
      </w:r>
      <w:proofErr w:type="spellStart"/>
      <w:r w:rsidRPr="000E5834">
        <w:t>Hygiene</w:t>
      </w:r>
      <w:proofErr w:type="spellEnd"/>
      <w:r w:rsidRPr="000E5834">
        <w:t xml:space="preserve"> </w:t>
      </w:r>
      <w:proofErr w:type="spellStart"/>
      <w:r w:rsidRPr="000E5834">
        <w:t>GmbH</w:t>
      </w:r>
      <w:proofErr w:type="spellEnd"/>
      <w:r w:rsidRPr="000E5834">
        <w:t xml:space="preserve"> &amp; </w:t>
      </w:r>
      <w:proofErr w:type="gramStart"/>
      <w:r w:rsidRPr="000E5834">
        <w:t>Co.KG</w:t>
      </w:r>
      <w:proofErr w:type="gramEnd"/>
      <w:r w:rsidRPr="000E5834">
        <w:t xml:space="preserve">, </w:t>
      </w:r>
      <w:proofErr w:type="spellStart"/>
      <w:r w:rsidRPr="000E5834">
        <w:t>Pfaffensteinstrasse</w:t>
      </w:r>
      <w:proofErr w:type="spellEnd"/>
      <w:r w:rsidRPr="000E5834">
        <w:t xml:space="preserve"> 1, 831 15  </w:t>
      </w:r>
      <w:proofErr w:type="spellStart"/>
      <w:r w:rsidRPr="000E5834">
        <w:t>Neubeuern</w:t>
      </w:r>
      <w:proofErr w:type="spellEnd"/>
      <w:r w:rsidRPr="000E5834">
        <w:t>, Německo</w:t>
      </w:r>
    </w:p>
    <w:p w:rsidR="000E5834" w:rsidRPr="000E5834" w:rsidRDefault="000E5834" w:rsidP="000E5834">
      <w:pPr>
        <w:ind w:left="0"/>
        <w:jc w:val="left"/>
      </w:pPr>
      <w:r>
        <w:t xml:space="preserve">Tel. +49(0)8035-90260 </w:t>
      </w:r>
      <w:hyperlink r:id="rId6" w:history="1">
        <w:r w:rsidRPr="00D74C58">
          <w:rPr>
            <w:rStyle w:val="Hypertextovodkaz"/>
          </w:rPr>
          <w:t>www.schopf-hygiene.de</w:t>
        </w:r>
      </w:hyperlink>
      <w:r>
        <w:t xml:space="preserve"> </w:t>
      </w:r>
    </w:p>
    <w:p w:rsidR="005A74BA" w:rsidRDefault="005A74BA" w:rsidP="005A74BA">
      <w:pPr>
        <w:ind w:left="0"/>
      </w:pPr>
    </w:p>
    <w:p w:rsidR="005A74BA" w:rsidRPr="00060E75" w:rsidRDefault="005A74BA" w:rsidP="005A74BA">
      <w:pPr>
        <w:ind w:left="0"/>
        <w:rPr>
          <w:b/>
        </w:rPr>
      </w:pPr>
      <w:r w:rsidRPr="00060E75">
        <w:rPr>
          <w:b/>
        </w:rPr>
        <w:t>Číslo schválení:</w:t>
      </w:r>
      <w:r w:rsidR="0097533F">
        <w:rPr>
          <w:b/>
        </w:rPr>
        <w:t xml:space="preserve"> 091-16/C</w:t>
      </w:r>
    </w:p>
    <w:p w:rsidR="005A74BA" w:rsidRDefault="005A74BA" w:rsidP="005A74BA">
      <w:pPr>
        <w:ind w:left="0"/>
      </w:pPr>
    </w:p>
    <w:p w:rsidR="005A74BA" w:rsidRDefault="00245FFA" w:rsidP="005A74BA">
      <w:pPr>
        <w:ind w:left="0"/>
      </w:pPr>
      <w:proofErr w:type="spellStart"/>
      <w:r>
        <w:t>Č.šarže</w:t>
      </w:r>
      <w:proofErr w:type="spellEnd"/>
      <w:r>
        <w:t xml:space="preserve">: </w:t>
      </w:r>
      <w:proofErr w:type="gramStart"/>
      <w:r>
        <w:t>viz. obal</w:t>
      </w:r>
      <w:proofErr w:type="gramEnd"/>
    </w:p>
    <w:p w:rsidR="00245FFA" w:rsidRDefault="00245FFA" w:rsidP="005A74BA">
      <w:pPr>
        <w:ind w:left="0"/>
      </w:pPr>
      <w:r>
        <w:t xml:space="preserve">Exp.: </w:t>
      </w:r>
      <w:proofErr w:type="gramStart"/>
      <w:r>
        <w:t>viz. obal</w:t>
      </w:r>
      <w:proofErr w:type="gramEnd"/>
    </w:p>
    <w:sectPr w:rsidR="0024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537"/>
    <w:multiLevelType w:val="multilevel"/>
    <w:tmpl w:val="ABC4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E00A1"/>
    <w:multiLevelType w:val="multilevel"/>
    <w:tmpl w:val="C37E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45029"/>
    <w:multiLevelType w:val="multilevel"/>
    <w:tmpl w:val="182A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7E421A"/>
    <w:multiLevelType w:val="multilevel"/>
    <w:tmpl w:val="37BC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DA"/>
    <w:rsid w:val="00060E75"/>
    <w:rsid w:val="000D608C"/>
    <w:rsid w:val="000E5834"/>
    <w:rsid w:val="00245FFA"/>
    <w:rsid w:val="00283898"/>
    <w:rsid w:val="002D12DA"/>
    <w:rsid w:val="00304156"/>
    <w:rsid w:val="00361344"/>
    <w:rsid w:val="005A74BA"/>
    <w:rsid w:val="006934D9"/>
    <w:rsid w:val="006C4F09"/>
    <w:rsid w:val="006D0991"/>
    <w:rsid w:val="00716DC1"/>
    <w:rsid w:val="007625C0"/>
    <w:rsid w:val="00920D77"/>
    <w:rsid w:val="0097533F"/>
    <w:rsid w:val="00D5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12D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D12DA"/>
    <w:pPr>
      <w:spacing w:before="312" w:after="312" w:line="336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5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12D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D12DA"/>
    <w:pPr>
      <w:spacing w:before="312" w:after="312" w:line="336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E5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2139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pf-hygie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16</cp:revision>
  <dcterms:created xsi:type="dcterms:W3CDTF">2016-06-21T08:28:00Z</dcterms:created>
  <dcterms:modified xsi:type="dcterms:W3CDTF">2016-06-30T08:19:00Z</dcterms:modified>
</cp:coreProperties>
</file>