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u w:val="single"/>
          <w:lang w:val="cs-CZ"/>
        </w:rPr>
      </w:pPr>
      <w:r>
        <w:rPr>
          <w:rFonts w:ascii="Calibri" w:hAnsi="Calibri" w:cs="Calibri"/>
          <w:b/>
          <w:bCs/>
          <w:u w:val="single"/>
          <w:lang w:val="cs-CZ"/>
        </w:rPr>
        <w:t xml:space="preserve">Text na lahvičce </w:t>
      </w:r>
    </w:p>
    <w:p w:rsidR="001D751D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hAnsi="Calibri" w:cs="Calibri"/>
          <w:b/>
          <w:bCs/>
          <w:u w:color="212121"/>
          <w:lang w:val="cs-CZ"/>
        </w:rPr>
      </w:pPr>
      <w:r w:rsidRPr="00183AC9">
        <w:rPr>
          <w:rFonts w:ascii="Calibri" w:hAnsi="Calibri" w:cs="Calibri"/>
          <w:b/>
          <w:bCs/>
          <w:u w:color="212121"/>
          <w:lang w:val="cs-CZ"/>
        </w:rPr>
        <w:t xml:space="preserve">STOMODINE </w:t>
      </w:r>
      <w:proofErr w:type="gramStart"/>
      <w:r w:rsidRPr="00183AC9">
        <w:rPr>
          <w:rFonts w:ascii="Calibri" w:hAnsi="Calibri" w:cs="Calibri"/>
          <w:b/>
          <w:bCs/>
          <w:u w:color="212121"/>
          <w:lang w:val="cs-CZ"/>
        </w:rPr>
        <w:t>L</w:t>
      </w:r>
      <w:r w:rsidR="00CA3C10">
        <w:rPr>
          <w:rFonts w:ascii="Calibri" w:hAnsi="Calibri" w:cs="Calibri"/>
          <w:b/>
          <w:bCs/>
          <w:u w:color="212121"/>
          <w:lang w:val="cs-CZ"/>
        </w:rPr>
        <w:t>.</w:t>
      </w:r>
      <w:r w:rsidRPr="00183AC9">
        <w:rPr>
          <w:rFonts w:ascii="Calibri" w:hAnsi="Calibri" w:cs="Calibri"/>
          <w:b/>
          <w:bCs/>
          <w:u w:color="212121"/>
          <w:lang w:val="cs-CZ"/>
        </w:rPr>
        <w:t>P</w:t>
      </w:r>
      <w:r w:rsidR="00CA3C10">
        <w:rPr>
          <w:rFonts w:ascii="Calibri" w:hAnsi="Calibri" w:cs="Calibri"/>
          <w:b/>
          <w:bCs/>
          <w:u w:color="212121"/>
          <w:lang w:val="cs-CZ"/>
        </w:rPr>
        <w:t>.</w:t>
      </w:r>
      <w:proofErr w:type="gramEnd"/>
    </w:p>
    <w:p w:rsidR="001D751D" w:rsidRPr="00183AC9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Arial" w:hAnsi="Calibri" w:cs="Calibri"/>
          <w:b/>
          <w:bCs/>
          <w:u w:color="212121"/>
          <w:lang w:val="cs-CZ"/>
        </w:rPr>
      </w:pPr>
      <w:r>
        <w:rPr>
          <w:rFonts w:ascii="Calibri" w:hAnsi="Calibri" w:cs="Calibri"/>
          <w:b/>
          <w:bCs/>
          <w:u w:color="212121"/>
          <w:lang w:val="cs-CZ"/>
        </w:rPr>
        <w:t>Veterinární přípravek</w:t>
      </w:r>
    </w:p>
    <w:p w:rsidR="001D751D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hAnsi="Calibri" w:cs="Calibri"/>
          <w:u w:color="212121"/>
          <w:lang w:val="cs-CZ"/>
        </w:rPr>
      </w:pPr>
      <w:r w:rsidRPr="00183AC9">
        <w:rPr>
          <w:rFonts w:ascii="Calibri" w:hAnsi="Calibri" w:cs="Calibri"/>
          <w:lang w:val="cs-CZ"/>
        </w:rPr>
        <w:t xml:space="preserve">Gel na dásně s obsahem </w:t>
      </w:r>
      <w:proofErr w:type="spellStart"/>
      <w:r w:rsidRPr="00183AC9">
        <w:rPr>
          <w:rFonts w:ascii="Calibri" w:hAnsi="Calibri" w:cs="Calibri"/>
          <w:lang w:val="cs-CZ"/>
        </w:rPr>
        <w:t>chlorhexidinu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 EDTA a </w:t>
      </w:r>
      <w:r>
        <w:rPr>
          <w:rFonts w:ascii="Calibri" w:hAnsi="Calibri" w:cs="Calibri"/>
          <w:lang w:val="cs-CZ"/>
        </w:rPr>
        <w:t>saflorovým</w:t>
      </w:r>
      <w:r w:rsidRPr="00183AC9">
        <w:rPr>
          <w:rFonts w:ascii="Calibri" w:hAnsi="Calibri" w:cs="Calibri"/>
          <w:lang w:val="cs-CZ"/>
        </w:rPr>
        <w:t xml:space="preserve"> olejem </w:t>
      </w:r>
      <w:r w:rsidRPr="00183AC9">
        <w:rPr>
          <w:rFonts w:ascii="Calibri" w:hAnsi="Calibri" w:cs="Calibri"/>
          <w:u w:color="212121"/>
          <w:lang w:val="cs-CZ"/>
        </w:rPr>
        <w:t>pro psy a kočky.</w:t>
      </w:r>
    </w:p>
    <w:p w:rsidR="001D751D" w:rsidRPr="00183AC9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Arial" w:hAnsi="Calibri" w:cs="Calibri"/>
          <w:u w:color="212121"/>
          <w:lang w:val="cs-CZ"/>
        </w:rPr>
      </w:pP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proofErr w:type="spellStart"/>
      <w:r w:rsidRPr="00183AC9">
        <w:rPr>
          <w:rFonts w:ascii="Calibri" w:hAnsi="Calibri" w:cs="Calibri"/>
          <w:lang w:val="cs-CZ"/>
        </w:rPr>
        <w:t>Stomodine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gramStart"/>
      <w:r w:rsidRPr="00183AC9">
        <w:rPr>
          <w:rFonts w:ascii="Calibri" w:hAnsi="Calibri" w:cs="Calibri"/>
          <w:lang w:val="cs-CZ"/>
        </w:rPr>
        <w:t>L</w:t>
      </w:r>
      <w:r w:rsidR="00CA3C10">
        <w:rPr>
          <w:rFonts w:ascii="Calibri" w:hAnsi="Calibri" w:cs="Calibri"/>
          <w:lang w:val="cs-CZ"/>
        </w:rPr>
        <w:t>.</w:t>
      </w:r>
      <w:r w:rsidRPr="00183AC9">
        <w:rPr>
          <w:rFonts w:ascii="Calibri" w:hAnsi="Calibri" w:cs="Calibri"/>
          <w:lang w:val="cs-CZ"/>
        </w:rPr>
        <w:t>P</w:t>
      </w:r>
      <w:r w:rsidR="00CA3C10">
        <w:rPr>
          <w:rFonts w:ascii="Calibri" w:hAnsi="Calibri" w:cs="Calibri"/>
          <w:lang w:val="cs-CZ"/>
        </w:rPr>
        <w:t>.</w:t>
      </w:r>
      <w:proofErr w:type="gramEnd"/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se p</w:t>
      </w:r>
      <w:r w:rsidRPr="00183AC9">
        <w:rPr>
          <w:rFonts w:ascii="Calibri" w:hAnsi="Calibri" w:cs="Calibri"/>
          <w:lang w:val="cs-CZ"/>
        </w:rPr>
        <w:t>oužívá v příp</w:t>
      </w:r>
      <w:r>
        <w:rPr>
          <w:rFonts w:ascii="Calibri" w:hAnsi="Calibri" w:cs="Calibri"/>
          <w:lang w:val="cs-CZ"/>
        </w:rPr>
        <w:t>adech halitóz (zápachu z tlamy)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a </w:t>
      </w:r>
      <w:r w:rsidRPr="00183AC9">
        <w:rPr>
          <w:rFonts w:ascii="Calibri" w:hAnsi="Calibri" w:cs="Calibri"/>
          <w:lang w:val="cs-CZ"/>
        </w:rPr>
        <w:t>jak</w:t>
      </w:r>
      <w:r>
        <w:rPr>
          <w:rFonts w:ascii="Calibri" w:hAnsi="Calibri" w:cs="Calibri"/>
          <w:lang w:val="cs-CZ"/>
        </w:rPr>
        <w:t>o</w:t>
      </w:r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podůrný</w:t>
      </w:r>
      <w:proofErr w:type="spellEnd"/>
      <w:r w:rsidRPr="00183AC9">
        <w:rPr>
          <w:rFonts w:ascii="Calibri" w:hAnsi="Calibri" w:cs="Calibri"/>
          <w:lang w:val="cs-CZ"/>
        </w:rPr>
        <w:t xml:space="preserve"> přípravek pro ošetření v případech stomatitid způsobených imunitními poruchami (</w:t>
      </w:r>
      <w:proofErr w:type="spellStart"/>
      <w:r w:rsidRPr="00183AC9">
        <w:rPr>
          <w:rFonts w:ascii="Calibri" w:hAnsi="Calibri" w:cs="Calibri"/>
          <w:lang w:val="cs-CZ"/>
        </w:rPr>
        <w:t>FeLV</w:t>
      </w:r>
      <w:proofErr w:type="spellEnd"/>
      <w:r w:rsidRPr="00183AC9">
        <w:rPr>
          <w:rFonts w:ascii="Calibri" w:hAnsi="Calibri" w:cs="Calibri"/>
          <w:lang w:val="cs-CZ"/>
        </w:rPr>
        <w:t>, FIV u koček, e</w:t>
      </w:r>
      <w:bookmarkStart w:id="0" w:name="_GoBack"/>
      <w:bookmarkEnd w:id="0"/>
      <w:r w:rsidRPr="00183AC9">
        <w:rPr>
          <w:rFonts w:ascii="Calibri" w:hAnsi="Calibri" w:cs="Calibri"/>
          <w:lang w:val="cs-CZ"/>
        </w:rPr>
        <w:t xml:space="preserve">osinofilní granulom u koček, atd.), a v případech benigní a maligní </w:t>
      </w:r>
      <w:proofErr w:type="spellStart"/>
      <w:r w:rsidRPr="00183AC9">
        <w:rPr>
          <w:rFonts w:ascii="Calibri" w:hAnsi="Calibri" w:cs="Calibri"/>
          <w:lang w:val="cs-CZ"/>
        </w:rPr>
        <w:t>neoplazie</w:t>
      </w:r>
      <w:proofErr w:type="spellEnd"/>
      <w:r w:rsidRPr="00183AC9">
        <w:rPr>
          <w:rFonts w:ascii="Calibri" w:hAnsi="Calibri" w:cs="Calibri"/>
          <w:lang w:val="cs-CZ"/>
        </w:rPr>
        <w:t xml:space="preserve">. V těchto </w:t>
      </w:r>
      <w:r>
        <w:rPr>
          <w:rFonts w:ascii="Calibri" w:hAnsi="Calibri" w:cs="Calibri"/>
          <w:lang w:val="cs-CZ"/>
        </w:rPr>
        <w:t>doporučujeme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informovat</w:t>
      </w:r>
      <w:r w:rsidRPr="00183AC9">
        <w:rPr>
          <w:rFonts w:ascii="Calibri" w:hAnsi="Calibri" w:cs="Calibri"/>
          <w:lang w:val="cs-CZ"/>
        </w:rPr>
        <w:t xml:space="preserve"> o použití přípravku Vašeho veterinárního lékaře.</w:t>
      </w: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Složení: </w:t>
      </w:r>
      <w:proofErr w:type="spellStart"/>
      <w:r>
        <w:rPr>
          <w:rFonts w:ascii="Calibri" w:hAnsi="Calibri" w:cs="Calibri"/>
          <w:lang w:val="cs-CZ"/>
        </w:rPr>
        <w:t>Aqua</w:t>
      </w:r>
      <w:proofErr w:type="spellEnd"/>
      <w:r w:rsidRPr="00183AC9">
        <w:rPr>
          <w:rFonts w:ascii="Calibri" w:hAnsi="Calibri" w:cs="Calibri"/>
          <w:lang w:val="cs-CZ"/>
        </w:rPr>
        <w:t>,</w:t>
      </w:r>
      <w:r w:rsidRPr="00183AC9" w:rsidDel="008759DE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Carthamus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tinctorius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seed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oil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>
        <w:rPr>
          <w:rFonts w:ascii="Calibri" w:hAnsi="Calibri" w:cs="Calibri"/>
          <w:lang w:val="cs-CZ"/>
        </w:rPr>
        <w:t>lactic</w:t>
      </w:r>
      <w:proofErr w:type="spellEnd"/>
      <w:r>
        <w:rPr>
          <w:rFonts w:ascii="Calibri" w:hAnsi="Calibri" w:cs="Calibri"/>
          <w:lang w:val="cs-CZ"/>
        </w:rPr>
        <w:t xml:space="preserve"> acid</w:t>
      </w:r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-EDTA, </w:t>
      </w:r>
      <w:proofErr w:type="spellStart"/>
      <w:r w:rsidRPr="00183AC9">
        <w:rPr>
          <w:rFonts w:ascii="Calibri" w:hAnsi="Calibri" w:cs="Calibri"/>
          <w:lang w:val="cs-CZ"/>
        </w:rPr>
        <w:t>chlorhexidin</w:t>
      </w:r>
      <w:r>
        <w:rPr>
          <w:rFonts w:ascii="Calibri" w:hAnsi="Calibri" w:cs="Calibri"/>
          <w:lang w:val="cs-CZ"/>
        </w:rPr>
        <w:t>e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digluconate</w:t>
      </w:r>
      <w:proofErr w:type="spellEnd"/>
      <w:r>
        <w:rPr>
          <w:rFonts w:ascii="Calibri" w:hAnsi="Calibri" w:cs="Calibri"/>
          <w:lang w:val="cs-CZ"/>
        </w:rPr>
        <w:t xml:space="preserve"> </w:t>
      </w: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>Použití: Aplikujte gel jeden až dvakrát denně na dásně 1až 2 hodiny po krmení, případně dle doporučení veterinárního lékaře.</w:t>
      </w:r>
    </w:p>
    <w:p w:rsidR="001D751D" w:rsidRDefault="001D751D" w:rsidP="001D751D">
      <w:pPr>
        <w:pStyle w:val="Normln1"/>
        <w:spacing w:line="360" w:lineRule="auto"/>
        <w:jc w:val="both"/>
        <w:rPr>
          <w:rFonts w:ascii="Calibri" w:eastAsia="Times New Roman" w:hAnsi="Calibri" w:cs="Calibri"/>
          <w:bCs/>
          <w:color w:val="auto"/>
          <w:lang w:val="cs-CZ"/>
        </w:rPr>
      </w:pPr>
      <w:r w:rsidRPr="00183AC9">
        <w:rPr>
          <w:rFonts w:ascii="Calibri" w:eastAsia="Times New Roman" w:hAnsi="Calibri" w:cs="Calibri"/>
          <w:bCs/>
          <w:color w:val="auto"/>
          <w:lang w:val="cs-CZ"/>
        </w:rPr>
        <w:t>Přípravek není náhradou veterinární péče a léčiv doporučených veterinárním lékařem. </w:t>
      </w:r>
    </w:p>
    <w:p w:rsidR="001D751D" w:rsidRPr="00183AC9" w:rsidRDefault="001D751D" w:rsidP="001D751D">
      <w:pPr>
        <w:pStyle w:val="Normln1"/>
        <w:spacing w:line="360" w:lineRule="auto"/>
        <w:jc w:val="both"/>
        <w:rPr>
          <w:rFonts w:ascii="Calibri" w:hAnsi="Calibri" w:cs="Calibri"/>
          <w:color w:val="auto"/>
          <w:lang w:val="cs-CZ"/>
        </w:rPr>
      </w:pPr>
      <w:r w:rsidRPr="00183444">
        <w:rPr>
          <w:rFonts w:ascii="Calibri" w:hAnsi="Calibri" w:cs="Calibri"/>
          <w:color w:val="auto"/>
          <w:lang w:val="cs-CZ"/>
        </w:rPr>
        <w:t>Uchovávat mimo dohled a dosah dětí</w:t>
      </w:r>
      <w:r>
        <w:rPr>
          <w:rFonts w:ascii="Calibri" w:hAnsi="Calibri" w:cs="Calibri"/>
          <w:color w:val="auto"/>
          <w:lang w:val="cs-CZ"/>
        </w:rPr>
        <w:t>.</w:t>
      </w:r>
    </w:p>
    <w:p w:rsidR="001D751D" w:rsidRDefault="001D751D" w:rsidP="001D751D">
      <w:pPr>
        <w:pStyle w:val="Default"/>
        <w:spacing w:after="240" w:line="200" w:lineRule="atLeast"/>
        <w:rPr>
          <w:rFonts w:ascii="Calibri" w:eastAsia="Arial" w:hAnsi="Calibri" w:cs="Calibri"/>
          <w:bCs/>
          <w:u w:color="000000"/>
          <w:lang w:val="cs-CZ"/>
        </w:rPr>
      </w:pPr>
      <w:r w:rsidRPr="00C81C45">
        <w:rPr>
          <w:rFonts w:ascii="Calibri" w:eastAsia="Arial" w:hAnsi="Calibri" w:cs="Calibri"/>
          <w:bCs/>
          <w:u w:color="000000"/>
          <w:lang w:val="cs-CZ"/>
        </w:rPr>
        <w:t>Pouze pro zvířata.</w:t>
      </w:r>
    </w:p>
    <w:p w:rsidR="001D751D" w:rsidRPr="00183AC9" w:rsidRDefault="001D751D" w:rsidP="001D751D">
      <w:pPr>
        <w:pStyle w:val="Default"/>
        <w:spacing w:after="240" w:line="200" w:lineRule="atLeast"/>
        <w:rPr>
          <w:rFonts w:ascii="Calibri" w:hAnsi="Calibri" w:cs="Calibri"/>
          <w:b/>
          <w:bCs/>
          <w:u w:color="4C4C4C"/>
          <w:lang w:val="cs-CZ"/>
        </w:rPr>
      </w:pPr>
      <w:r w:rsidRPr="00183AC9">
        <w:rPr>
          <w:rFonts w:ascii="Calibri" w:hAnsi="Calibri" w:cs="Calibri"/>
          <w:b/>
          <w:bCs/>
          <w:u w:color="4C4C4C"/>
          <w:lang w:val="cs-CZ"/>
        </w:rPr>
        <w:t>LOT:</w:t>
      </w:r>
    </w:p>
    <w:p w:rsidR="001D751D" w:rsidRPr="00183AC9" w:rsidRDefault="001D751D" w:rsidP="001D751D">
      <w:pPr>
        <w:pStyle w:val="Default"/>
        <w:spacing w:after="240" w:line="200" w:lineRule="atLeast"/>
        <w:rPr>
          <w:rFonts w:ascii="Calibri" w:eastAsia="Arial" w:hAnsi="Calibri" w:cs="Calibri"/>
          <w:u w:color="4C4C4C"/>
          <w:lang w:val="cs-CZ"/>
        </w:rPr>
      </w:pPr>
      <w:r w:rsidRPr="00183AC9">
        <w:rPr>
          <w:rFonts w:ascii="Calibri" w:hAnsi="Calibri" w:cs="Calibri"/>
          <w:b/>
          <w:bCs/>
          <w:u w:color="4C4C4C"/>
          <w:lang w:val="cs-CZ"/>
        </w:rPr>
        <w:t>EXP: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b/>
          <w:bCs/>
          <w:u w:color="222222"/>
          <w:lang w:val="cs-CZ"/>
        </w:rPr>
        <w:t>VELIKOST BALENÍ</w:t>
      </w:r>
      <w:r w:rsidRPr="00183AC9">
        <w:rPr>
          <w:rFonts w:ascii="Calibri" w:hAnsi="Calibri" w:cs="Calibri"/>
          <w:lang w:val="cs-CZ"/>
        </w:rPr>
        <w:t>:</w:t>
      </w:r>
      <w:r w:rsidRPr="00183AC9">
        <w:rPr>
          <w:rFonts w:ascii="Calibri" w:hAnsi="Calibri" w:cs="Calibri"/>
          <w:b/>
          <w:bCs/>
          <w:lang w:val="cs-CZ"/>
        </w:rPr>
        <w:t xml:space="preserve"> 50</w:t>
      </w:r>
      <w:r w:rsidRPr="00183AC9">
        <w:rPr>
          <w:rFonts w:ascii="Calibri" w:hAnsi="Calibri" w:cs="Calibri"/>
          <w:lang w:val="cs-CZ"/>
        </w:rPr>
        <w:t xml:space="preserve"> </w:t>
      </w:r>
      <w:r w:rsidRPr="00C81C45">
        <w:rPr>
          <w:rFonts w:ascii="Calibri" w:hAnsi="Calibri" w:cs="Calibri"/>
          <w:b/>
          <w:lang w:val="cs-CZ"/>
        </w:rPr>
        <w:t>ml</w:t>
      </w:r>
    </w:p>
    <w:p w:rsidR="001D751D" w:rsidRPr="00183AC9" w:rsidRDefault="001D751D" w:rsidP="001D751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sz w:val="22"/>
          <w:szCs w:val="22"/>
          <w:lang w:val="cs-CZ"/>
        </w:rPr>
      </w:pPr>
      <w:r w:rsidRPr="00183AC9">
        <w:rPr>
          <w:rFonts w:ascii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C81C45">
        <w:rPr>
          <w:rFonts w:ascii="Calibri" w:hAnsi="Calibri" w:cs="Calibri"/>
          <w:bCs/>
          <w:lang w:val="cs-CZ"/>
        </w:rPr>
        <w:t>ICF</w:t>
      </w:r>
      <w:r w:rsidRPr="00183AC9">
        <w:rPr>
          <w:rFonts w:ascii="Calibri" w:hAnsi="Calibri" w:cs="Calibri"/>
          <w:lang w:val="cs-CZ"/>
        </w:rPr>
        <w:t xml:space="preserve"> </w:t>
      </w:r>
      <w:proofErr w:type="spellStart"/>
      <w:proofErr w:type="gramStart"/>
      <w:r w:rsidRPr="00183AC9">
        <w:rPr>
          <w:rFonts w:ascii="Calibri" w:hAnsi="Calibri" w:cs="Calibri"/>
          <w:lang w:val="cs-CZ"/>
        </w:rPr>
        <w:t>S.r.</w:t>
      </w:r>
      <w:proofErr w:type="gramEnd"/>
      <w:r w:rsidRPr="00183AC9">
        <w:rPr>
          <w:rFonts w:ascii="Calibri" w:hAnsi="Calibri" w:cs="Calibri"/>
          <w:lang w:val="cs-CZ"/>
        </w:rPr>
        <w:t>l</w:t>
      </w:r>
      <w:proofErr w:type="spellEnd"/>
      <w:r w:rsidRPr="00183AC9">
        <w:rPr>
          <w:rFonts w:ascii="Calibri" w:hAnsi="Calibri" w:cs="Calibri"/>
          <w:lang w:val="cs-CZ"/>
        </w:rPr>
        <w:t>.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proofErr w:type="gramStart"/>
      <w:r w:rsidRPr="00183AC9">
        <w:rPr>
          <w:rFonts w:ascii="Calibri" w:hAnsi="Calibri" w:cs="Calibri"/>
          <w:lang w:val="cs-CZ"/>
        </w:rPr>
        <w:t xml:space="preserve">Via </w:t>
      </w:r>
      <w:proofErr w:type="spellStart"/>
      <w:r w:rsidRPr="00183AC9">
        <w:rPr>
          <w:rFonts w:ascii="Calibri" w:hAnsi="Calibri" w:cs="Calibri"/>
          <w:lang w:val="cs-CZ"/>
        </w:rPr>
        <w:t>G.B.Benzoni</w:t>
      </w:r>
      <w:proofErr w:type="spellEnd"/>
      <w:proofErr w:type="gramEnd"/>
      <w:r w:rsidRPr="00183AC9">
        <w:rPr>
          <w:rFonts w:ascii="Calibri" w:hAnsi="Calibri" w:cs="Calibri"/>
          <w:lang w:val="cs-CZ"/>
        </w:rPr>
        <w:t xml:space="preserve"> 50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26020 </w:t>
      </w:r>
      <w:proofErr w:type="spellStart"/>
      <w:r w:rsidRPr="00183AC9">
        <w:rPr>
          <w:rFonts w:ascii="Calibri" w:hAnsi="Calibri" w:cs="Calibri"/>
          <w:lang w:val="cs-CZ"/>
        </w:rPr>
        <w:t>Palazzo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 w:rsidRPr="00183AC9">
        <w:rPr>
          <w:rFonts w:ascii="Calibri" w:hAnsi="Calibri" w:cs="Calibri"/>
          <w:lang w:val="cs-CZ"/>
        </w:rPr>
        <w:t>Pignano</w:t>
      </w:r>
      <w:proofErr w:type="spellEnd"/>
      <w:r w:rsidRPr="00183AC9">
        <w:rPr>
          <w:rFonts w:ascii="Calibri" w:hAnsi="Calibri" w:cs="Calibri"/>
          <w:lang w:val="cs-CZ"/>
        </w:rPr>
        <w:t xml:space="preserve"> (CR) – Itálie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lang w:val="cs-CZ"/>
        </w:rPr>
      </w:pPr>
      <w:r w:rsidRPr="00183AC9">
        <w:rPr>
          <w:rFonts w:ascii="Calibri" w:hAnsi="Calibri" w:cs="Calibri"/>
          <w:b/>
          <w:bCs/>
          <w:lang w:val="cs-CZ"/>
        </w:rPr>
        <w:t xml:space="preserve">ČÍSLO SCHVÁLENÍ: </w:t>
      </w:r>
      <w:r>
        <w:rPr>
          <w:rFonts w:ascii="Calibri" w:hAnsi="Calibri" w:cs="Calibri"/>
          <w:b/>
          <w:bCs/>
          <w:lang w:val="cs-CZ"/>
        </w:rPr>
        <w:t>049-20/C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u w:val="single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Před použitím </w:t>
      </w:r>
      <w:r w:rsidRPr="00183AC9">
        <w:rPr>
          <w:rFonts w:ascii="Calibri" w:hAnsi="Calibri" w:cs="Calibri"/>
          <w:lang w:val="cs-CZ"/>
        </w:rPr>
        <w:t>čtěte příbalovou informaci.</w:t>
      </w: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u w:val="single"/>
          <w:lang w:val="cs-CZ"/>
        </w:rPr>
      </w:pPr>
      <w:r w:rsidRPr="00183AC9">
        <w:rPr>
          <w:rFonts w:ascii="Calibri" w:hAnsi="Calibri" w:cs="Calibri"/>
          <w:b/>
          <w:bCs/>
          <w:u w:val="single"/>
          <w:lang w:val="cs-CZ"/>
        </w:rPr>
        <w:t>Text na krabičce: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u w:val="single"/>
          <w:lang w:val="cs-CZ"/>
        </w:rPr>
      </w:pPr>
    </w:p>
    <w:p w:rsidR="001D751D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hAnsi="Calibri" w:cs="Calibri"/>
          <w:b/>
          <w:bCs/>
          <w:u w:color="212121"/>
          <w:lang w:val="cs-CZ"/>
        </w:rPr>
      </w:pPr>
      <w:r w:rsidRPr="00183AC9">
        <w:rPr>
          <w:rFonts w:ascii="Calibri" w:hAnsi="Calibri" w:cs="Calibri"/>
          <w:b/>
          <w:bCs/>
          <w:u w:color="212121"/>
          <w:lang w:val="cs-CZ"/>
        </w:rPr>
        <w:t xml:space="preserve">STOMODINE </w:t>
      </w:r>
      <w:proofErr w:type="gramStart"/>
      <w:r w:rsidRPr="00183AC9">
        <w:rPr>
          <w:rFonts w:ascii="Calibri" w:hAnsi="Calibri" w:cs="Calibri"/>
          <w:b/>
          <w:bCs/>
          <w:u w:color="212121"/>
          <w:lang w:val="cs-CZ"/>
        </w:rPr>
        <w:t>L</w:t>
      </w:r>
      <w:r w:rsidR="00CA3C10">
        <w:rPr>
          <w:rFonts w:ascii="Calibri" w:hAnsi="Calibri" w:cs="Calibri"/>
          <w:b/>
          <w:bCs/>
          <w:u w:color="212121"/>
          <w:lang w:val="cs-CZ"/>
        </w:rPr>
        <w:t>.</w:t>
      </w:r>
      <w:r w:rsidRPr="00183AC9">
        <w:rPr>
          <w:rFonts w:ascii="Calibri" w:hAnsi="Calibri" w:cs="Calibri"/>
          <w:b/>
          <w:bCs/>
          <w:u w:color="212121"/>
          <w:lang w:val="cs-CZ"/>
        </w:rPr>
        <w:t>P</w:t>
      </w:r>
      <w:r w:rsidR="00CA3C10">
        <w:rPr>
          <w:rFonts w:ascii="Calibri" w:hAnsi="Calibri" w:cs="Calibri"/>
          <w:b/>
          <w:bCs/>
          <w:u w:color="212121"/>
          <w:lang w:val="cs-CZ"/>
        </w:rPr>
        <w:t>.</w:t>
      </w:r>
      <w:proofErr w:type="gramEnd"/>
    </w:p>
    <w:p w:rsidR="001D751D" w:rsidRPr="00183AC9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Arial" w:hAnsi="Calibri" w:cs="Calibri"/>
          <w:b/>
          <w:bCs/>
          <w:u w:color="212121"/>
          <w:lang w:val="cs-CZ"/>
        </w:rPr>
      </w:pPr>
      <w:r>
        <w:rPr>
          <w:rFonts w:ascii="Calibri" w:hAnsi="Calibri" w:cs="Calibri"/>
          <w:b/>
          <w:bCs/>
          <w:u w:color="212121"/>
          <w:lang w:val="cs-CZ"/>
        </w:rPr>
        <w:t>Veterinární přípravek</w:t>
      </w:r>
    </w:p>
    <w:p w:rsidR="001D751D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hAnsi="Calibri" w:cs="Calibri"/>
          <w:u w:color="212121"/>
          <w:lang w:val="cs-CZ"/>
        </w:rPr>
      </w:pPr>
      <w:r w:rsidRPr="00183AC9">
        <w:rPr>
          <w:rFonts w:ascii="Calibri" w:hAnsi="Calibri" w:cs="Calibri"/>
          <w:lang w:val="cs-CZ"/>
        </w:rPr>
        <w:t xml:space="preserve">Gel na dásně s obsahem </w:t>
      </w:r>
      <w:proofErr w:type="spellStart"/>
      <w:r w:rsidRPr="00183AC9">
        <w:rPr>
          <w:rFonts w:ascii="Calibri" w:hAnsi="Calibri" w:cs="Calibri"/>
          <w:lang w:val="cs-CZ"/>
        </w:rPr>
        <w:t>chlorhexidinu</w:t>
      </w:r>
      <w:proofErr w:type="spellEnd"/>
      <w:r w:rsidRPr="00183AC9">
        <w:rPr>
          <w:rFonts w:ascii="Calibri" w:hAnsi="Calibri" w:cs="Calibri"/>
          <w:lang w:val="cs-CZ"/>
        </w:rPr>
        <w:t xml:space="preserve">, </w:t>
      </w:r>
      <w:proofErr w:type="spellStart"/>
      <w:r w:rsidRPr="00183AC9">
        <w:rPr>
          <w:rFonts w:ascii="Calibri" w:hAnsi="Calibri" w:cs="Calibri"/>
          <w:lang w:val="cs-CZ"/>
        </w:rPr>
        <w:t>Tris</w:t>
      </w:r>
      <w:proofErr w:type="spellEnd"/>
      <w:r w:rsidRPr="00183AC9">
        <w:rPr>
          <w:rFonts w:ascii="Calibri" w:hAnsi="Calibri" w:cs="Calibri"/>
          <w:lang w:val="cs-CZ"/>
        </w:rPr>
        <w:t xml:space="preserve"> EDTA a </w:t>
      </w:r>
      <w:r>
        <w:rPr>
          <w:rFonts w:ascii="Calibri" w:hAnsi="Calibri" w:cs="Calibri"/>
          <w:lang w:val="cs-CZ"/>
        </w:rPr>
        <w:t>saflorovým</w:t>
      </w:r>
      <w:r w:rsidRPr="00183AC9">
        <w:rPr>
          <w:rFonts w:ascii="Calibri" w:hAnsi="Calibri" w:cs="Calibri"/>
          <w:lang w:val="cs-CZ"/>
        </w:rPr>
        <w:t xml:space="preserve"> olejem </w:t>
      </w:r>
      <w:r w:rsidRPr="00183AC9">
        <w:rPr>
          <w:rFonts w:ascii="Calibri" w:hAnsi="Calibri" w:cs="Calibri"/>
          <w:u w:color="212121"/>
          <w:lang w:val="cs-CZ"/>
        </w:rPr>
        <w:t>pro psy a kočky.</w:t>
      </w:r>
    </w:p>
    <w:p w:rsidR="001D751D" w:rsidRPr="00183AC9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eastAsia="Arial" w:hAnsi="Calibri" w:cs="Calibri"/>
          <w:u w:color="212121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proofErr w:type="spellStart"/>
      <w:r w:rsidRPr="00183AC9">
        <w:rPr>
          <w:rFonts w:ascii="Calibri" w:hAnsi="Calibri" w:cs="Calibri"/>
          <w:lang w:val="cs-CZ"/>
        </w:rPr>
        <w:t>Stomodine</w:t>
      </w:r>
      <w:proofErr w:type="spellEnd"/>
      <w:r w:rsidRPr="00183AC9">
        <w:rPr>
          <w:rFonts w:ascii="Calibri" w:hAnsi="Calibri" w:cs="Calibri"/>
          <w:lang w:val="cs-CZ"/>
        </w:rPr>
        <w:t xml:space="preserve"> L</w:t>
      </w:r>
      <w:r w:rsidR="00CA3C10">
        <w:rPr>
          <w:rFonts w:ascii="Calibri" w:hAnsi="Calibri" w:cs="Calibri"/>
          <w:lang w:val="cs-CZ"/>
        </w:rPr>
        <w:t>.</w:t>
      </w:r>
      <w:r w:rsidRPr="00183AC9">
        <w:rPr>
          <w:rFonts w:ascii="Calibri" w:hAnsi="Calibri" w:cs="Calibri"/>
          <w:lang w:val="cs-CZ"/>
        </w:rPr>
        <w:t>P</w:t>
      </w:r>
      <w:r w:rsidR="00CA3C10">
        <w:rPr>
          <w:rFonts w:ascii="Calibri" w:hAnsi="Calibri" w:cs="Calibri"/>
          <w:lang w:val="cs-CZ"/>
        </w:rPr>
        <w:t>.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se p</w:t>
      </w:r>
      <w:r w:rsidRPr="00183AC9">
        <w:rPr>
          <w:rFonts w:ascii="Calibri" w:hAnsi="Calibri" w:cs="Calibri"/>
          <w:lang w:val="cs-CZ"/>
        </w:rPr>
        <w:t>oužívá v příp</w:t>
      </w:r>
      <w:r>
        <w:rPr>
          <w:rFonts w:ascii="Calibri" w:hAnsi="Calibri" w:cs="Calibri"/>
          <w:lang w:val="cs-CZ"/>
        </w:rPr>
        <w:t>adech halitóz (zápachu z tlamy)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a </w:t>
      </w:r>
      <w:r w:rsidRPr="00183AC9">
        <w:rPr>
          <w:rFonts w:ascii="Calibri" w:hAnsi="Calibri" w:cs="Calibri"/>
          <w:lang w:val="cs-CZ"/>
        </w:rPr>
        <w:t>jak</w:t>
      </w:r>
      <w:r>
        <w:rPr>
          <w:rFonts w:ascii="Calibri" w:hAnsi="Calibri" w:cs="Calibri"/>
          <w:lang w:val="cs-CZ"/>
        </w:rPr>
        <w:t>o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podpůrný</w:t>
      </w:r>
      <w:r w:rsidRPr="00183AC9">
        <w:rPr>
          <w:rFonts w:ascii="Calibri" w:hAnsi="Calibri" w:cs="Calibri"/>
          <w:lang w:val="cs-CZ"/>
        </w:rPr>
        <w:t xml:space="preserve"> přípravek pro ošetření v případech stomatitid způsobených imunitními poruchami (</w:t>
      </w:r>
      <w:proofErr w:type="spellStart"/>
      <w:r w:rsidRPr="00183AC9">
        <w:rPr>
          <w:rFonts w:ascii="Calibri" w:hAnsi="Calibri" w:cs="Calibri"/>
          <w:lang w:val="cs-CZ"/>
        </w:rPr>
        <w:t>FeLV</w:t>
      </w:r>
      <w:proofErr w:type="spellEnd"/>
      <w:r w:rsidRPr="00183AC9">
        <w:rPr>
          <w:rFonts w:ascii="Calibri" w:hAnsi="Calibri" w:cs="Calibri"/>
          <w:lang w:val="cs-CZ"/>
        </w:rPr>
        <w:t xml:space="preserve">, FIV u koček, eosinofilní granulom u koček, atd.), a v případech benigní a maligní </w:t>
      </w:r>
      <w:proofErr w:type="spellStart"/>
      <w:r w:rsidRPr="00183AC9">
        <w:rPr>
          <w:rFonts w:ascii="Calibri" w:hAnsi="Calibri" w:cs="Calibri"/>
          <w:lang w:val="cs-CZ"/>
        </w:rPr>
        <w:t>neoplazie</w:t>
      </w:r>
      <w:proofErr w:type="spellEnd"/>
      <w:r w:rsidRPr="00183AC9">
        <w:rPr>
          <w:rFonts w:ascii="Calibri" w:hAnsi="Calibri" w:cs="Calibri"/>
          <w:lang w:val="cs-CZ"/>
        </w:rPr>
        <w:t xml:space="preserve">. </w:t>
      </w: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V těchto </w:t>
      </w:r>
      <w:r>
        <w:rPr>
          <w:rFonts w:ascii="Calibri" w:hAnsi="Calibri" w:cs="Calibri"/>
          <w:lang w:val="cs-CZ"/>
        </w:rPr>
        <w:t>doporučujeme</w:t>
      </w:r>
      <w:r w:rsidRPr="00183AC9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informovat</w:t>
      </w:r>
      <w:r w:rsidRPr="00183AC9">
        <w:rPr>
          <w:rFonts w:ascii="Calibri" w:hAnsi="Calibri" w:cs="Calibri"/>
          <w:lang w:val="cs-CZ"/>
        </w:rPr>
        <w:t xml:space="preserve"> o použití přípravku Vašeho veterinárního lékaře.</w:t>
      </w:r>
    </w:p>
    <w:p w:rsidR="001D751D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>Použití: Aplikujte gel jeden až dvakrát denně na dásně 1až 2 hodiny po krmení, případně dle doporučení veterinárního lékaře.</w:t>
      </w:r>
    </w:p>
    <w:p w:rsidR="001D751D" w:rsidRDefault="001D751D" w:rsidP="001D751D">
      <w:pPr>
        <w:pStyle w:val="Normln1"/>
        <w:spacing w:line="360" w:lineRule="auto"/>
        <w:jc w:val="both"/>
        <w:rPr>
          <w:rFonts w:ascii="Calibri" w:eastAsia="Times New Roman" w:hAnsi="Calibri" w:cs="Calibri"/>
          <w:bCs/>
          <w:color w:val="auto"/>
          <w:lang w:val="cs-CZ"/>
        </w:rPr>
      </w:pPr>
      <w:r w:rsidRPr="00183AC9">
        <w:rPr>
          <w:rFonts w:ascii="Calibri" w:eastAsia="Times New Roman" w:hAnsi="Calibri" w:cs="Calibri"/>
          <w:bCs/>
          <w:color w:val="auto"/>
          <w:lang w:val="cs-CZ"/>
        </w:rPr>
        <w:lastRenderedPageBreak/>
        <w:t>Přípravek není náhradou veterinární péče a léčiv doporučených veterinárním lékařem. </w:t>
      </w:r>
    </w:p>
    <w:p w:rsidR="001D751D" w:rsidRDefault="001D751D" w:rsidP="001D751D">
      <w:pPr>
        <w:pStyle w:val="Normln1"/>
        <w:spacing w:line="360" w:lineRule="auto"/>
        <w:jc w:val="both"/>
        <w:rPr>
          <w:rFonts w:ascii="Calibri" w:hAnsi="Calibri" w:cs="Calibri"/>
          <w:color w:val="auto"/>
          <w:lang w:val="cs-CZ"/>
        </w:rPr>
      </w:pPr>
      <w:r w:rsidRPr="00183444">
        <w:rPr>
          <w:rFonts w:ascii="Calibri" w:hAnsi="Calibri" w:cs="Calibri"/>
          <w:color w:val="auto"/>
          <w:lang w:val="cs-CZ"/>
        </w:rPr>
        <w:t>Uchovávat mimo dohled a dosah dětí</w:t>
      </w:r>
      <w:r>
        <w:rPr>
          <w:rFonts w:ascii="Calibri" w:hAnsi="Calibri" w:cs="Calibri"/>
          <w:color w:val="auto"/>
          <w:lang w:val="cs-CZ"/>
        </w:rPr>
        <w:t>.</w:t>
      </w:r>
    </w:p>
    <w:p w:rsidR="001D751D" w:rsidRPr="00183AC9" w:rsidRDefault="001D751D" w:rsidP="001D751D">
      <w:pPr>
        <w:pStyle w:val="Normln1"/>
        <w:spacing w:line="360" w:lineRule="auto"/>
        <w:jc w:val="both"/>
        <w:rPr>
          <w:rFonts w:ascii="Calibri" w:hAnsi="Calibri" w:cs="Calibri"/>
          <w:color w:val="auto"/>
          <w:lang w:val="cs-CZ"/>
        </w:rPr>
      </w:pPr>
      <w:r>
        <w:rPr>
          <w:rFonts w:ascii="Calibri" w:hAnsi="Calibri" w:cs="Calibri"/>
          <w:color w:val="auto"/>
          <w:lang w:val="cs-CZ"/>
        </w:rPr>
        <w:t>Pouze pro zvířata.</w:t>
      </w:r>
    </w:p>
    <w:p w:rsidR="001D751D" w:rsidRPr="00183AC9" w:rsidRDefault="001D751D" w:rsidP="001D751D">
      <w:pPr>
        <w:pStyle w:val="Default"/>
        <w:spacing w:after="240" w:line="200" w:lineRule="atLeast"/>
        <w:rPr>
          <w:rFonts w:ascii="Calibri" w:hAnsi="Calibri" w:cs="Calibri"/>
          <w:b/>
          <w:bCs/>
          <w:u w:color="4C4C4C"/>
          <w:lang w:val="cs-CZ"/>
        </w:rPr>
      </w:pPr>
      <w:r w:rsidRPr="00183AC9">
        <w:rPr>
          <w:rFonts w:ascii="Calibri" w:hAnsi="Calibri" w:cs="Calibri"/>
          <w:b/>
          <w:bCs/>
          <w:u w:color="4C4C4C"/>
          <w:lang w:val="cs-CZ"/>
        </w:rPr>
        <w:t>LOT:</w:t>
      </w:r>
    </w:p>
    <w:p w:rsidR="001D751D" w:rsidRPr="00183AC9" w:rsidRDefault="001D751D" w:rsidP="001D751D">
      <w:pPr>
        <w:pStyle w:val="Default"/>
        <w:spacing w:after="240" w:line="200" w:lineRule="atLeast"/>
        <w:rPr>
          <w:rFonts w:ascii="Calibri" w:eastAsia="Arial" w:hAnsi="Calibri" w:cs="Calibri"/>
          <w:u w:color="4C4C4C"/>
          <w:lang w:val="cs-CZ"/>
        </w:rPr>
      </w:pPr>
      <w:r w:rsidRPr="00183AC9">
        <w:rPr>
          <w:rFonts w:ascii="Calibri" w:hAnsi="Calibri" w:cs="Calibri"/>
          <w:b/>
          <w:bCs/>
          <w:u w:color="4C4C4C"/>
          <w:lang w:val="cs-CZ"/>
        </w:rPr>
        <w:t>EXP: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b/>
          <w:bCs/>
          <w:u w:color="222222"/>
          <w:lang w:val="cs-CZ"/>
        </w:rPr>
        <w:t>VELIKOST BALENÍ</w:t>
      </w:r>
      <w:r w:rsidRPr="00183AC9">
        <w:rPr>
          <w:rFonts w:ascii="Calibri" w:hAnsi="Calibri" w:cs="Calibri"/>
          <w:lang w:val="cs-CZ"/>
        </w:rPr>
        <w:t>:</w:t>
      </w:r>
      <w:r w:rsidRPr="00183AC9">
        <w:rPr>
          <w:rFonts w:ascii="Calibri" w:hAnsi="Calibri" w:cs="Calibri"/>
          <w:b/>
          <w:bCs/>
          <w:lang w:val="cs-CZ"/>
        </w:rPr>
        <w:t xml:space="preserve"> 50</w:t>
      </w:r>
      <w:r w:rsidRPr="00183AC9">
        <w:rPr>
          <w:rFonts w:ascii="Calibri" w:hAnsi="Calibri" w:cs="Calibri"/>
          <w:lang w:val="cs-CZ"/>
        </w:rPr>
        <w:t xml:space="preserve"> </w:t>
      </w:r>
      <w:r w:rsidRPr="00F82EC4">
        <w:rPr>
          <w:rFonts w:ascii="Calibri" w:hAnsi="Calibri" w:cs="Calibri"/>
          <w:b/>
          <w:lang w:val="cs-CZ"/>
        </w:rPr>
        <w:t>ml</w:t>
      </w:r>
    </w:p>
    <w:p w:rsidR="001D751D" w:rsidRPr="00183AC9" w:rsidRDefault="001D751D" w:rsidP="001D751D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sz w:val="22"/>
          <w:szCs w:val="22"/>
          <w:lang w:val="cs-CZ"/>
        </w:rPr>
      </w:pPr>
      <w:r w:rsidRPr="00183AC9">
        <w:rPr>
          <w:rFonts w:ascii="Calibri" w:hAnsi="Calibri" w:cs="Calibri"/>
          <w:b/>
          <w:bCs/>
          <w:sz w:val="22"/>
          <w:szCs w:val="22"/>
          <w:lang w:val="cs-CZ"/>
        </w:rPr>
        <w:t>VÝROBCE A DRŽITEL ROZHODNUTÍ O SCHVÁLENÍ: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F82EC4">
        <w:rPr>
          <w:rFonts w:ascii="Calibri" w:hAnsi="Calibri" w:cs="Calibri"/>
          <w:bCs/>
          <w:lang w:val="cs-CZ"/>
        </w:rPr>
        <w:t>ICF</w:t>
      </w:r>
      <w:r w:rsidRPr="00183AC9">
        <w:rPr>
          <w:rFonts w:ascii="Calibri" w:hAnsi="Calibri" w:cs="Calibri"/>
          <w:lang w:val="cs-CZ"/>
        </w:rPr>
        <w:t xml:space="preserve"> </w:t>
      </w:r>
      <w:proofErr w:type="spellStart"/>
      <w:proofErr w:type="gramStart"/>
      <w:r w:rsidRPr="00183AC9">
        <w:rPr>
          <w:rFonts w:ascii="Calibri" w:hAnsi="Calibri" w:cs="Calibri"/>
          <w:lang w:val="cs-CZ"/>
        </w:rPr>
        <w:t>S.r.</w:t>
      </w:r>
      <w:proofErr w:type="gramEnd"/>
      <w:r w:rsidRPr="00183AC9">
        <w:rPr>
          <w:rFonts w:ascii="Calibri" w:hAnsi="Calibri" w:cs="Calibri"/>
          <w:lang w:val="cs-CZ"/>
        </w:rPr>
        <w:t>l</w:t>
      </w:r>
      <w:proofErr w:type="spellEnd"/>
      <w:r w:rsidRPr="00183AC9">
        <w:rPr>
          <w:rFonts w:ascii="Calibri" w:hAnsi="Calibri" w:cs="Calibri"/>
          <w:lang w:val="cs-CZ"/>
        </w:rPr>
        <w:t>.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proofErr w:type="gramStart"/>
      <w:r w:rsidRPr="00183AC9">
        <w:rPr>
          <w:rFonts w:ascii="Calibri" w:hAnsi="Calibri" w:cs="Calibri"/>
          <w:lang w:val="cs-CZ"/>
        </w:rPr>
        <w:t xml:space="preserve">Via </w:t>
      </w:r>
      <w:proofErr w:type="spellStart"/>
      <w:r w:rsidRPr="00183AC9">
        <w:rPr>
          <w:rFonts w:ascii="Calibri" w:hAnsi="Calibri" w:cs="Calibri"/>
          <w:lang w:val="cs-CZ"/>
        </w:rPr>
        <w:t>G.B.Benzoni</w:t>
      </w:r>
      <w:proofErr w:type="spellEnd"/>
      <w:proofErr w:type="gramEnd"/>
      <w:r w:rsidRPr="00183AC9">
        <w:rPr>
          <w:rFonts w:ascii="Calibri" w:hAnsi="Calibri" w:cs="Calibri"/>
          <w:lang w:val="cs-CZ"/>
        </w:rPr>
        <w:t xml:space="preserve"> 50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  <w:r w:rsidRPr="00183AC9">
        <w:rPr>
          <w:rFonts w:ascii="Calibri" w:hAnsi="Calibri" w:cs="Calibri"/>
          <w:lang w:val="cs-CZ"/>
        </w:rPr>
        <w:t xml:space="preserve">26020 </w:t>
      </w:r>
      <w:proofErr w:type="spellStart"/>
      <w:r w:rsidRPr="00183AC9">
        <w:rPr>
          <w:rFonts w:ascii="Calibri" w:hAnsi="Calibri" w:cs="Calibri"/>
          <w:lang w:val="cs-CZ"/>
        </w:rPr>
        <w:t>Palazzo</w:t>
      </w:r>
      <w:proofErr w:type="spellEnd"/>
      <w:r w:rsidRPr="00183AC9">
        <w:rPr>
          <w:rFonts w:ascii="Calibri" w:hAnsi="Calibri" w:cs="Calibri"/>
          <w:lang w:val="cs-CZ"/>
        </w:rPr>
        <w:t xml:space="preserve"> </w:t>
      </w:r>
      <w:proofErr w:type="spellStart"/>
      <w:r w:rsidRPr="00183AC9">
        <w:rPr>
          <w:rFonts w:ascii="Calibri" w:hAnsi="Calibri" w:cs="Calibri"/>
          <w:lang w:val="cs-CZ"/>
        </w:rPr>
        <w:t>Pignano</w:t>
      </w:r>
      <w:proofErr w:type="spellEnd"/>
      <w:r w:rsidRPr="00183AC9">
        <w:rPr>
          <w:rFonts w:ascii="Calibri" w:hAnsi="Calibri" w:cs="Calibri"/>
          <w:lang w:val="cs-CZ"/>
        </w:rPr>
        <w:t xml:space="preserve"> (CR) – Itálie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lang w:val="cs-CZ"/>
        </w:rPr>
      </w:pP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lang w:val="cs-CZ"/>
        </w:rPr>
      </w:pPr>
      <w:r w:rsidRPr="00183AC9">
        <w:rPr>
          <w:rFonts w:ascii="Calibri" w:hAnsi="Calibri" w:cs="Calibri"/>
          <w:b/>
          <w:bCs/>
          <w:lang w:val="cs-CZ"/>
        </w:rPr>
        <w:t xml:space="preserve">ČÍSLO SCHVÁLENÍ: </w:t>
      </w:r>
      <w:r>
        <w:rPr>
          <w:rFonts w:ascii="Calibri" w:hAnsi="Calibri" w:cs="Calibri"/>
          <w:b/>
          <w:bCs/>
          <w:lang w:val="cs-CZ"/>
        </w:rPr>
        <w:t>049-20/C</w:t>
      </w:r>
    </w:p>
    <w:p w:rsidR="001D751D" w:rsidRPr="00183AC9" w:rsidRDefault="001D751D" w:rsidP="001D751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rial" w:hAnsi="Calibri" w:cs="Calibri"/>
          <w:b/>
          <w:bCs/>
          <w:u w:val="single"/>
          <w:lang w:val="cs-CZ"/>
        </w:rPr>
      </w:pPr>
    </w:p>
    <w:p w:rsidR="001D751D" w:rsidRPr="00183AC9" w:rsidRDefault="001D751D" w:rsidP="001D751D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Před použitím </w:t>
      </w:r>
      <w:r w:rsidRPr="00183AC9">
        <w:rPr>
          <w:rFonts w:ascii="Calibri" w:hAnsi="Calibri" w:cs="Calibri"/>
          <w:lang w:val="cs-CZ"/>
        </w:rPr>
        <w:t>čtěte příbalovou informa</w:t>
      </w:r>
      <w:r>
        <w:rPr>
          <w:rFonts w:ascii="Calibri" w:hAnsi="Calibri" w:cs="Calibri"/>
          <w:lang w:val="cs-CZ"/>
        </w:rPr>
        <w:t>ci</w:t>
      </w:r>
    </w:p>
    <w:p w:rsidR="00335CCE" w:rsidRDefault="00335CCE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1D751D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5C045EEB6E049CA8F727BE84701780E"/>
        </w:placeholder>
        <w:text/>
      </w:sdtPr>
      <w:sdtEndPr>
        <w:rPr>
          <w:rStyle w:val="Siln"/>
        </w:rPr>
      </w:sdtEndPr>
      <w:sdtContent>
        <w:r w:rsidR="001D751D" w:rsidRPr="001D751D">
          <w:rPr>
            <w:rStyle w:val="Siln"/>
          </w:rPr>
          <w:t>USKVBL/14878/2019/POD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641F5E" w:rsidRPr="00641F5E">
          <w:rPr>
            <w:rFonts w:eastAsia="Times New Roman"/>
            <w:lang w:eastAsia="cs-CZ"/>
          </w:rPr>
          <w:t>USKVBL/4929/2020/REG-Pod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4-23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FB5FE5">
          <w:rPr>
            <w:b/>
            <w:bCs/>
          </w:rPr>
          <w:t>23.4.2020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D751D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1D751D">
          <w:rPr>
            <w:rStyle w:val="Siln"/>
          </w:rPr>
          <w:t>S</w:t>
        </w:r>
        <w:r w:rsidR="00641F5E">
          <w:rPr>
            <w:rStyle w:val="Siln"/>
          </w:rPr>
          <w:t>TOMODINE</w:t>
        </w:r>
        <w:r w:rsidR="001D751D">
          <w:rPr>
            <w:rStyle w:val="Siln"/>
          </w:rPr>
          <w:t xml:space="preserve"> L</w:t>
        </w:r>
        <w:r w:rsidR="00CA3C10">
          <w:rPr>
            <w:rStyle w:val="Siln"/>
          </w:rPr>
          <w:t>.</w:t>
        </w:r>
        <w:r w:rsidR="001D751D">
          <w:rPr>
            <w:rStyle w:val="Siln"/>
          </w:rPr>
          <w:t>P</w:t>
        </w:r>
        <w:r w:rsidR="00CA3C10">
          <w:rPr>
            <w:rStyle w:val="Siln"/>
          </w:rPr>
          <w:t>.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41129"/>
    <w:rsid w:val="001D751D"/>
    <w:rsid w:val="00335CCE"/>
    <w:rsid w:val="00374480"/>
    <w:rsid w:val="00387B79"/>
    <w:rsid w:val="00641F5E"/>
    <w:rsid w:val="006C4640"/>
    <w:rsid w:val="00726316"/>
    <w:rsid w:val="00B3183B"/>
    <w:rsid w:val="00B81CA0"/>
    <w:rsid w:val="00C17D7A"/>
    <w:rsid w:val="00CA3C10"/>
    <w:rsid w:val="00EA6B33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08D8E5-3C07-4670-AA25-3D8EFDCD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BodyA">
    <w:name w:val="Body A"/>
    <w:rsid w:val="001D7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  <w:style w:type="paragraph" w:customStyle="1" w:styleId="Default">
    <w:name w:val="Default"/>
    <w:rsid w:val="001D7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s-CZ"/>
    </w:rPr>
  </w:style>
  <w:style w:type="paragraph" w:customStyle="1" w:styleId="BodyAA">
    <w:name w:val="Body A A"/>
    <w:rsid w:val="001D7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cs-CZ"/>
    </w:rPr>
  </w:style>
  <w:style w:type="paragraph" w:customStyle="1" w:styleId="Normln1">
    <w:name w:val="Normální1"/>
    <w:rsid w:val="001D751D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16</cp:revision>
  <cp:lastPrinted>2020-04-23T14:14:00Z</cp:lastPrinted>
  <dcterms:created xsi:type="dcterms:W3CDTF">2020-02-13T08:48:00Z</dcterms:created>
  <dcterms:modified xsi:type="dcterms:W3CDTF">2020-04-23T14:15:00Z</dcterms:modified>
</cp:coreProperties>
</file>