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2A7D7" w14:textId="77777777" w:rsidR="00822AED" w:rsidRPr="00822AED" w:rsidRDefault="00822AED" w:rsidP="00822AED">
      <w:pPr>
        <w:spacing w:after="120"/>
        <w:rPr>
          <w:b/>
          <w:lang w:val="cs-CZ"/>
        </w:rPr>
      </w:pPr>
      <w:r w:rsidRPr="00822AED">
        <w:rPr>
          <w:b/>
          <w:lang w:val="cs-CZ"/>
        </w:rPr>
        <w:t>PEPTIVET SHAMPOO</w:t>
      </w:r>
    </w:p>
    <w:p w14:paraId="590DD7D8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>Veterinární přípravek</w:t>
      </w:r>
    </w:p>
    <w:p w14:paraId="031E5350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>200 ml</w:t>
      </w:r>
    </w:p>
    <w:p w14:paraId="3D6ECF5F" w14:textId="77777777" w:rsidR="00822AED" w:rsidRPr="00634348" w:rsidRDefault="00822AED" w:rsidP="00822AED">
      <w:pPr>
        <w:spacing w:after="120"/>
        <w:rPr>
          <w:lang w:val="cs-CZ"/>
        </w:rPr>
      </w:pPr>
      <w:proofErr w:type="spellStart"/>
      <w:r w:rsidRPr="00634348">
        <w:rPr>
          <w:lang w:val="cs-CZ"/>
        </w:rPr>
        <w:t>Eudermický</w:t>
      </w:r>
      <w:proofErr w:type="spellEnd"/>
      <w:r w:rsidRPr="00634348">
        <w:rPr>
          <w:lang w:val="cs-CZ"/>
        </w:rPr>
        <w:t xml:space="preserve"> šampon pro psy a kočky. </w:t>
      </w:r>
    </w:p>
    <w:p w14:paraId="5F1648E7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 xml:space="preserve">Dosahuje výborného efektu díky obsahu účinných látek s výjimečnými vlastnostmi. </w:t>
      </w:r>
    </w:p>
    <w:p w14:paraId="74F7AB25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>SLOŽENÍ:</w:t>
      </w:r>
    </w:p>
    <w:p w14:paraId="5C6D937D" w14:textId="77777777" w:rsidR="00822AED" w:rsidRPr="00634348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>- AMP2041 (peptidy)</w:t>
      </w:r>
    </w:p>
    <w:p w14:paraId="72C015B9" w14:textId="77777777" w:rsidR="00822AED" w:rsidRPr="00634348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 xml:space="preserve">- </w:t>
      </w:r>
      <w:proofErr w:type="spellStart"/>
      <w:r w:rsidRPr="00634348">
        <w:rPr>
          <w:lang w:val="cs-CZ"/>
        </w:rPr>
        <w:t>Chlorhexidin</w:t>
      </w:r>
      <w:proofErr w:type="spellEnd"/>
      <w:r w:rsidRPr="00634348">
        <w:rPr>
          <w:lang w:val="cs-CZ"/>
        </w:rPr>
        <w:t xml:space="preserve"> </w:t>
      </w:r>
      <w:proofErr w:type="spellStart"/>
      <w:r w:rsidRPr="00634348">
        <w:rPr>
          <w:lang w:val="cs-CZ"/>
        </w:rPr>
        <w:t>diglukonát</w:t>
      </w:r>
      <w:proofErr w:type="spellEnd"/>
    </w:p>
    <w:p w14:paraId="4E0E48F3" w14:textId="77777777" w:rsidR="00822AED" w:rsidRPr="00634348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 xml:space="preserve">- </w:t>
      </w:r>
      <w:proofErr w:type="spellStart"/>
      <w:r w:rsidRPr="00634348">
        <w:rPr>
          <w:lang w:val="cs-CZ"/>
        </w:rPr>
        <w:t>Tris</w:t>
      </w:r>
      <w:proofErr w:type="spellEnd"/>
      <w:r w:rsidRPr="00634348">
        <w:rPr>
          <w:lang w:val="cs-CZ"/>
        </w:rPr>
        <w:t>-EDTA</w:t>
      </w:r>
    </w:p>
    <w:p w14:paraId="15117E1A" w14:textId="77777777" w:rsidR="00822AED" w:rsidRPr="00634348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>- Změkčovadla</w:t>
      </w:r>
    </w:p>
    <w:p w14:paraId="5B1F6D88" w14:textId="77777777" w:rsidR="00822AED" w:rsidRPr="00634348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 xml:space="preserve">- </w:t>
      </w:r>
      <w:proofErr w:type="spellStart"/>
      <w:r w:rsidRPr="00634348">
        <w:rPr>
          <w:lang w:val="cs-CZ"/>
        </w:rPr>
        <w:t>Fenoxyethanol</w:t>
      </w:r>
      <w:proofErr w:type="spellEnd"/>
    </w:p>
    <w:p w14:paraId="5FB9DC30" w14:textId="77777777" w:rsidR="00822AED" w:rsidRPr="00634348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 xml:space="preserve">- </w:t>
      </w:r>
      <w:proofErr w:type="spellStart"/>
      <w:r w:rsidRPr="00634348">
        <w:rPr>
          <w:lang w:val="cs-CZ"/>
        </w:rPr>
        <w:t>Amfoterické</w:t>
      </w:r>
      <w:proofErr w:type="spellEnd"/>
      <w:r w:rsidRPr="00634348">
        <w:rPr>
          <w:lang w:val="cs-CZ"/>
        </w:rPr>
        <w:t xml:space="preserve"> </w:t>
      </w:r>
      <w:proofErr w:type="spellStart"/>
      <w:r w:rsidRPr="00634348">
        <w:rPr>
          <w:lang w:val="cs-CZ"/>
        </w:rPr>
        <w:t>surfaktanty</w:t>
      </w:r>
      <w:proofErr w:type="spellEnd"/>
    </w:p>
    <w:p w14:paraId="7840F8D9" w14:textId="2F3F27CA" w:rsidR="00822AED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>- Purifikovaná voda</w:t>
      </w:r>
    </w:p>
    <w:p w14:paraId="24E64C2C" w14:textId="77777777" w:rsidR="00D3096E" w:rsidRPr="00634348" w:rsidRDefault="00D3096E" w:rsidP="00D3096E">
      <w:pPr>
        <w:spacing w:after="0"/>
        <w:rPr>
          <w:lang w:val="cs-CZ"/>
        </w:rPr>
      </w:pPr>
    </w:p>
    <w:p w14:paraId="6F978DBF" w14:textId="77777777" w:rsidR="00822AED" w:rsidRPr="00634348" w:rsidRDefault="00822AED" w:rsidP="006A315A">
      <w:pPr>
        <w:spacing w:after="0"/>
        <w:rPr>
          <w:lang w:val="cs-CZ"/>
        </w:rPr>
      </w:pPr>
      <w:r w:rsidRPr="00634348">
        <w:rPr>
          <w:lang w:val="cs-CZ"/>
        </w:rPr>
        <w:t>NÁVOD K POUŽITÍ:</w:t>
      </w:r>
    </w:p>
    <w:p w14:paraId="2425CE67" w14:textId="3D1D2148" w:rsidR="00822AED" w:rsidRPr="00634348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 xml:space="preserve">Srst zvířete namočte vlažnou vodou, poté šampon jemně vmasírujte do kůže proti srsti. </w:t>
      </w:r>
    </w:p>
    <w:p w14:paraId="596BFC30" w14:textId="508ED721" w:rsidR="00822AED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>Po 3-5 minutách působení pečlivě opláchněte srst zvířete vlažnou vodou a vysušte.</w:t>
      </w:r>
      <w:r w:rsidR="006A315A">
        <w:rPr>
          <w:lang w:val="cs-CZ"/>
        </w:rPr>
        <w:t xml:space="preserve"> Vyvarujte se kontaktu s očima.</w:t>
      </w:r>
      <w:bookmarkStart w:id="0" w:name="_GoBack"/>
      <w:bookmarkEnd w:id="0"/>
    </w:p>
    <w:p w14:paraId="18206E96" w14:textId="77777777" w:rsidR="00D3096E" w:rsidRPr="00634348" w:rsidRDefault="00D3096E" w:rsidP="00D3096E">
      <w:pPr>
        <w:spacing w:after="0"/>
        <w:rPr>
          <w:lang w:val="cs-CZ"/>
        </w:rPr>
      </w:pPr>
    </w:p>
    <w:p w14:paraId="1EB6B52D" w14:textId="77777777" w:rsidR="00822AED" w:rsidRPr="00634348" w:rsidRDefault="00822AED" w:rsidP="006A315A">
      <w:pPr>
        <w:spacing w:after="0"/>
        <w:rPr>
          <w:lang w:val="cs-CZ"/>
        </w:rPr>
      </w:pPr>
      <w:r w:rsidRPr="00634348">
        <w:rPr>
          <w:lang w:val="cs-CZ"/>
        </w:rPr>
        <w:t>VLASTNOSTI:</w:t>
      </w:r>
    </w:p>
    <w:p w14:paraId="62513CDD" w14:textId="77777777" w:rsidR="00822AED" w:rsidRPr="00634348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>Zlepšuje fyziologický stav pokožky díky prokázaným účinkům jednotlivých složek.</w:t>
      </w:r>
    </w:p>
    <w:p w14:paraId="6198C8FE" w14:textId="1789DA1E" w:rsidR="00822AED" w:rsidRDefault="00822AED" w:rsidP="00D3096E">
      <w:pPr>
        <w:spacing w:after="0"/>
        <w:rPr>
          <w:lang w:val="cs-CZ"/>
        </w:rPr>
      </w:pPr>
      <w:r w:rsidRPr="00634348">
        <w:rPr>
          <w:lang w:val="cs-CZ"/>
        </w:rPr>
        <w:t>Působí také proti podráždění a obnovuje přirozenou kožní bariéru. Je to vysoce účinný a efektivní šampon.</w:t>
      </w:r>
    </w:p>
    <w:p w14:paraId="1E818053" w14:textId="77777777" w:rsidR="006A315A" w:rsidRPr="00634348" w:rsidRDefault="006A315A" w:rsidP="00D3096E">
      <w:pPr>
        <w:spacing w:after="0"/>
        <w:rPr>
          <w:lang w:val="cs-CZ"/>
        </w:rPr>
      </w:pPr>
    </w:p>
    <w:p w14:paraId="3D63A8E4" w14:textId="77777777" w:rsidR="00822AED" w:rsidRPr="00634348" w:rsidRDefault="00822AED" w:rsidP="00822AED">
      <w:pPr>
        <w:spacing w:after="120"/>
        <w:rPr>
          <w:lang w:val="cs-CZ"/>
        </w:rPr>
      </w:pPr>
      <w:proofErr w:type="spellStart"/>
      <w:r w:rsidRPr="00634348">
        <w:rPr>
          <w:lang w:val="cs-CZ"/>
        </w:rPr>
        <w:t>Peptivet</w:t>
      </w:r>
      <w:proofErr w:type="spellEnd"/>
      <w:r w:rsidRPr="00634348">
        <w:rPr>
          <w:lang w:val="cs-CZ"/>
        </w:rPr>
        <w:t xml:space="preserve"> šampon dále obsahuje:</w:t>
      </w:r>
    </w:p>
    <w:p w14:paraId="33530CE5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>Glycerin, N-(2-</w:t>
      </w:r>
      <w:proofErr w:type="gramStart"/>
      <w:r w:rsidRPr="00634348">
        <w:rPr>
          <w:lang w:val="cs-CZ"/>
        </w:rPr>
        <w:t>aminoethyl)-</w:t>
      </w:r>
      <w:proofErr w:type="gramEnd"/>
      <w:r w:rsidRPr="00634348">
        <w:rPr>
          <w:lang w:val="cs-CZ"/>
        </w:rPr>
        <w:t xml:space="preserve">N- (2-hydroxyethyl)-N-C12-20 acyl deriváty, sodná sůl </w:t>
      </w:r>
    </w:p>
    <w:p w14:paraId="14226D68" w14:textId="1FAF8B01" w:rsidR="00822AED" w:rsidRPr="00634348" w:rsidRDefault="00822AED" w:rsidP="00822AED">
      <w:pPr>
        <w:spacing w:after="120"/>
        <w:rPr>
          <w:lang w:val="cs-CZ"/>
        </w:rPr>
      </w:pPr>
      <w:r>
        <w:rPr>
          <w:noProof/>
          <w:color w:val="222222"/>
          <w:u w:color="222222"/>
        </w:rPr>
        <w:drawing>
          <wp:inline distT="0" distB="0" distL="0" distR="0" wp14:anchorId="2C74662E" wp14:editId="11977FB2">
            <wp:extent cx="561975" cy="552450"/>
            <wp:effectExtent l="0" t="0" r="9525" b="0"/>
            <wp:docPr id="1073741825" name="officeArt object" descr="cid:image001.jpg@01D1A555.5117EA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d:image001.jpg@01D1A555.5117EA20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6" cy="552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34348">
        <w:rPr>
          <w:lang w:val="cs-CZ"/>
        </w:rPr>
        <w:t>VAROVÁNÍ:</w:t>
      </w:r>
    </w:p>
    <w:p w14:paraId="07CBFBD0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>Způsobuje vážné podráždění očí.</w:t>
      </w:r>
    </w:p>
    <w:p w14:paraId="3788038D" w14:textId="455D5EEB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 xml:space="preserve">PŘI ZASAŽENÍ OČÍ: Několik minut opatrně oplachujte vodou. Vyjměte kontaktní čočky, </w:t>
      </w:r>
      <w:r w:rsidR="00552671" w:rsidRPr="00634348">
        <w:rPr>
          <w:lang w:val="cs-CZ"/>
        </w:rPr>
        <w:t>jsou</w:t>
      </w:r>
      <w:r w:rsidR="00552671">
        <w:rPr>
          <w:lang w:val="cs-CZ"/>
        </w:rPr>
        <w:t xml:space="preserve">-li </w:t>
      </w:r>
      <w:r w:rsidRPr="00634348">
        <w:rPr>
          <w:lang w:val="cs-CZ"/>
        </w:rPr>
        <w:t>nasazeny, a pokud je lze vyjmout snadno. Pokračujte ve vyplachování.</w:t>
      </w:r>
    </w:p>
    <w:p w14:paraId="77FCF968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>Uchovávejte mimo dohled a dosah dětí.</w:t>
      </w:r>
      <w:r>
        <w:rPr>
          <w:lang w:val="cs-CZ"/>
        </w:rPr>
        <w:t xml:space="preserve"> </w:t>
      </w:r>
      <w:r w:rsidRPr="00634348">
        <w:rPr>
          <w:lang w:val="cs-CZ"/>
        </w:rPr>
        <w:t>Pouze pro zvířata.</w:t>
      </w:r>
    </w:p>
    <w:p w14:paraId="3EF90C08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>Číslo schválení: 134-17/C</w:t>
      </w:r>
    </w:p>
    <w:p w14:paraId="734F757B" w14:textId="77777777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>VÝROBCE A DRŽITEL ROZHODNUTÍ O SCHVÁLENÍ:</w:t>
      </w:r>
    </w:p>
    <w:p w14:paraId="4A5AE313" w14:textId="359FDA91" w:rsidR="00822AED" w:rsidRPr="00634348" w:rsidRDefault="00822AED" w:rsidP="00822AED">
      <w:pPr>
        <w:spacing w:after="120"/>
        <w:rPr>
          <w:lang w:val="cs-CZ"/>
        </w:rPr>
      </w:pPr>
      <w:r w:rsidRPr="00634348">
        <w:rPr>
          <w:lang w:val="cs-CZ"/>
        </w:rPr>
        <w:t xml:space="preserve">NEXTMUNE ITALY </w:t>
      </w:r>
      <w:proofErr w:type="spellStart"/>
      <w:r w:rsidRPr="00634348">
        <w:rPr>
          <w:lang w:val="cs-CZ"/>
        </w:rPr>
        <w:t>S.r.l</w:t>
      </w:r>
      <w:proofErr w:type="spellEnd"/>
      <w:r w:rsidRPr="00634348">
        <w:rPr>
          <w:lang w:val="cs-CZ"/>
        </w:rPr>
        <w:t>.</w:t>
      </w:r>
      <w:r>
        <w:rPr>
          <w:lang w:val="cs-CZ"/>
        </w:rPr>
        <w:t xml:space="preserve">, </w:t>
      </w:r>
      <w:r w:rsidRPr="00634348">
        <w:rPr>
          <w:lang w:val="cs-CZ"/>
        </w:rPr>
        <w:t xml:space="preserve">via G.B. </w:t>
      </w:r>
      <w:proofErr w:type="spellStart"/>
      <w:r w:rsidRPr="00634348">
        <w:rPr>
          <w:lang w:val="cs-CZ"/>
        </w:rPr>
        <w:t>Benzoni</w:t>
      </w:r>
      <w:proofErr w:type="spellEnd"/>
      <w:r w:rsidRPr="00634348">
        <w:rPr>
          <w:lang w:val="cs-CZ"/>
        </w:rPr>
        <w:t>, 50</w:t>
      </w:r>
      <w:r>
        <w:rPr>
          <w:lang w:val="cs-CZ"/>
        </w:rPr>
        <w:t xml:space="preserve">, </w:t>
      </w:r>
      <w:r w:rsidRPr="00634348">
        <w:rPr>
          <w:lang w:val="cs-CZ"/>
        </w:rPr>
        <w:t xml:space="preserve">26020 </w:t>
      </w:r>
      <w:proofErr w:type="spellStart"/>
      <w:r w:rsidRPr="00634348">
        <w:rPr>
          <w:lang w:val="cs-CZ"/>
        </w:rPr>
        <w:t>Palazzo</w:t>
      </w:r>
      <w:proofErr w:type="spellEnd"/>
      <w:r w:rsidRPr="00634348">
        <w:rPr>
          <w:lang w:val="cs-CZ"/>
        </w:rPr>
        <w:t xml:space="preserve"> </w:t>
      </w:r>
      <w:proofErr w:type="spellStart"/>
      <w:r w:rsidRPr="00634348">
        <w:rPr>
          <w:lang w:val="cs-CZ"/>
        </w:rPr>
        <w:t>Pignano</w:t>
      </w:r>
      <w:proofErr w:type="spellEnd"/>
      <w:r w:rsidRPr="00634348">
        <w:rPr>
          <w:lang w:val="cs-CZ"/>
        </w:rPr>
        <w:t xml:space="preserve"> – Itálie</w:t>
      </w:r>
    </w:p>
    <w:p w14:paraId="1BC61F41" w14:textId="77777777" w:rsidR="00822AED" w:rsidRPr="00634348" w:rsidRDefault="00822AED" w:rsidP="00822AED">
      <w:pPr>
        <w:spacing w:after="0"/>
        <w:rPr>
          <w:lang w:val="cs-CZ"/>
        </w:rPr>
      </w:pPr>
      <w:r w:rsidRPr="00634348">
        <w:rPr>
          <w:lang w:val="cs-CZ"/>
        </w:rPr>
        <w:t>LOT: viz obal</w:t>
      </w:r>
    </w:p>
    <w:p w14:paraId="6823953F" w14:textId="7C0A82E9" w:rsidR="00E80E68" w:rsidRPr="00822AED" w:rsidRDefault="00822AED" w:rsidP="00822AED">
      <w:pPr>
        <w:spacing w:after="0"/>
        <w:rPr>
          <w:lang w:val="cs-CZ"/>
        </w:rPr>
      </w:pPr>
      <w:r w:rsidRPr="00634348">
        <w:rPr>
          <w:lang w:val="cs-CZ"/>
        </w:rPr>
        <w:t>EXP: viz obal</w:t>
      </w:r>
    </w:p>
    <w:sectPr w:rsidR="00E80E68" w:rsidRPr="00822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413D" w14:textId="77777777" w:rsidR="00C43A85" w:rsidRDefault="00C43A85">
      <w:pPr>
        <w:spacing w:after="0" w:line="240" w:lineRule="auto"/>
      </w:pPr>
      <w:r>
        <w:separator/>
      </w:r>
    </w:p>
  </w:endnote>
  <w:endnote w:type="continuationSeparator" w:id="0">
    <w:p w14:paraId="3DB5F318" w14:textId="77777777" w:rsidR="00C43A85" w:rsidRDefault="00C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C43E" w14:textId="77777777" w:rsidR="0023398F" w:rsidRDefault="002339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A7DF" w14:textId="77777777" w:rsidR="0023398F" w:rsidRDefault="002339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9A73" w14:textId="77777777" w:rsidR="0023398F" w:rsidRDefault="002339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F767" w14:textId="77777777" w:rsidR="00C43A85" w:rsidRDefault="00C43A85">
      <w:pPr>
        <w:spacing w:after="0" w:line="240" w:lineRule="auto"/>
      </w:pPr>
      <w:r>
        <w:separator/>
      </w:r>
    </w:p>
  </w:footnote>
  <w:footnote w:type="continuationSeparator" w:id="0">
    <w:p w14:paraId="18F5A80B" w14:textId="77777777" w:rsidR="00C43A85" w:rsidRDefault="00C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05A3" w14:textId="77777777" w:rsidR="0023398F" w:rsidRDefault="002339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5819" w14:textId="77777777" w:rsidR="00485D92" w:rsidRPr="00E1769A" w:rsidRDefault="00485D9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4D8367769DF466785994EC017A7D70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6BBEF251862B41E0AD077F6487BCA868"/>
        </w:placeholder>
        <w:text/>
      </w:sdtPr>
      <w:sdtEndPr/>
      <w:sdtContent>
        <w:r>
          <w:t>USKVBL/9889/2022/POD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</w:rPr>
        <w:id w:val="-256526429"/>
        <w:placeholder>
          <w:docPart w:val="6BBEF251862B41E0AD077F6487BCA868"/>
        </w:placeholder>
        <w:text/>
      </w:sdtPr>
      <w:sdtEndPr/>
      <w:sdtContent>
        <w:r w:rsidR="0023398F" w:rsidRPr="0023398F">
          <w:rPr>
            <w:rFonts w:eastAsia="Times New Roman"/>
          </w:rPr>
          <w:t>USKVBL/13953/2022/REG-Gro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167827847"/>
        <w:placeholder>
          <w:docPart w:val="8E878948D0C34B748A0CD6FB20BE656D"/>
        </w:placeholder>
        <w:date w:fullDate="2022-11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398F">
          <w:rPr>
            <w:bCs/>
            <w:lang w:val="cs-CZ"/>
          </w:rPr>
          <w:t>7.11.2022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DF32579A4C2403081E962F71BF29AC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E8BAA70EE7C84B24BEA735969B41557E"/>
        </w:placeholder>
        <w:text/>
      </w:sdtPr>
      <w:sdtEndPr/>
      <w:sdtContent>
        <w:r>
          <w:t>PEPTIVET SHAMPOO</w:t>
        </w:r>
      </w:sdtContent>
    </w:sdt>
  </w:p>
  <w:p w14:paraId="636385E8" w14:textId="77777777" w:rsidR="00E80E68" w:rsidRDefault="00E80E6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38FD" w14:textId="77777777" w:rsidR="0023398F" w:rsidRDefault="002339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68"/>
    <w:rsid w:val="000120FB"/>
    <w:rsid w:val="000A42B8"/>
    <w:rsid w:val="00225694"/>
    <w:rsid w:val="0023398F"/>
    <w:rsid w:val="003068C7"/>
    <w:rsid w:val="003C79EB"/>
    <w:rsid w:val="00454E59"/>
    <w:rsid w:val="00485D92"/>
    <w:rsid w:val="00495267"/>
    <w:rsid w:val="004C3619"/>
    <w:rsid w:val="00552671"/>
    <w:rsid w:val="005C540D"/>
    <w:rsid w:val="006A315A"/>
    <w:rsid w:val="006B7764"/>
    <w:rsid w:val="0074336A"/>
    <w:rsid w:val="00771C1F"/>
    <w:rsid w:val="007E6FD4"/>
    <w:rsid w:val="008217BC"/>
    <w:rsid w:val="008221B2"/>
    <w:rsid w:val="00822AED"/>
    <w:rsid w:val="008D2EC5"/>
    <w:rsid w:val="00A0052C"/>
    <w:rsid w:val="00A827D3"/>
    <w:rsid w:val="00B109E6"/>
    <w:rsid w:val="00B77D6E"/>
    <w:rsid w:val="00C11B53"/>
    <w:rsid w:val="00C43A85"/>
    <w:rsid w:val="00C77CC0"/>
    <w:rsid w:val="00CE4170"/>
    <w:rsid w:val="00D3096E"/>
    <w:rsid w:val="00E80E68"/>
    <w:rsid w:val="00E925D4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E435"/>
  <w15:docId w15:val="{FF632BD0-3585-4C68-BF16-D0A3B13E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keepNext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48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D92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Zpat">
    <w:name w:val="footer"/>
    <w:basedOn w:val="Normln"/>
    <w:link w:val="ZpatChar"/>
    <w:uiPriority w:val="99"/>
    <w:unhideWhenUsed/>
    <w:rsid w:val="0048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D92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Zstupntext">
    <w:name w:val="Placeholder Text"/>
    <w:rsid w:val="00485D92"/>
    <w:rPr>
      <w:color w:val="808080"/>
    </w:rPr>
  </w:style>
  <w:style w:type="character" w:customStyle="1" w:styleId="Styl2">
    <w:name w:val="Styl2"/>
    <w:basedOn w:val="Standardnpsmoodstavce"/>
    <w:uiPriority w:val="1"/>
    <w:rsid w:val="00485D9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9E6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Bezmezer">
    <w:name w:val="No Spacing"/>
    <w:uiPriority w:val="1"/>
    <w:qFormat/>
    <w:rsid w:val="005C540D"/>
    <w:pPr>
      <w:keepNext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Odstavecseseznamem">
    <w:name w:val="List Paragraph"/>
    <w:basedOn w:val="Normln"/>
    <w:uiPriority w:val="34"/>
    <w:qFormat/>
    <w:rsid w:val="00A0052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4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2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2B8"/>
    <w:rPr>
      <w:rFonts w:ascii="Calibri" w:eastAsia="Calibri" w:hAnsi="Calibri" w:cs="Calibri"/>
      <w:color w:val="000000"/>
      <w:u w:color="000000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2B8"/>
    <w:rPr>
      <w:rFonts w:ascii="Calibri" w:eastAsia="Calibri" w:hAnsi="Calibri" w:cs="Calibri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8367769DF466785994EC017A7D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17D2F-821F-4CD1-AB04-AA4A85F4ED96}"/>
      </w:docPartPr>
      <w:docPartBody>
        <w:p w:rsidR="00A40890" w:rsidRDefault="006F6527" w:rsidP="006F6527">
          <w:pPr>
            <w:pStyle w:val="E4D8367769DF466785994EC017A7D70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BEF251862B41E0AD077F6487BCA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1E436-BD2B-41E3-B530-400201D69F01}"/>
      </w:docPartPr>
      <w:docPartBody>
        <w:p w:rsidR="00A40890" w:rsidRDefault="006F6527" w:rsidP="006F6527">
          <w:pPr>
            <w:pStyle w:val="6BBEF251862B41E0AD077F6487BCA86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878948D0C34B748A0CD6FB20BE6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D0B67-CB25-432E-B430-2410D58A4469}"/>
      </w:docPartPr>
      <w:docPartBody>
        <w:p w:rsidR="00A40890" w:rsidRDefault="006F6527" w:rsidP="006F6527">
          <w:pPr>
            <w:pStyle w:val="8E878948D0C34B748A0CD6FB20BE65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F32579A4C2403081E962F71BF29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5D8CF-78BA-4B4E-9426-74B862F5871A}"/>
      </w:docPartPr>
      <w:docPartBody>
        <w:p w:rsidR="00A40890" w:rsidRDefault="006F6527" w:rsidP="006F6527">
          <w:pPr>
            <w:pStyle w:val="DDF32579A4C2403081E962F71BF29AC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8BAA70EE7C84B24BEA735969B415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2704C-6CAD-4F75-B3A3-3CE12AAFDA8B}"/>
      </w:docPartPr>
      <w:docPartBody>
        <w:p w:rsidR="00A40890" w:rsidRDefault="006F6527" w:rsidP="006F6527">
          <w:pPr>
            <w:pStyle w:val="E8BAA70EE7C84B24BEA735969B4155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27"/>
    <w:rsid w:val="002A01D9"/>
    <w:rsid w:val="003B74A0"/>
    <w:rsid w:val="004F6E9A"/>
    <w:rsid w:val="006F6527"/>
    <w:rsid w:val="00A40890"/>
    <w:rsid w:val="00BB2210"/>
    <w:rsid w:val="00CB3B79"/>
    <w:rsid w:val="00E2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F6527"/>
    <w:rPr>
      <w:color w:val="808080"/>
    </w:rPr>
  </w:style>
  <w:style w:type="paragraph" w:customStyle="1" w:styleId="E4D8367769DF466785994EC017A7D704">
    <w:name w:val="E4D8367769DF466785994EC017A7D704"/>
    <w:rsid w:val="006F6527"/>
  </w:style>
  <w:style w:type="paragraph" w:customStyle="1" w:styleId="6BBEF251862B41E0AD077F6487BCA868">
    <w:name w:val="6BBEF251862B41E0AD077F6487BCA868"/>
    <w:rsid w:val="006F6527"/>
  </w:style>
  <w:style w:type="paragraph" w:customStyle="1" w:styleId="8E878948D0C34B748A0CD6FB20BE656D">
    <w:name w:val="8E878948D0C34B748A0CD6FB20BE656D"/>
    <w:rsid w:val="006F6527"/>
  </w:style>
  <w:style w:type="paragraph" w:customStyle="1" w:styleId="DDF32579A4C2403081E962F71BF29ACC">
    <w:name w:val="DDF32579A4C2403081E962F71BF29ACC"/>
    <w:rsid w:val="006F6527"/>
  </w:style>
  <w:style w:type="paragraph" w:customStyle="1" w:styleId="E8BAA70EE7C84B24BEA735969B41557E">
    <w:name w:val="E8BAA70EE7C84B24BEA735969B41557E"/>
    <w:rsid w:val="006F6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Klapková Kristýna</cp:lastModifiedBy>
  <cp:revision>33</cp:revision>
  <dcterms:created xsi:type="dcterms:W3CDTF">2022-10-27T06:54:00Z</dcterms:created>
  <dcterms:modified xsi:type="dcterms:W3CDTF">2022-11-08T11:23:00Z</dcterms:modified>
</cp:coreProperties>
</file>