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3AABF5D0" w:rsidR="00C114FF" w:rsidRPr="00B41D57" w:rsidRDefault="004C5D9E" w:rsidP="001B6E3B">
      <w:pPr>
        <w:tabs>
          <w:tab w:val="clear" w:pos="567"/>
        </w:tabs>
        <w:spacing w:line="240" w:lineRule="auto"/>
        <w:rPr>
          <w:szCs w:val="22"/>
        </w:rPr>
      </w:pPr>
      <w:r>
        <w:rPr>
          <w:i/>
          <w:color w:val="008000"/>
          <w:szCs w:val="22"/>
        </w:rPr>
        <w:t xml:space="preserve"> </w:t>
      </w:r>
    </w:p>
    <w:p w14:paraId="43D1750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06E47" w:rsidP="001B6E3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06E47" w:rsidP="001B6E3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06E47" w:rsidP="001B6E3B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FFF053A" w14:textId="7201F564" w:rsidR="00195414" w:rsidRPr="00856ECB" w:rsidRDefault="00195414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AMOKSIKLAV 500</w:t>
      </w:r>
      <w:r w:rsidR="00550258">
        <w:rPr>
          <w:sz w:val="22"/>
          <w:szCs w:val="22"/>
        </w:rPr>
        <w:t xml:space="preserve"> mg/g + </w:t>
      </w:r>
      <w:r w:rsidRPr="00856ECB">
        <w:rPr>
          <w:sz w:val="22"/>
          <w:szCs w:val="22"/>
        </w:rPr>
        <w:t>125 mg/g prášek pro podání v pitné vodě pro prasata</w:t>
      </w:r>
    </w:p>
    <w:p w14:paraId="5906BB1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06E47" w:rsidP="001B6E3B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B1452BD" w14:textId="77777777" w:rsidR="00195414" w:rsidRPr="00856ECB" w:rsidRDefault="00195414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Každý gram</w:t>
      </w:r>
      <w:r w:rsidRPr="00856ECB" w:rsidDel="008C7EC0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obsahuje:</w:t>
      </w:r>
    </w:p>
    <w:p w14:paraId="55B72242" w14:textId="77777777" w:rsidR="00195414" w:rsidRPr="00856ECB" w:rsidRDefault="00195414" w:rsidP="001B6E3B">
      <w:pPr>
        <w:pStyle w:val="Bezmezer"/>
        <w:rPr>
          <w:sz w:val="22"/>
          <w:szCs w:val="22"/>
        </w:rPr>
      </w:pPr>
    </w:p>
    <w:p w14:paraId="6DAA12B8" w14:textId="77777777" w:rsidR="00195414" w:rsidRPr="00856ECB" w:rsidRDefault="00195414" w:rsidP="001B6E3B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Léčivé látky:</w:t>
      </w:r>
    </w:p>
    <w:p w14:paraId="309D0765" w14:textId="77777777" w:rsidR="00195414" w:rsidRPr="00856ECB" w:rsidRDefault="00195414" w:rsidP="001B6E3B">
      <w:pPr>
        <w:pStyle w:val="Bezmezer"/>
        <w:tabs>
          <w:tab w:val="left" w:pos="3686"/>
        </w:tabs>
        <w:jc w:val="both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Amoxicillinum</w:t>
      </w:r>
      <w:proofErr w:type="spellEnd"/>
      <w:r w:rsidRPr="00856ECB">
        <w:rPr>
          <w:sz w:val="22"/>
          <w:szCs w:val="22"/>
        </w:rPr>
        <w:tab/>
      </w:r>
      <w:r w:rsidRPr="00856ECB">
        <w:rPr>
          <w:sz w:val="22"/>
          <w:szCs w:val="22"/>
        </w:rPr>
        <w:tab/>
        <w:t>500 mg</w:t>
      </w:r>
    </w:p>
    <w:p w14:paraId="13316C8F" w14:textId="77777777" w:rsidR="00195414" w:rsidRPr="00856ECB" w:rsidRDefault="00195414" w:rsidP="001B6E3B">
      <w:pPr>
        <w:pStyle w:val="Bezmezer"/>
        <w:tabs>
          <w:tab w:val="left" w:pos="3686"/>
        </w:tabs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(odpovídá 573,88 mg </w:t>
      </w:r>
      <w:proofErr w:type="spellStart"/>
      <w:r w:rsidRPr="00856ECB">
        <w:rPr>
          <w:sz w:val="22"/>
          <w:szCs w:val="22"/>
        </w:rPr>
        <w:t>amoxicillinum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trihydricum</w:t>
      </w:r>
      <w:proofErr w:type="spellEnd"/>
      <w:r w:rsidRPr="00856ECB">
        <w:rPr>
          <w:sz w:val="22"/>
          <w:szCs w:val="22"/>
        </w:rPr>
        <w:t>)</w:t>
      </w:r>
    </w:p>
    <w:p w14:paraId="6A1E6CA2" w14:textId="77777777" w:rsidR="00195414" w:rsidRPr="00856ECB" w:rsidRDefault="00195414" w:rsidP="001B6E3B">
      <w:pPr>
        <w:pStyle w:val="Bezmezer"/>
        <w:tabs>
          <w:tab w:val="left" w:pos="3686"/>
        </w:tabs>
        <w:jc w:val="both"/>
        <w:rPr>
          <w:sz w:val="22"/>
          <w:szCs w:val="22"/>
        </w:rPr>
      </w:pPr>
    </w:p>
    <w:p w14:paraId="2C3A7605" w14:textId="77777777" w:rsidR="00195414" w:rsidRPr="00856ECB" w:rsidRDefault="00195414" w:rsidP="001B6E3B">
      <w:pPr>
        <w:pStyle w:val="Bezmezer"/>
        <w:tabs>
          <w:tab w:val="left" w:pos="3686"/>
        </w:tabs>
        <w:jc w:val="both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Acidum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clavulanicum</w:t>
      </w:r>
      <w:proofErr w:type="spellEnd"/>
      <w:r w:rsidRPr="00856ECB">
        <w:rPr>
          <w:sz w:val="22"/>
          <w:szCs w:val="22"/>
        </w:rPr>
        <w:tab/>
      </w:r>
      <w:r w:rsidRPr="00856ECB">
        <w:rPr>
          <w:sz w:val="22"/>
          <w:szCs w:val="22"/>
        </w:rPr>
        <w:tab/>
        <w:t>125 mg</w:t>
      </w:r>
    </w:p>
    <w:p w14:paraId="59CE5842" w14:textId="77777777" w:rsidR="00195414" w:rsidRPr="00856ECB" w:rsidRDefault="00195414" w:rsidP="001B6E3B">
      <w:pPr>
        <w:pStyle w:val="Bezmezer"/>
        <w:tabs>
          <w:tab w:val="left" w:pos="3686"/>
        </w:tabs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(odpovídá 148,88 mg kalii </w:t>
      </w:r>
      <w:proofErr w:type="spellStart"/>
      <w:r w:rsidRPr="00856ECB">
        <w:rPr>
          <w:sz w:val="22"/>
          <w:szCs w:val="22"/>
        </w:rPr>
        <w:t>clavulanas</w:t>
      </w:r>
      <w:proofErr w:type="spellEnd"/>
      <w:r w:rsidRPr="00856ECB">
        <w:rPr>
          <w:sz w:val="22"/>
          <w:szCs w:val="22"/>
        </w:rPr>
        <w:t>)</w:t>
      </w:r>
    </w:p>
    <w:p w14:paraId="5DBC8849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06D32750" w:rsidR="00C114FF" w:rsidRPr="00B41D57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9"/>
      </w:tblGrid>
      <w:tr w:rsidR="00195414" w14:paraId="0B4C76E3" w14:textId="77777777" w:rsidTr="00195414">
        <w:tc>
          <w:tcPr>
            <w:tcW w:w="4549" w:type="dxa"/>
            <w:shd w:val="clear" w:color="auto" w:fill="auto"/>
            <w:vAlign w:val="center"/>
          </w:tcPr>
          <w:p w14:paraId="6D45EB6D" w14:textId="381DE0DB" w:rsidR="00195414" w:rsidRPr="00B41D57" w:rsidRDefault="00195414" w:rsidP="001B6E3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06025" w14:paraId="7D5263D3" w14:textId="77777777" w:rsidTr="009043DF">
        <w:tc>
          <w:tcPr>
            <w:tcW w:w="4549" w:type="dxa"/>
            <w:shd w:val="clear" w:color="auto" w:fill="auto"/>
          </w:tcPr>
          <w:p w14:paraId="0F798F46" w14:textId="4DF74116" w:rsidR="00D06025" w:rsidRPr="00B41D57" w:rsidRDefault="00D06025" w:rsidP="001B6E3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71A7D">
              <w:rPr>
                <w:szCs w:val="22"/>
              </w:rPr>
              <w:t>Natrium-citrát</w:t>
            </w:r>
          </w:p>
        </w:tc>
      </w:tr>
      <w:tr w:rsidR="00D06025" w14:paraId="6A4C5E50" w14:textId="77777777" w:rsidTr="009043DF">
        <w:tc>
          <w:tcPr>
            <w:tcW w:w="4549" w:type="dxa"/>
            <w:shd w:val="clear" w:color="auto" w:fill="auto"/>
          </w:tcPr>
          <w:p w14:paraId="5CCC8F42" w14:textId="502FEC72" w:rsidR="00D06025" w:rsidRPr="00B41D57" w:rsidRDefault="00D06025" w:rsidP="001B6E3B">
            <w:pPr>
              <w:spacing w:before="60" w:after="60"/>
              <w:rPr>
                <w:iCs/>
                <w:szCs w:val="22"/>
              </w:rPr>
            </w:pPr>
            <w:r w:rsidRPr="00B71A7D">
              <w:rPr>
                <w:szCs w:val="22"/>
              </w:rPr>
              <w:t>Kyselina citr</w:t>
            </w:r>
            <w:r w:rsidR="004D625F">
              <w:rPr>
                <w:szCs w:val="22"/>
              </w:rPr>
              <w:t>o</w:t>
            </w:r>
            <w:r w:rsidRPr="00B71A7D">
              <w:rPr>
                <w:szCs w:val="22"/>
              </w:rPr>
              <w:t>nová</w:t>
            </w:r>
          </w:p>
        </w:tc>
      </w:tr>
      <w:tr w:rsidR="00D06025" w14:paraId="1E235C5B" w14:textId="77777777" w:rsidTr="009043DF">
        <w:tc>
          <w:tcPr>
            <w:tcW w:w="4549" w:type="dxa"/>
            <w:shd w:val="clear" w:color="auto" w:fill="auto"/>
          </w:tcPr>
          <w:p w14:paraId="0ECB18EE" w14:textId="19A6B486" w:rsidR="00D06025" w:rsidRPr="00B41D57" w:rsidRDefault="00D06025" w:rsidP="001B6E3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71A7D">
              <w:rPr>
                <w:szCs w:val="22"/>
              </w:rPr>
              <w:t>Mannitol</w:t>
            </w:r>
            <w:proofErr w:type="spellEnd"/>
          </w:p>
        </w:tc>
      </w:tr>
    </w:tbl>
    <w:p w14:paraId="38F51D2A" w14:textId="77777777" w:rsidR="00872C48" w:rsidRPr="00B41D57" w:rsidRDefault="00872C48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A82CBC5" w14:textId="77777777" w:rsidR="00D06025" w:rsidRPr="00856ECB" w:rsidRDefault="00D06025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Nažloutlý až žlutý jemný prášek.</w:t>
      </w:r>
    </w:p>
    <w:p w14:paraId="2E6CA329" w14:textId="77777777" w:rsidR="00C114FF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84173F1" w14:textId="77777777" w:rsidR="00195414" w:rsidRPr="00B41D57" w:rsidRDefault="00195414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06E47" w:rsidP="001B6E3B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06E47" w:rsidP="001B6E3B">
      <w:pPr>
        <w:pStyle w:val="Style1"/>
      </w:pPr>
      <w:r w:rsidRPr="00B41D57">
        <w:t>3.1</w:t>
      </w:r>
      <w:r w:rsidRPr="00B41D57">
        <w:tab/>
        <w:t>Cílové druhy zvířat</w:t>
      </w:r>
    </w:p>
    <w:p w14:paraId="2D9BAC10" w14:textId="77777777" w:rsidR="00195414" w:rsidRDefault="00195414" w:rsidP="001B6E3B">
      <w:pPr>
        <w:pStyle w:val="Bezmezer"/>
        <w:rPr>
          <w:sz w:val="22"/>
          <w:szCs w:val="22"/>
        </w:rPr>
      </w:pPr>
    </w:p>
    <w:p w14:paraId="649AB26D" w14:textId="747E554F" w:rsidR="00195414" w:rsidRPr="00856ECB" w:rsidRDefault="00195414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Prasata.</w:t>
      </w:r>
    </w:p>
    <w:p w14:paraId="20FFAC3D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06E47" w:rsidP="001B6E3B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E60D238" w14:textId="598EB9A3" w:rsidR="00195414" w:rsidRPr="00856ECB" w:rsidRDefault="00195414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Léčba klinických</w:t>
      </w:r>
    </w:p>
    <w:p w14:paraId="436D8569" w14:textId="40146A38" w:rsidR="00195414" w:rsidRPr="00856ECB" w:rsidRDefault="00195414" w:rsidP="001B6E3B">
      <w:pPr>
        <w:pStyle w:val="Bezmezer"/>
        <w:numPr>
          <w:ilvl w:val="0"/>
          <w:numId w:val="43"/>
        </w:numPr>
        <w:rPr>
          <w:sz w:val="22"/>
          <w:szCs w:val="22"/>
        </w:rPr>
      </w:pPr>
      <w:r w:rsidRPr="00856ECB">
        <w:rPr>
          <w:sz w:val="22"/>
          <w:szCs w:val="22"/>
        </w:rPr>
        <w:t>infekc</w:t>
      </w:r>
      <w:r w:rsidR="00DB7BFE">
        <w:rPr>
          <w:sz w:val="22"/>
          <w:szCs w:val="22"/>
        </w:rPr>
        <w:t>í</w:t>
      </w:r>
      <w:r w:rsidRPr="00856ECB">
        <w:rPr>
          <w:sz w:val="22"/>
          <w:szCs w:val="22"/>
        </w:rPr>
        <w:t xml:space="preserve"> dýchacího </w:t>
      </w:r>
      <w:r w:rsidR="00472A97" w:rsidRPr="00C866C9">
        <w:rPr>
          <w:sz w:val="22"/>
          <w:szCs w:val="22"/>
        </w:rPr>
        <w:t xml:space="preserve">traktu </w:t>
      </w:r>
      <w:r w:rsidR="00405608">
        <w:rPr>
          <w:sz w:val="22"/>
          <w:szCs w:val="22"/>
        </w:rPr>
        <w:t>vyvolaných</w:t>
      </w:r>
      <w:r w:rsidR="00022A93" w:rsidRPr="00022A93">
        <w:rPr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Actinobacillus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pleuropneumoniae</w:t>
      </w:r>
      <w:proofErr w:type="spellEnd"/>
      <w:r w:rsidRPr="00856ECB">
        <w:rPr>
          <w:sz w:val="22"/>
          <w:szCs w:val="22"/>
        </w:rPr>
        <w:t xml:space="preserve">, </w:t>
      </w:r>
      <w:proofErr w:type="spellStart"/>
      <w:r w:rsidRPr="00856ECB">
        <w:rPr>
          <w:i/>
          <w:sz w:val="22"/>
          <w:szCs w:val="22"/>
        </w:rPr>
        <w:t>Pasteurella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multocida</w:t>
      </w:r>
      <w:proofErr w:type="spellEnd"/>
      <w:r w:rsidRPr="00856ECB">
        <w:rPr>
          <w:sz w:val="22"/>
          <w:szCs w:val="22"/>
        </w:rPr>
        <w:t xml:space="preserve">, </w:t>
      </w:r>
      <w:proofErr w:type="spellStart"/>
      <w:r w:rsidRPr="00856ECB">
        <w:rPr>
          <w:i/>
          <w:sz w:val="22"/>
          <w:szCs w:val="22"/>
        </w:rPr>
        <w:t>Streptococcus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suis</w:t>
      </w:r>
      <w:proofErr w:type="spellEnd"/>
    </w:p>
    <w:p w14:paraId="5BA3E988" w14:textId="3C7A53A9" w:rsidR="00195414" w:rsidRPr="00856ECB" w:rsidRDefault="00195414" w:rsidP="001B6E3B">
      <w:pPr>
        <w:pStyle w:val="Bezmezer"/>
        <w:numPr>
          <w:ilvl w:val="0"/>
          <w:numId w:val="43"/>
        </w:numPr>
        <w:rPr>
          <w:sz w:val="22"/>
          <w:szCs w:val="22"/>
        </w:rPr>
      </w:pPr>
      <w:r w:rsidRPr="00856ECB">
        <w:rPr>
          <w:sz w:val="22"/>
          <w:szCs w:val="22"/>
        </w:rPr>
        <w:t>infekc</w:t>
      </w:r>
      <w:r w:rsidR="00DB7BFE">
        <w:rPr>
          <w:sz w:val="22"/>
          <w:szCs w:val="22"/>
        </w:rPr>
        <w:t>í</w:t>
      </w:r>
      <w:r w:rsidRPr="00856ECB">
        <w:rPr>
          <w:sz w:val="22"/>
          <w:szCs w:val="22"/>
        </w:rPr>
        <w:t xml:space="preserve"> trávicího traktu </w:t>
      </w:r>
      <w:r w:rsidR="00405608">
        <w:rPr>
          <w:sz w:val="22"/>
          <w:szCs w:val="22"/>
        </w:rPr>
        <w:t>vyvolaných</w:t>
      </w:r>
      <w:r w:rsidR="002C210D" w:rsidRPr="002C210D">
        <w:rPr>
          <w:sz w:val="22"/>
          <w:szCs w:val="22"/>
        </w:rPr>
        <w:t xml:space="preserve"> </w:t>
      </w:r>
      <w:r w:rsidRPr="00856ECB">
        <w:rPr>
          <w:i/>
          <w:sz w:val="22"/>
          <w:szCs w:val="22"/>
        </w:rPr>
        <w:t xml:space="preserve">Clostridium </w:t>
      </w:r>
      <w:proofErr w:type="spellStart"/>
      <w:r w:rsidRPr="00856ECB">
        <w:rPr>
          <w:i/>
          <w:sz w:val="22"/>
          <w:szCs w:val="22"/>
        </w:rPr>
        <w:t>perfringens</w:t>
      </w:r>
      <w:proofErr w:type="spellEnd"/>
      <w:r w:rsidRPr="00856ECB">
        <w:rPr>
          <w:sz w:val="22"/>
          <w:szCs w:val="22"/>
        </w:rPr>
        <w:t xml:space="preserve">, </w:t>
      </w:r>
      <w:proofErr w:type="spellStart"/>
      <w:r w:rsidRPr="00856ECB">
        <w:rPr>
          <w:i/>
          <w:sz w:val="22"/>
          <w:szCs w:val="22"/>
        </w:rPr>
        <w:t>E</w:t>
      </w:r>
      <w:r w:rsidR="00941BEE">
        <w:rPr>
          <w:i/>
          <w:sz w:val="22"/>
          <w:szCs w:val="22"/>
        </w:rPr>
        <w:t>scherichia</w:t>
      </w:r>
      <w:proofErr w:type="spellEnd"/>
      <w:r w:rsidRPr="00856ECB">
        <w:rPr>
          <w:i/>
          <w:sz w:val="22"/>
          <w:szCs w:val="22"/>
        </w:rPr>
        <w:t xml:space="preserve"> coli</w:t>
      </w:r>
      <w:r w:rsidRPr="00856ECB">
        <w:rPr>
          <w:sz w:val="22"/>
          <w:szCs w:val="22"/>
        </w:rPr>
        <w:t xml:space="preserve"> a </w:t>
      </w:r>
      <w:proofErr w:type="spellStart"/>
      <w:r w:rsidRPr="00856ECB">
        <w:rPr>
          <w:i/>
          <w:sz w:val="22"/>
          <w:szCs w:val="22"/>
        </w:rPr>
        <w:t>Salmonella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="00FA0266">
        <w:rPr>
          <w:iCs/>
          <w:sz w:val="22"/>
          <w:szCs w:val="22"/>
        </w:rPr>
        <w:t>T</w:t>
      </w:r>
      <w:r w:rsidRPr="00C866C9">
        <w:rPr>
          <w:iCs/>
          <w:sz w:val="22"/>
          <w:szCs w:val="22"/>
        </w:rPr>
        <w:t>yphimurium</w:t>
      </w:r>
      <w:proofErr w:type="spellEnd"/>
    </w:p>
    <w:p w14:paraId="3A42DED3" w14:textId="402527BA" w:rsidR="00195414" w:rsidRPr="00856ECB" w:rsidRDefault="00195414" w:rsidP="001B6E3B">
      <w:pPr>
        <w:pStyle w:val="Bezmezer"/>
        <w:jc w:val="both"/>
        <w:rPr>
          <w:bCs/>
          <w:i/>
          <w:iCs/>
          <w:sz w:val="22"/>
          <w:szCs w:val="22"/>
        </w:rPr>
      </w:pPr>
      <w:r w:rsidRPr="00856ECB">
        <w:rPr>
          <w:bCs/>
          <w:sz w:val="22"/>
          <w:szCs w:val="22"/>
        </w:rPr>
        <w:t>kde jsou příčinnými patogeny kmeny bakterií produkující beta-</w:t>
      </w:r>
      <w:proofErr w:type="spellStart"/>
      <w:r w:rsidRPr="00856ECB">
        <w:rPr>
          <w:bCs/>
          <w:sz w:val="22"/>
          <w:szCs w:val="22"/>
        </w:rPr>
        <w:t>laktamázu</w:t>
      </w:r>
      <w:proofErr w:type="spellEnd"/>
      <w:r w:rsidRPr="00856ECB">
        <w:rPr>
          <w:bCs/>
          <w:sz w:val="22"/>
          <w:szCs w:val="22"/>
        </w:rPr>
        <w:t xml:space="preserve">, které jsou citlivé </w:t>
      </w:r>
      <w:r w:rsidR="00BD2641">
        <w:rPr>
          <w:bCs/>
          <w:sz w:val="22"/>
          <w:szCs w:val="22"/>
        </w:rPr>
        <w:t>k</w:t>
      </w:r>
      <w:r w:rsidR="006A2687">
        <w:rPr>
          <w:bCs/>
          <w:sz w:val="22"/>
          <w:szCs w:val="22"/>
        </w:rPr>
        <w:t> </w:t>
      </w:r>
      <w:r w:rsidRPr="00856ECB">
        <w:rPr>
          <w:bCs/>
          <w:sz w:val="22"/>
          <w:szCs w:val="22"/>
        </w:rPr>
        <w:t>amoxicilin</w:t>
      </w:r>
      <w:r w:rsidR="00BD2641">
        <w:rPr>
          <w:bCs/>
          <w:sz w:val="22"/>
          <w:szCs w:val="22"/>
        </w:rPr>
        <w:t>u</w:t>
      </w:r>
      <w:r w:rsidRPr="00856ECB">
        <w:rPr>
          <w:bCs/>
          <w:sz w:val="22"/>
          <w:szCs w:val="22"/>
        </w:rPr>
        <w:t xml:space="preserve"> v kombinaci s kyselinou </w:t>
      </w:r>
      <w:proofErr w:type="spellStart"/>
      <w:r w:rsidRPr="00856ECB">
        <w:rPr>
          <w:bCs/>
          <w:sz w:val="22"/>
          <w:szCs w:val="22"/>
        </w:rPr>
        <w:t>klavulanovou</w:t>
      </w:r>
      <w:proofErr w:type="spellEnd"/>
      <w:r w:rsidR="001B67FD">
        <w:rPr>
          <w:bCs/>
          <w:sz w:val="22"/>
          <w:szCs w:val="22"/>
        </w:rPr>
        <w:t>,</w:t>
      </w:r>
      <w:r w:rsidRPr="00856ECB">
        <w:rPr>
          <w:bCs/>
          <w:sz w:val="22"/>
          <w:szCs w:val="22"/>
        </w:rPr>
        <w:t xml:space="preserve"> a kde klinick</w:t>
      </w:r>
      <w:r w:rsidR="00941BEE">
        <w:rPr>
          <w:bCs/>
          <w:sz w:val="22"/>
          <w:szCs w:val="22"/>
        </w:rPr>
        <w:t>á</w:t>
      </w:r>
      <w:r w:rsidRPr="00856ECB">
        <w:rPr>
          <w:bCs/>
          <w:sz w:val="22"/>
          <w:szCs w:val="22"/>
        </w:rPr>
        <w:t xml:space="preserve"> zkušenost a/nebo </w:t>
      </w:r>
      <w:r w:rsidR="00B93177" w:rsidRPr="00B93177">
        <w:rPr>
          <w:bCs/>
          <w:sz w:val="22"/>
          <w:szCs w:val="22"/>
        </w:rPr>
        <w:t xml:space="preserve">testování </w:t>
      </w:r>
      <w:r w:rsidRPr="00856ECB">
        <w:rPr>
          <w:bCs/>
          <w:sz w:val="22"/>
          <w:szCs w:val="22"/>
        </w:rPr>
        <w:t>citlivosti indikují tuto kombinaci jako lék volby.</w:t>
      </w:r>
    </w:p>
    <w:p w14:paraId="45A9E78C" w14:textId="77777777" w:rsidR="00E86CEE" w:rsidRPr="00B41D57" w:rsidRDefault="00E86CEE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006E47" w:rsidP="001B6E3B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B2A44E7" w14:textId="1BAE33FF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Nepoužívat </w:t>
      </w:r>
      <w:r w:rsidR="00BD2641" w:rsidRPr="00BD2641">
        <w:rPr>
          <w:sz w:val="22"/>
          <w:szCs w:val="22"/>
        </w:rPr>
        <w:t>u zvířat se známou přecitlivělostí</w:t>
      </w:r>
      <w:r w:rsidR="00BD2641" w:rsidRPr="00BD2641" w:rsidDel="00BD2641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na penicilin nebo </w:t>
      </w:r>
      <w:r w:rsidR="000F7D44" w:rsidRPr="000F7D44">
        <w:rPr>
          <w:sz w:val="22"/>
          <w:szCs w:val="22"/>
        </w:rPr>
        <w:t>jiné látky ze skupiny beta-laktamů</w:t>
      </w:r>
      <w:r w:rsidRPr="00856ECB">
        <w:rPr>
          <w:sz w:val="22"/>
          <w:szCs w:val="22"/>
        </w:rPr>
        <w:t xml:space="preserve"> nebo na některou z pomocných látek.</w:t>
      </w:r>
    </w:p>
    <w:p w14:paraId="6FA2156D" w14:textId="050D881F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Nepodávat králíkům, morčatům, křečkům, </w:t>
      </w:r>
      <w:r w:rsidR="0034167C">
        <w:rPr>
          <w:sz w:val="22"/>
          <w:szCs w:val="22"/>
        </w:rPr>
        <w:t xml:space="preserve">činčilám, </w:t>
      </w:r>
      <w:proofErr w:type="spellStart"/>
      <w:r w:rsidR="0034167C">
        <w:rPr>
          <w:sz w:val="22"/>
          <w:szCs w:val="22"/>
        </w:rPr>
        <w:t>pískomilům</w:t>
      </w:r>
      <w:proofErr w:type="spellEnd"/>
      <w:r w:rsidR="0034167C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nebo malým býložravcům.</w:t>
      </w:r>
    </w:p>
    <w:p w14:paraId="54C2FA76" w14:textId="7403CBB6" w:rsidR="00C114FF" w:rsidRDefault="001F7DFC" w:rsidP="001B6E3B">
      <w:pPr>
        <w:tabs>
          <w:tab w:val="clear" w:pos="567"/>
        </w:tabs>
        <w:spacing w:line="240" w:lineRule="auto"/>
        <w:rPr>
          <w:szCs w:val="22"/>
        </w:rPr>
      </w:pPr>
      <w:r w:rsidRPr="001F7DFC">
        <w:rPr>
          <w:szCs w:val="22"/>
        </w:rPr>
        <w:t>Nepoužívat v</w:t>
      </w:r>
      <w:r>
        <w:rPr>
          <w:szCs w:val="22"/>
        </w:rPr>
        <w:t xml:space="preserve"> </w:t>
      </w:r>
      <w:r w:rsidRPr="001F7DFC">
        <w:rPr>
          <w:szCs w:val="22"/>
        </w:rPr>
        <w:t xml:space="preserve">případech </w:t>
      </w:r>
      <w:r w:rsidR="00945141">
        <w:rPr>
          <w:szCs w:val="22"/>
        </w:rPr>
        <w:t xml:space="preserve">známé </w:t>
      </w:r>
      <w:r>
        <w:rPr>
          <w:szCs w:val="22"/>
        </w:rPr>
        <w:t>rezistence</w:t>
      </w:r>
      <w:r w:rsidRPr="001F7DFC">
        <w:rPr>
          <w:szCs w:val="22"/>
        </w:rPr>
        <w:t xml:space="preserve"> </w:t>
      </w:r>
      <w:r w:rsidR="001255CC">
        <w:rPr>
          <w:szCs w:val="22"/>
        </w:rPr>
        <w:t>ke</w:t>
      </w:r>
      <w:r w:rsidRPr="001F7DFC">
        <w:rPr>
          <w:szCs w:val="22"/>
        </w:rPr>
        <w:t xml:space="preserve"> </w:t>
      </w:r>
      <w:r w:rsidR="001255CC">
        <w:rPr>
          <w:szCs w:val="22"/>
        </w:rPr>
        <w:t xml:space="preserve">kombinaci </w:t>
      </w:r>
      <w:r w:rsidR="0021495E">
        <w:rPr>
          <w:szCs w:val="22"/>
        </w:rPr>
        <w:t>amoxicilin</w:t>
      </w:r>
      <w:r w:rsidR="001255CC">
        <w:rPr>
          <w:szCs w:val="22"/>
        </w:rPr>
        <w:t>u</w:t>
      </w:r>
      <w:r w:rsidR="0021495E">
        <w:rPr>
          <w:szCs w:val="22"/>
        </w:rPr>
        <w:t xml:space="preserve"> </w:t>
      </w:r>
      <w:r w:rsidR="001255CC">
        <w:rPr>
          <w:szCs w:val="22"/>
        </w:rPr>
        <w:t>a</w:t>
      </w:r>
      <w:r w:rsidR="0021495E">
        <w:rPr>
          <w:szCs w:val="22"/>
        </w:rPr>
        <w:t> kyselin</w:t>
      </w:r>
      <w:r w:rsidR="001255CC">
        <w:rPr>
          <w:szCs w:val="22"/>
        </w:rPr>
        <w:t>y</w:t>
      </w:r>
      <w:r w:rsidR="0021495E">
        <w:rPr>
          <w:szCs w:val="22"/>
        </w:rPr>
        <w:t xml:space="preserve"> </w:t>
      </w:r>
      <w:proofErr w:type="spellStart"/>
      <w:r w:rsidR="0021495E">
        <w:rPr>
          <w:szCs w:val="22"/>
        </w:rPr>
        <w:t>klavulanov</w:t>
      </w:r>
      <w:r w:rsidR="001255CC">
        <w:rPr>
          <w:szCs w:val="22"/>
        </w:rPr>
        <w:t>é</w:t>
      </w:r>
      <w:proofErr w:type="spellEnd"/>
      <w:r w:rsidRPr="001F7DFC">
        <w:rPr>
          <w:szCs w:val="22"/>
        </w:rPr>
        <w:t>.</w:t>
      </w:r>
    </w:p>
    <w:p w14:paraId="283E232C" w14:textId="77777777" w:rsidR="00B96727" w:rsidRPr="00B41D57" w:rsidRDefault="00B96727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006E47" w:rsidP="001B6E3B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803841D" w14:textId="50AB00F9" w:rsidR="002C4CBD" w:rsidRPr="00856ECB" w:rsidRDefault="00B96727" w:rsidP="001B6E3B">
      <w:pPr>
        <w:pStyle w:val="Bezmezer"/>
        <w:rPr>
          <w:sz w:val="22"/>
          <w:szCs w:val="22"/>
        </w:rPr>
      </w:pPr>
      <w:r>
        <w:rPr>
          <w:sz w:val="22"/>
          <w:szCs w:val="22"/>
        </w:rPr>
        <w:lastRenderedPageBreak/>
        <w:t>Nejsou</w:t>
      </w:r>
      <w:r w:rsidR="002C4CBD" w:rsidRPr="00856ECB">
        <w:rPr>
          <w:sz w:val="22"/>
          <w:szCs w:val="22"/>
        </w:rPr>
        <w:t>.</w:t>
      </w:r>
    </w:p>
    <w:p w14:paraId="7D798E15" w14:textId="77777777" w:rsidR="00E86CEE" w:rsidRPr="00B41D57" w:rsidRDefault="00E86CEE" w:rsidP="001B6E3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06E47" w:rsidP="001B6E3B">
      <w:pPr>
        <w:pStyle w:val="Style1"/>
        <w:keepNext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B6E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006E47" w:rsidP="001B6E3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B6E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480992" w14:textId="05462679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Příjem léčiva zvířaty se může v důsledku onemocnění měnit. V případě nedostatečného příjmu vody by se </w:t>
      </w:r>
      <w:r w:rsidR="00275FE0" w:rsidRPr="00856ECB">
        <w:rPr>
          <w:sz w:val="22"/>
          <w:szCs w:val="22"/>
        </w:rPr>
        <w:t xml:space="preserve">zvířata </w:t>
      </w:r>
      <w:r w:rsidRPr="00856ECB">
        <w:rPr>
          <w:sz w:val="22"/>
          <w:szCs w:val="22"/>
        </w:rPr>
        <w:t>měla léčit parenterálně.</w:t>
      </w:r>
    </w:p>
    <w:p w14:paraId="50A423B1" w14:textId="0166240C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Použití </w:t>
      </w:r>
      <w:r w:rsidR="003973BA" w:rsidRPr="003973BA">
        <w:rPr>
          <w:sz w:val="22"/>
          <w:szCs w:val="22"/>
        </w:rPr>
        <w:t>veterinárního léčivého</w:t>
      </w:r>
      <w:r w:rsidR="003160A8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přípravku by mělo být založeno na výsledku test</w:t>
      </w:r>
      <w:r w:rsidR="004432F7">
        <w:rPr>
          <w:sz w:val="22"/>
          <w:szCs w:val="22"/>
        </w:rPr>
        <w:t>ování</w:t>
      </w:r>
      <w:r w:rsidRPr="00856ECB">
        <w:rPr>
          <w:sz w:val="22"/>
          <w:szCs w:val="22"/>
        </w:rPr>
        <w:t xml:space="preserve"> citlivosti a je nutno vzít v úvahu </w:t>
      </w:r>
      <w:r w:rsidR="004F4B49">
        <w:rPr>
          <w:sz w:val="22"/>
          <w:szCs w:val="22"/>
        </w:rPr>
        <w:t>pravidla</w:t>
      </w:r>
      <w:r w:rsidR="004F4B49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oficiální národní </w:t>
      </w:r>
      <w:r w:rsidR="004F4B49">
        <w:rPr>
          <w:sz w:val="22"/>
          <w:szCs w:val="22"/>
        </w:rPr>
        <w:t xml:space="preserve">a místní </w:t>
      </w:r>
      <w:r w:rsidRPr="00856ECB">
        <w:rPr>
          <w:sz w:val="22"/>
          <w:szCs w:val="22"/>
        </w:rPr>
        <w:t xml:space="preserve">antibiotické politiky týkající se použití </w:t>
      </w:r>
      <w:r w:rsidR="004F4B49" w:rsidRPr="00856ECB">
        <w:rPr>
          <w:sz w:val="22"/>
          <w:szCs w:val="22"/>
        </w:rPr>
        <w:t>širokospektr</w:t>
      </w:r>
      <w:r w:rsidR="004F4B49">
        <w:rPr>
          <w:sz w:val="22"/>
          <w:szCs w:val="22"/>
        </w:rPr>
        <w:t>ých</w:t>
      </w:r>
      <w:r w:rsidR="004F4B49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antibiotik. Nepoužívejte v případech </w:t>
      </w:r>
      <w:r w:rsidR="00F75185">
        <w:rPr>
          <w:sz w:val="22"/>
          <w:szCs w:val="22"/>
        </w:rPr>
        <w:t xml:space="preserve">infekcí </w:t>
      </w:r>
      <w:r w:rsidRPr="00856ECB">
        <w:rPr>
          <w:sz w:val="22"/>
          <w:szCs w:val="22"/>
        </w:rPr>
        <w:t>bakteri</w:t>
      </w:r>
      <w:r w:rsidR="00F75185">
        <w:rPr>
          <w:sz w:val="22"/>
          <w:szCs w:val="22"/>
        </w:rPr>
        <w:t>emi</w:t>
      </w:r>
      <w:r w:rsidRPr="00856ECB">
        <w:rPr>
          <w:sz w:val="22"/>
          <w:szCs w:val="22"/>
        </w:rPr>
        <w:t xml:space="preserve"> citlivý</w:t>
      </w:r>
      <w:r w:rsidR="00F75185">
        <w:rPr>
          <w:sz w:val="22"/>
          <w:szCs w:val="22"/>
        </w:rPr>
        <w:t>mi</w:t>
      </w:r>
      <w:r w:rsidRPr="00856ECB">
        <w:rPr>
          <w:sz w:val="22"/>
          <w:szCs w:val="22"/>
        </w:rPr>
        <w:t xml:space="preserve"> </w:t>
      </w:r>
      <w:r w:rsidR="00F75185">
        <w:rPr>
          <w:sz w:val="22"/>
          <w:szCs w:val="22"/>
        </w:rPr>
        <w:t>k</w:t>
      </w:r>
      <w:r w:rsidR="00F75185"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úzkospektr</w:t>
      </w:r>
      <w:r w:rsidR="00F75185">
        <w:rPr>
          <w:sz w:val="22"/>
          <w:szCs w:val="22"/>
        </w:rPr>
        <w:t>ým</w:t>
      </w:r>
      <w:proofErr w:type="spellEnd"/>
      <w:r w:rsidRPr="00856ECB">
        <w:rPr>
          <w:sz w:val="22"/>
          <w:szCs w:val="22"/>
        </w:rPr>
        <w:t xml:space="preserve"> penicilin</w:t>
      </w:r>
      <w:r w:rsidR="00F75185">
        <w:rPr>
          <w:sz w:val="22"/>
          <w:szCs w:val="22"/>
        </w:rPr>
        <w:t>ům</w:t>
      </w:r>
      <w:r w:rsidRPr="00856ECB">
        <w:rPr>
          <w:sz w:val="22"/>
          <w:szCs w:val="22"/>
        </w:rPr>
        <w:t xml:space="preserve"> nebo </w:t>
      </w:r>
      <w:r w:rsidR="00083719">
        <w:rPr>
          <w:sz w:val="22"/>
          <w:szCs w:val="22"/>
        </w:rPr>
        <w:t>k</w:t>
      </w:r>
      <w:r w:rsidR="006A2687">
        <w:rPr>
          <w:sz w:val="22"/>
          <w:szCs w:val="22"/>
        </w:rPr>
        <w:t> </w:t>
      </w:r>
      <w:r w:rsidR="00F75185" w:rsidRPr="00856ECB">
        <w:rPr>
          <w:sz w:val="22"/>
          <w:szCs w:val="22"/>
        </w:rPr>
        <w:t>samo</w:t>
      </w:r>
      <w:r w:rsidR="00F75185">
        <w:rPr>
          <w:sz w:val="22"/>
          <w:szCs w:val="22"/>
        </w:rPr>
        <w:t>tnému</w:t>
      </w:r>
      <w:r w:rsidR="00F75185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amoxicilin</w:t>
      </w:r>
      <w:r w:rsidR="00F75185">
        <w:rPr>
          <w:sz w:val="22"/>
          <w:szCs w:val="22"/>
        </w:rPr>
        <w:t>u</w:t>
      </w:r>
      <w:r w:rsidRPr="00856ECB">
        <w:rPr>
          <w:sz w:val="22"/>
          <w:szCs w:val="22"/>
        </w:rPr>
        <w:t>. Použití</w:t>
      </w:r>
      <w:r w:rsidR="00C02AAA">
        <w:rPr>
          <w:sz w:val="22"/>
          <w:szCs w:val="22"/>
        </w:rPr>
        <w:t xml:space="preserve"> </w:t>
      </w:r>
      <w:r w:rsidR="003973BA" w:rsidRPr="003973BA">
        <w:rPr>
          <w:sz w:val="22"/>
          <w:szCs w:val="22"/>
        </w:rPr>
        <w:t>veterinárního léčivého</w:t>
      </w:r>
      <w:r w:rsidR="003973BA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přípravku</w:t>
      </w:r>
      <w:r w:rsidR="00F75185">
        <w:rPr>
          <w:sz w:val="22"/>
          <w:szCs w:val="22"/>
        </w:rPr>
        <w:t>, které je odlišné</w:t>
      </w:r>
      <w:r w:rsidRPr="00856ECB">
        <w:rPr>
          <w:sz w:val="22"/>
          <w:szCs w:val="22"/>
        </w:rPr>
        <w:t xml:space="preserve"> </w:t>
      </w:r>
      <w:r w:rsidR="007547A6">
        <w:rPr>
          <w:sz w:val="22"/>
          <w:szCs w:val="22"/>
        </w:rPr>
        <w:t>od</w:t>
      </w:r>
      <w:r w:rsidRPr="00856ECB">
        <w:rPr>
          <w:sz w:val="22"/>
          <w:szCs w:val="22"/>
        </w:rPr>
        <w:t xml:space="preserve"> pokyn</w:t>
      </w:r>
      <w:r w:rsidR="007547A6">
        <w:rPr>
          <w:sz w:val="22"/>
          <w:szCs w:val="22"/>
        </w:rPr>
        <w:t>ů</w:t>
      </w:r>
      <w:r w:rsidRPr="00856ECB">
        <w:rPr>
          <w:sz w:val="22"/>
          <w:szCs w:val="22"/>
        </w:rPr>
        <w:t xml:space="preserve"> uvedený</w:t>
      </w:r>
      <w:r w:rsidR="007547A6">
        <w:rPr>
          <w:sz w:val="22"/>
          <w:szCs w:val="22"/>
        </w:rPr>
        <w:t>ch</w:t>
      </w:r>
      <w:r w:rsidRPr="00856ECB">
        <w:rPr>
          <w:sz w:val="22"/>
          <w:szCs w:val="22"/>
        </w:rPr>
        <w:t xml:space="preserve"> v tomto SPC</w:t>
      </w:r>
      <w:r w:rsidR="007547A6">
        <w:rPr>
          <w:sz w:val="22"/>
          <w:szCs w:val="22"/>
        </w:rPr>
        <w:t>,</w:t>
      </w:r>
      <w:r w:rsidRPr="00856ECB">
        <w:rPr>
          <w:sz w:val="22"/>
          <w:szCs w:val="22"/>
        </w:rPr>
        <w:t xml:space="preserve"> může </w:t>
      </w:r>
      <w:r w:rsidR="007547A6">
        <w:rPr>
          <w:sz w:val="22"/>
          <w:szCs w:val="22"/>
        </w:rPr>
        <w:t>zvýšit</w:t>
      </w:r>
      <w:r w:rsidRPr="00856ECB">
        <w:rPr>
          <w:sz w:val="22"/>
          <w:szCs w:val="22"/>
        </w:rPr>
        <w:t xml:space="preserve"> prevalenc</w:t>
      </w:r>
      <w:r w:rsidR="007547A6">
        <w:rPr>
          <w:sz w:val="22"/>
          <w:szCs w:val="22"/>
        </w:rPr>
        <w:t>i</w:t>
      </w:r>
      <w:r w:rsidRPr="00856ECB">
        <w:rPr>
          <w:sz w:val="22"/>
          <w:szCs w:val="22"/>
        </w:rPr>
        <w:t xml:space="preserve"> bakterií rezistentních </w:t>
      </w:r>
      <w:r w:rsidR="007547A6">
        <w:rPr>
          <w:sz w:val="22"/>
          <w:szCs w:val="22"/>
        </w:rPr>
        <w:t>k</w:t>
      </w:r>
      <w:r w:rsidR="007547A6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amoxicilin</w:t>
      </w:r>
      <w:r w:rsidR="007547A6">
        <w:rPr>
          <w:sz w:val="22"/>
          <w:szCs w:val="22"/>
        </w:rPr>
        <w:t>u</w:t>
      </w:r>
      <w:r w:rsidRPr="00856ECB">
        <w:rPr>
          <w:sz w:val="22"/>
          <w:szCs w:val="22"/>
        </w:rPr>
        <w:t xml:space="preserve"> a kyselin</w:t>
      </w:r>
      <w:r w:rsidR="007547A6">
        <w:rPr>
          <w:sz w:val="22"/>
          <w:szCs w:val="22"/>
        </w:rPr>
        <w:t xml:space="preserve">ě </w:t>
      </w:r>
      <w:proofErr w:type="spellStart"/>
      <w:r w:rsidRPr="00856ECB">
        <w:rPr>
          <w:sz w:val="22"/>
          <w:szCs w:val="22"/>
        </w:rPr>
        <w:t>klavulanov</w:t>
      </w:r>
      <w:r w:rsidR="007547A6">
        <w:rPr>
          <w:sz w:val="22"/>
          <w:szCs w:val="22"/>
        </w:rPr>
        <w:t>é</w:t>
      </w:r>
      <w:proofErr w:type="spellEnd"/>
      <w:r w:rsidRPr="00856ECB">
        <w:rPr>
          <w:sz w:val="22"/>
          <w:szCs w:val="22"/>
        </w:rPr>
        <w:t xml:space="preserve"> a může snížit účinnost léčby jinými beta-</w:t>
      </w:r>
      <w:proofErr w:type="spellStart"/>
      <w:r w:rsidRPr="00856ECB">
        <w:rPr>
          <w:sz w:val="22"/>
          <w:szCs w:val="22"/>
        </w:rPr>
        <w:t>laktamovými</w:t>
      </w:r>
      <w:proofErr w:type="spellEnd"/>
      <w:r w:rsidRPr="00856ECB">
        <w:rPr>
          <w:sz w:val="22"/>
          <w:szCs w:val="22"/>
        </w:rPr>
        <w:t xml:space="preserve"> antibiotiky v důsledku </w:t>
      </w:r>
      <w:r w:rsidR="007547A6">
        <w:rPr>
          <w:sz w:val="22"/>
          <w:szCs w:val="22"/>
        </w:rPr>
        <w:t>možné</w:t>
      </w:r>
      <w:r w:rsidR="007547A6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zkřížené rezistence. </w:t>
      </w:r>
    </w:p>
    <w:p w14:paraId="43FA2EAB" w14:textId="0E7740B5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Z důvodu </w:t>
      </w:r>
      <w:r w:rsidR="003055F6">
        <w:rPr>
          <w:sz w:val="22"/>
          <w:szCs w:val="22"/>
        </w:rPr>
        <w:t>prevalence</w:t>
      </w:r>
      <w:r w:rsidR="003055F6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rezistence </w:t>
      </w:r>
      <w:r w:rsidR="003761D8">
        <w:rPr>
          <w:sz w:val="22"/>
          <w:szCs w:val="22"/>
        </w:rPr>
        <w:t xml:space="preserve">u </w:t>
      </w:r>
      <w:proofErr w:type="spellStart"/>
      <w:r w:rsidR="003055F6">
        <w:rPr>
          <w:sz w:val="22"/>
          <w:szCs w:val="22"/>
        </w:rPr>
        <w:t>porcinních</w:t>
      </w:r>
      <w:proofErr w:type="spellEnd"/>
      <w:r w:rsidR="003055F6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izolátů </w:t>
      </w:r>
      <w:r w:rsidRPr="00856ECB">
        <w:rPr>
          <w:i/>
          <w:sz w:val="22"/>
          <w:szCs w:val="22"/>
        </w:rPr>
        <w:t>E. coli</w:t>
      </w:r>
      <w:r w:rsidRPr="00856ECB">
        <w:rPr>
          <w:sz w:val="22"/>
          <w:szCs w:val="22"/>
        </w:rPr>
        <w:t xml:space="preserve"> </w:t>
      </w:r>
      <w:r w:rsidR="00FB44A0">
        <w:rPr>
          <w:sz w:val="22"/>
          <w:szCs w:val="22"/>
        </w:rPr>
        <w:t>k</w:t>
      </w:r>
      <w:r w:rsidR="00FB44A0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amoxicilinu v kombinaci s kyselinou </w:t>
      </w:r>
      <w:proofErr w:type="spellStart"/>
      <w:r w:rsidRPr="00856ECB">
        <w:rPr>
          <w:sz w:val="22"/>
          <w:szCs w:val="22"/>
        </w:rPr>
        <w:t>klavulanovou</w:t>
      </w:r>
      <w:proofErr w:type="spellEnd"/>
      <w:r w:rsidRPr="00856ECB">
        <w:rPr>
          <w:sz w:val="22"/>
          <w:szCs w:val="22"/>
        </w:rPr>
        <w:t xml:space="preserve"> zjištěné v některých zemích, by se měl</w:t>
      </w:r>
      <w:r w:rsidR="008829BE">
        <w:rPr>
          <w:sz w:val="22"/>
          <w:szCs w:val="22"/>
        </w:rPr>
        <w:t xml:space="preserve"> </w:t>
      </w:r>
      <w:r w:rsidR="008829BE" w:rsidRPr="008829BE">
        <w:rPr>
          <w:sz w:val="22"/>
          <w:szCs w:val="22"/>
        </w:rPr>
        <w:t>veterinární léčivý</w:t>
      </w:r>
      <w:r w:rsidRPr="00856ECB">
        <w:rPr>
          <w:sz w:val="22"/>
          <w:szCs w:val="22"/>
        </w:rPr>
        <w:t xml:space="preserve"> přípravek používat k léčbě infekcí </w:t>
      </w:r>
      <w:r w:rsidR="00FB44A0">
        <w:rPr>
          <w:sz w:val="22"/>
          <w:szCs w:val="22"/>
        </w:rPr>
        <w:t>vyvolaných</w:t>
      </w:r>
      <w:r w:rsidR="00FB44A0" w:rsidRPr="00856ECB">
        <w:rPr>
          <w:sz w:val="22"/>
          <w:szCs w:val="22"/>
        </w:rPr>
        <w:t xml:space="preserve"> </w:t>
      </w:r>
      <w:r w:rsidRPr="00856ECB">
        <w:rPr>
          <w:i/>
          <w:sz w:val="22"/>
          <w:szCs w:val="22"/>
        </w:rPr>
        <w:t>E. coli</w:t>
      </w:r>
      <w:r w:rsidRPr="00856ECB">
        <w:rPr>
          <w:sz w:val="22"/>
          <w:szCs w:val="22"/>
        </w:rPr>
        <w:t xml:space="preserve"> pouze na základě test</w:t>
      </w:r>
      <w:r w:rsidR="00FB44A0">
        <w:rPr>
          <w:sz w:val="22"/>
          <w:szCs w:val="22"/>
        </w:rPr>
        <w:t>ování</w:t>
      </w:r>
      <w:r w:rsidRPr="00856ECB">
        <w:rPr>
          <w:sz w:val="22"/>
          <w:szCs w:val="22"/>
        </w:rPr>
        <w:t xml:space="preserve"> citlivosti.</w:t>
      </w:r>
    </w:p>
    <w:p w14:paraId="6FDD2924" w14:textId="007B21EA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E31D7A">
        <w:rPr>
          <w:sz w:val="22"/>
          <w:szCs w:val="22"/>
        </w:rPr>
        <w:t>Podání</w:t>
      </w:r>
      <w:r w:rsidR="00E31D7A">
        <w:rPr>
          <w:sz w:val="22"/>
          <w:szCs w:val="22"/>
        </w:rPr>
        <w:t xml:space="preserve"> </w:t>
      </w:r>
      <w:r w:rsidR="003973BA" w:rsidRPr="00E31D7A">
        <w:rPr>
          <w:sz w:val="22"/>
          <w:szCs w:val="22"/>
        </w:rPr>
        <w:t>veterinárního</w:t>
      </w:r>
      <w:r w:rsidR="003973BA" w:rsidRPr="003973BA">
        <w:rPr>
          <w:sz w:val="22"/>
          <w:szCs w:val="22"/>
        </w:rPr>
        <w:t xml:space="preserve"> léčivého</w:t>
      </w:r>
      <w:r w:rsidR="003973BA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přípravku by nemělo sloužit jako metoda kontroly </w:t>
      </w:r>
      <w:proofErr w:type="spellStart"/>
      <w:r w:rsidRPr="00856ECB">
        <w:rPr>
          <w:sz w:val="22"/>
          <w:szCs w:val="22"/>
        </w:rPr>
        <w:t>neklinických</w:t>
      </w:r>
      <w:proofErr w:type="spellEnd"/>
      <w:r w:rsidRPr="00856ECB">
        <w:rPr>
          <w:sz w:val="22"/>
          <w:szCs w:val="22"/>
        </w:rPr>
        <w:t xml:space="preserve"> salmonelových infekcí v chovech prasat. Striktně se doporučuje nepoužívat</w:t>
      </w:r>
      <w:r w:rsidR="008829BE">
        <w:rPr>
          <w:sz w:val="22"/>
          <w:szCs w:val="22"/>
        </w:rPr>
        <w:t xml:space="preserve"> </w:t>
      </w:r>
      <w:r w:rsidR="008829BE" w:rsidRPr="008829BE">
        <w:rPr>
          <w:sz w:val="22"/>
          <w:szCs w:val="22"/>
        </w:rPr>
        <w:t>veterinární léčivý</w:t>
      </w:r>
      <w:r w:rsidRPr="00856ECB">
        <w:rPr>
          <w:sz w:val="22"/>
          <w:szCs w:val="22"/>
        </w:rPr>
        <w:t xml:space="preserve"> přípravek jako nástroj programů pro tlumení salmonelových infekcí.</w:t>
      </w:r>
    </w:p>
    <w:p w14:paraId="12802DD0" w14:textId="658B2C9B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V případě, že se na farmě vyskytl MRSA (</w:t>
      </w:r>
      <w:bookmarkStart w:id="0" w:name="_Hlk178065336"/>
      <w:proofErr w:type="spellStart"/>
      <w:r w:rsidRPr="00856ECB">
        <w:rPr>
          <w:sz w:val="22"/>
          <w:szCs w:val="22"/>
        </w:rPr>
        <w:t>meticilin</w:t>
      </w:r>
      <w:proofErr w:type="spellEnd"/>
      <w:r w:rsidR="00E31D7A">
        <w:rPr>
          <w:sz w:val="22"/>
          <w:szCs w:val="22"/>
        </w:rPr>
        <w:t>-</w:t>
      </w:r>
      <w:r w:rsidRPr="00856ECB">
        <w:rPr>
          <w:sz w:val="22"/>
          <w:szCs w:val="22"/>
        </w:rPr>
        <w:t xml:space="preserve">rezistentní </w:t>
      </w:r>
      <w:bookmarkEnd w:id="0"/>
      <w:proofErr w:type="spellStart"/>
      <w:r w:rsidRPr="00856ECB">
        <w:rPr>
          <w:i/>
          <w:sz w:val="22"/>
          <w:szCs w:val="22"/>
        </w:rPr>
        <w:t>Staphylococcus</w:t>
      </w:r>
      <w:proofErr w:type="spellEnd"/>
      <w:r w:rsidRPr="00856ECB">
        <w:rPr>
          <w:i/>
          <w:sz w:val="22"/>
          <w:szCs w:val="22"/>
        </w:rPr>
        <w:t xml:space="preserve"> aureus</w:t>
      </w:r>
      <w:r w:rsidRPr="00856ECB">
        <w:rPr>
          <w:sz w:val="22"/>
          <w:szCs w:val="22"/>
        </w:rPr>
        <w:t xml:space="preserve">), </w:t>
      </w:r>
      <w:r w:rsidR="00E31D7A">
        <w:rPr>
          <w:sz w:val="22"/>
          <w:szCs w:val="22"/>
        </w:rPr>
        <w:t xml:space="preserve">není </w:t>
      </w:r>
      <w:r w:rsidRPr="00856ECB">
        <w:rPr>
          <w:sz w:val="22"/>
          <w:szCs w:val="22"/>
        </w:rPr>
        <w:t xml:space="preserve">vhodné používat kombinaci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, protože existuje pravděpodobnost </w:t>
      </w:r>
      <w:proofErr w:type="spellStart"/>
      <w:r w:rsidRPr="00856ECB">
        <w:rPr>
          <w:sz w:val="22"/>
          <w:szCs w:val="22"/>
        </w:rPr>
        <w:t>ko</w:t>
      </w:r>
      <w:proofErr w:type="spellEnd"/>
      <w:r w:rsidR="00FB0977">
        <w:rPr>
          <w:sz w:val="22"/>
          <w:szCs w:val="22"/>
        </w:rPr>
        <w:t>-</w:t>
      </w:r>
      <w:r w:rsidRPr="00856ECB">
        <w:rPr>
          <w:sz w:val="22"/>
          <w:szCs w:val="22"/>
        </w:rPr>
        <w:t>selekce MRSA.</w:t>
      </w:r>
    </w:p>
    <w:p w14:paraId="5A6A2F0C" w14:textId="273B31F1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Použití</w:t>
      </w:r>
      <w:r w:rsidR="003973BA" w:rsidRPr="003973BA">
        <w:rPr>
          <w:sz w:val="22"/>
          <w:szCs w:val="22"/>
        </w:rPr>
        <w:t xml:space="preserve"> veterinárního léčivého</w:t>
      </w:r>
      <w:r w:rsidRPr="00856ECB">
        <w:rPr>
          <w:sz w:val="22"/>
          <w:szCs w:val="22"/>
        </w:rPr>
        <w:t xml:space="preserve"> přípravku by se mělo kombinovat se správnou chovatelskou praxí, např. dobrou hygienou, náležitou ventilací, zamezením ustájení nadměrného počtu kusů.</w:t>
      </w:r>
    </w:p>
    <w:p w14:paraId="117F609A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006E47" w:rsidP="001B6E3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00291BB" w14:textId="4E86D566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Peniciliny a cefalosporiny mohou po injekci, inhalaci, požití nebo kontaktu s kůží vyvolat přecitlivělost (alergii). </w:t>
      </w:r>
      <w:r w:rsidR="00532382">
        <w:rPr>
          <w:sz w:val="22"/>
          <w:szCs w:val="22"/>
        </w:rPr>
        <w:t>P</w:t>
      </w:r>
      <w:r w:rsidR="00C8699D">
        <w:rPr>
          <w:sz w:val="22"/>
          <w:szCs w:val="22"/>
        </w:rPr>
        <w:t>řecitlivělost</w:t>
      </w:r>
      <w:r w:rsidR="00532382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na peniciliny může vést ke zkříženým reakcím s cefalosporiny a naopak. Alergické reakce na tyto látky mohou být v některých případech vážné.</w:t>
      </w:r>
    </w:p>
    <w:p w14:paraId="7D9D7312" w14:textId="25B587CB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Nemanipulujte s </w:t>
      </w:r>
      <w:r w:rsidR="006E7EA6" w:rsidRPr="00C866C9">
        <w:rPr>
          <w:bCs/>
          <w:sz w:val="22"/>
          <w:szCs w:val="22"/>
        </w:rPr>
        <w:t>tímto veterinárním léčivým</w:t>
      </w:r>
      <w:r w:rsidR="006E7EA6">
        <w:rPr>
          <w:bCs/>
        </w:rPr>
        <w:t xml:space="preserve"> </w:t>
      </w:r>
      <w:r w:rsidRPr="00856ECB">
        <w:rPr>
          <w:sz w:val="22"/>
          <w:szCs w:val="22"/>
        </w:rPr>
        <w:t>přípravkem, pokud víte, že jste přecitlivělí, nebo pokud vám bylo doporučeno s přípravky tohoto typu nepracovat.</w:t>
      </w:r>
    </w:p>
    <w:p w14:paraId="1C5465F7" w14:textId="3EE23A3D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Při manipulaci s </w:t>
      </w:r>
      <w:r w:rsidR="006E7EA6" w:rsidRPr="00C866C9">
        <w:rPr>
          <w:bCs/>
          <w:sz w:val="22"/>
          <w:szCs w:val="22"/>
        </w:rPr>
        <w:t>tímto veterinárním léčivým</w:t>
      </w:r>
      <w:r w:rsidR="006E7EA6">
        <w:rPr>
          <w:bCs/>
        </w:rPr>
        <w:t xml:space="preserve"> </w:t>
      </w:r>
      <w:r w:rsidRPr="00856ECB">
        <w:rPr>
          <w:sz w:val="22"/>
          <w:szCs w:val="22"/>
        </w:rPr>
        <w:t>přípravkem dodržujte všechna doporučená bezpečnostní opatření a buďte maximálně obezřetní, aby nedošlo k přímému kontaktu.</w:t>
      </w:r>
    </w:p>
    <w:p w14:paraId="6CD86FB2" w14:textId="40273323" w:rsidR="002C4CBD" w:rsidRPr="00856ECB" w:rsidRDefault="002C4CBD" w:rsidP="001B6E3B">
      <w:pPr>
        <w:tabs>
          <w:tab w:val="left" w:pos="0"/>
        </w:tabs>
        <w:jc w:val="both"/>
        <w:rPr>
          <w:szCs w:val="22"/>
        </w:rPr>
      </w:pPr>
      <w:r w:rsidRPr="00856ECB">
        <w:rPr>
          <w:bCs/>
          <w:szCs w:val="22"/>
        </w:rPr>
        <w:t xml:space="preserve">Pokud se po přímém kontaktu s přípravkem objeví příznaky jako například kožní vyrážka, vyhledejte lékařskou pomoc a ukažte lékaři toto upozornění. Otok obličeje, rtů a očí nebo potíže s dýcháním jsou vážné příznaky a vyžadují okamžitou lékařskou péči. </w:t>
      </w:r>
    </w:p>
    <w:p w14:paraId="4641FDFE" w14:textId="40ED1395" w:rsidR="002C4CBD" w:rsidRPr="00856ECB" w:rsidRDefault="005F2D33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Předcházejte</w:t>
      </w:r>
      <w:r w:rsidR="0064356B" w:rsidRPr="00856ECB">
        <w:rPr>
          <w:sz w:val="22"/>
          <w:szCs w:val="22"/>
        </w:rPr>
        <w:t xml:space="preserve"> </w:t>
      </w:r>
      <w:r w:rsidR="002C4CBD" w:rsidRPr="00856ECB">
        <w:rPr>
          <w:sz w:val="22"/>
          <w:szCs w:val="22"/>
        </w:rPr>
        <w:t xml:space="preserve">vdechování prachu. Použijte buď jednorázový respirátor </w:t>
      </w:r>
      <w:r>
        <w:rPr>
          <w:sz w:val="22"/>
          <w:szCs w:val="22"/>
        </w:rPr>
        <w:t xml:space="preserve">s polomaskou vyhovující </w:t>
      </w:r>
      <w:r w:rsidR="002C4CBD" w:rsidRPr="00856ECB">
        <w:rPr>
          <w:sz w:val="22"/>
          <w:szCs w:val="22"/>
        </w:rPr>
        <w:t>evropské norm</w:t>
      </w:r>
      <w:r>
        <w:rPr>
          <w:sz w:val="22"/>
          <w:szCs w:val="22"/>
        </w:rPr>
        <w:t>ě</w:t>
      </w:r>
      <w:r w:rsidR="002C4CBD" w:rsidRPr="00856ECB">
        <w:rPr>
          <w:sz w:val="22"/>
          <w:szCs w:val="22"/>
        </w:rPr>
        <w:t xml:space="preserve"> EN 149 nebo respirátor na opakované použití </w:t>
      </w:r>
      <w:r>
        <w:rPr>
          <w:sz w:val="22"/>
          <w:szCs w:val="22"/>
        </w:rPr>
        <w:t xml:space="preserve">podle </w:t>
      </w:r>
      <w:r w:rsidR="002C4CBD" w:rsidRPr="00856ECB">
        <w:rPr>
          <w:sz w:val="22"/>
          <w:szCs w:val="22"/>
        </w:rPr>
        <w:t>evropské norm</w:t>
      </w:r>
      <w:r>
        <w:rPr>
          <w:sz w:val="22"/>
          <w:szCs w:val="22"/>
        </w:rPr>
        <w:t>y</w:t>
      </w:r>
      <w:r w:rsidR="002C4CBD" w:rsidRPr="00856ECB">
        <w:rPr>
          <w:sz w:val="22"/>
          <w:szCs w:val="22"/>
        </w:rPr>
        <w:t xml:space="preserve"> EN 140 s filtrem podle normy EN 143.</w:t>
      </w:r>
    </w:p>
    <w:p w14:paraId="6CB9DCB3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Během přípravy a podávání </w:t>
      </w:r>
      <w:proofErr w:type="spellStart"/>
      <w:r w:rsidRPr="00856ECB">
        <w:rPr>
          <w:sz w:val="22"/>
          <w:szCs w:val="22"/>
        </w:rPr>
        <w:t>medikované</w:t>
      </w:r>
      <w:proofErr w:type="spellEnd"/>
      <w:r w:rsidRPr="00856ECB">
        <w:rPr>
          <w:sz w:val="22"/>
          <w:szCs w:val="22"/>
        </w:rPr>
        <w:t xml:space="preserve"> vody používejte rukavice.</w:t>
      </w:r>
    </w:p>
    <w:p w14:paraId="3154C0A8" w14:textId="5E92D719" w:rsidR="002C4CBD" w:rsidRPr="00856ECB" w:rsidRDefault="005F2D33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Exponovanou k</w:t>
      </w:r>
      <w:r w:rsidR="002C4CBD" w:rsidRPr="00856ECB">
        <w:rPr>
          <w:sz w:val="22"/>
          <w:szCs w:val="22"/>
        </w:rPr>
        <w:t>ůži po manipulaci s </w:t>
      </w:r>
      <w:r w:rsidR="006E7EA6" w:rsidRPr="006E7EA6">
        <w:rPr>
          <w:sz w:val="22"/>
          <w:szCs w:val="22"/>
        </w:rPr>
        <w:t xml:space="preserve">tímto veterinárním léčivým </w:t>
      </w:r>
      <w:r w:rsidR="002C4CBD" w:rsidRPr="00856ECB">
        <w:rPr>
          <w:sz w:val="22"/>
          <w:szCs w:val="22"/>
        </w:rPr>
        <w:t>přípravkem omyjte vodou.</w:t>
      </w:r>
    </w:p>
    <w:p w14:paraId="1B6FA9CD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Po použití si umyjte ruce.</w:t>
      </w:r>
    </w:p>
    <w:p w14:paraId="7D364D19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006E47" w:rsidP="001B6E3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1B6E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20ACA672" w:rsidR="00C114FF" w:rsidRPr="00B41D57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06E47" w:rsidP="001B6E3B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5FC1DC6" w14:textId="4252D244" w:rsidR="003F5EED" w:rsidRPr="00B41D57" w:rsidRDefault="002C4CBD" w:rsidP="001B6E3B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  <w:r w:rsidR="00F24810">
        <w:t>:</w:t>
      </w:r>
    </w:p>
    <w:p w14:paraId="669C145E" w14:textId="77777777" w:rsidR="00295140" w:rsidRDefault="00295140" w:rsidP="001B6E3B">
      <w:pPr>
        <w:tabs>
          <w:tab w:val="clear" w:pos="567"/>
        </w:tabs>
        <w:spacing w:line="240" w:lineRule="auto"/>
        <w:rPr>
          <w:szCs w:val="22"/>
        </w:rPr>
      </w:pPr>
      <w:bookmarkStart w:id="1" w:name="_Hlk1568226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E93955" w14:paraId="658DC5E6" w14:textId="48B7885E" w:rsidTr="009043DF">
        <w:tc>
          <w:tcPr>
            <w:tcW w:w="1957" w:type="pct"/>
          </w:tcPr>
          <w:p w14:paraId="15E38363" w14:textId="6E5CE811" w:rsidR="00E93955" w:rsidRPr="00B41D57" w:rsidRDefault="00E93955" w:rsidP="001B6E3B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54343C76" w14:textId="7CF7F191" w:rsidR="00E93955" w:rsidRPr="00B41D57" w:rsidRDefault="00E93955" w:rsidP="001B6E3B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300705A" w14:textId="177D45DF" w:rsidR="00E93955" w:rsidRPr="00DC6DA2" w:rsidRDefault="00E93955" w:rsidP="001B6E3B">
            <w:pPr>
              <w:spacing w:before="60" w:after="60"/>
              <w:rPr>
                <w:iCs/>
                <w:szCs w:val="22"/>
              </w:rPr>
            </w:pPr>
            <w:r w:rsidRPr="00DC6DA2">
              <w:rPr>
                <w:iCs/>
                <w:szCs w:val="22"/>
              </w:rPr>
              <w:t>Mírné zažívací potíže (průjem, zvracení)</w:t>
            </w:r>
          </w:p>
          <w:p w14:paraId="72E325B4" w14:textId="3E721F9F" w:rsidR="00E93955" w:rsidRPr="00DC6DA2" w:rsidRDefault="00E93955" w:rsidP="001B6E3B">
            <w:pPr>
              <w:spacing w:before="60" w:after="60"/>
              <w:rPr>
                <w:iCs/>
                <w:szCs w:val="22"/>
              </w:rPr>
            </w:pPr>
            <w:r w:rsidRPr="00DC6DA2">
              <w:rPr>
                <w:iCs/>
                <w:szCs w:val="22"/>
              </w:rPr>
              <w:t>Anafylaxe</w:t>
            </w:r>
          </w:p>
          <w:p w14:paraId="0F2A51B8" w14:textId="52C773EF" w:rsidR="00E93955" w:rsidRPr="00B41D57" w:rsidRDefault="00E93955" w:rsidP="001B6E3B">
            <w:pPr>
              <w:spacing w:before="60" w:after="60"/>
              <w:rPr>
                <w:iCs/>
                <w:szCs w:val="22"/>
              </w:rPr>
            </w:pPr>
            <w:r w:rsidRPr="00DC6DA2">
              <w:rPr>
                <w:iCs/>
                <w:szCs w:val="22"/>
              </w:rPr>
              <w:t>Kožní reakce</w:t>
            </w:r>
          </w:p>
        </w:tc>
      </w:tr>
    </w:tbl>
    <w:p w14:paraId="3DD32652" w14:textId="5DFCAE15" w:rsidR="00247A48" w:rsidRDefault="00006E47" w:rsidP="001B6E3B">
      <w:pPr>
        <w:jc w:val="both"/>
      </w:pPr>
      <w:bookmarkStart w:id="2" w:name="_Hlk66891708"/>
      <w:bookmarkEnd w:id="1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naleznete v příbalové informac</w:t>
      </w:r>
      <w:r w:rsidR="002C4CBD">
        <w:t>i</w:t>
      </w:r>
      <w:r w:rsidRPr="00B41D57">
        <w:t>.</w:t>
      </w:r>
    </w:p>
    <w:bookmarkEnd w:id="2"/>
    <w:p w14:paraId="6871F765" w14:textId="77777777" w:rsidR="00247A48" w:rsidRPr="00B41D57" w:rsidRDefault="00247A48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006E47" w:rsidP="001B6E3B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3C8FEA" w14:textId="157D0B3B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Laboratorní studie u </w:t>
      </w:r>
      <w:r w:rsidR="001316F6">
        <w:rPr>
          <w:sz w:val="22"/>
          <w:szCs w:val="22"/>
        </w:rPr>
        <w:t>potkanů</w:t>
      </w:r>
      <w:r w:rsidR="001316F6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a myší nepodaly důkaz o </w:t>
      </w:r>
      <w:proofErr w:type="spellStart"/>
      <w:r w:rsidR="000E2731" w:rsidRPr="00856ECB">
        <w:rPr>
          <w:sz w:val="22"/>
          <w:szCs w:val="22"/>
        </w:rPr>
        <w:t>mutagen</w:t>
      </w:r>
      <w:r w:rsidR="000E2731">
        <w:rPr>
          <w:sz w:val="22"/>
          <w:szCs w:val="22"/>
        </w:rPr>
        <w:t>icitě</w:t>
      </w:r>
      <w:proofErr w:type="spellEnd"/>
      <w:r w:rsidRPr="00856ECB">
        <w:rPr>
          <w:sz w:val="22"/>
          <w:szCs w:val="22"/>
        </w:rPr>
        <w:t xml:space="preserve">, </w:t>
      </w:r>
      <w:r w:rsidR="000E2731" w:rsidRPr="00856ECB">
        <w:rPr>
          <w:sz w:val="22"/>
          <w:szCs w:val="22"/>
        </w:rPr>
        <w:t>teratogenní</w:t>
      </w:r>
      <w:r w:rsidR="000E2731">
        <w:rPr>
          <w:sz w:val="22"/>
          <w:szCs w:val="22"/>
        </w:rPr>
        <w:t>ch</w:t>
      </w:r>
      <w:r w:rsidR="000E2731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a </w:t>
      </w:r>
      <w:proofErr w:type="spellStart"/>
      <w:r w:rsidRPr="00856ECB">
        <w:rPr>
          <w:sz w:val="22"/>
          <w:szCs w:val="22"/>
        </w:rPr>
        <w:t>fetotoxick</w:t>
      </w:r>
      <w:r w:rsidR="000E2731">
        <w:rPr>
          <w:sz w:val="22"/>
          <w:szCs w:val="22"/>
        </w:rPr>
        <w:t>ých</w:t>
      </w:r>
      <w:proofErr w:type="spellEnd"/>
      <w:r w:rsidRPr="00856ECB">
        <w:rPr>
          <w:sz w:val="22"/>
          <w:szCs w:val="22"/>
        </w:rPr>
        <w:t xml:space="preserve"> účin</w:t>
      </w:r>
      <w:r w:rsidR="000E2731">
        <w:rPr>
          <w:sz w:val="22"/>
          <w:szCs w:val="22"/>
        </w:rPr>
        <w:t>cích</w:t>
      </w:r>
      <w:r w:rsidRPr="00856ECB">
        <w:rPr>
          <w:sz w:val="22"/>
          <w:szCs w:val="22"/>
        </w:rPr>
        <w:t>.</w:t>
      </w:r>
    </w:p>
    <w:p w14:paraId="5898E14B" w14:textId="5FF76D97" w:rsidR="00C114FF" w:rsidRPr="00B41D57" w:rsidRDefault="000E2731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</w:t>
      </w:r>
      <w:r w:rsidR="00006E47" w:rsidRPr="00B41D57">
        <w:t>ezpečnost</w:t>
      </w:r>
      <w:r w:rsidR="00887375">
        <w:t xml:space="preserve"> </w:t>
      </w:r>
      <w:r w:rsidR="00006E47" w:rsidRPr="00B41D57">
        <w:t xml:space="preserve">veterinárního léčivého přípravku </w:t>
      </w:r>
      <w:r>
        <w:t>n</w:t>
      </w:r>
      <w:r w:rsidRPr="00B41D57">
        <w:t xml:space="preserve">ebyla stanovena </w:t>
      </w:r>
      <w:r w:rsidR="00006E47" w:rsidRPr="00B41D57">
        <w:t>pro použití během březosti</w:t>
      </w:r>
      <w:r w:rsidR="002C4CBD">
        <w:t xml:space="preserve"> a </w:t>
      </w:r>
      <w:r w:rsidR="00006E47" w:rsidRPr="00B41D57">
        <w:t>laktace</w:t>
      </w:r>
      <w:r w:rsidR="002C4CBD">
        <w:t>.</w:t>
      </w:r>
    </w:p>
    <w:p w14:paraId="351823A6" w14:textId="1E24F634" w:rsidR="00C114FF" w:rsidRPr="00B41D57" w:rsidRDefault="00006E47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006E47" w:rsidP="001B6E3B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95B113" w14:textId="32342F6B" w:rsidR="002C4CBD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Obecně mohou být peniciliny inhibovány antibiotiky s bakteriostatickým účinkem, jako jsou </w:t>
      </w:r>
      <w:proofErr w:type="spellStart"/>
      <w:r w:rsidRPr="00856ECB">
        <w:rPr>
          <w:sz w:val="22"/>
          <w:szCs w:val="22"/>
        </w:rPr>
        <w:t>makrolidy</w:t>
      </w:r>
      <w:proofErr w:type="spellEnd"/>
      <w:r w:rsidRPr="00856ECB">
        <w:rPr>
          <w:sz w:val="22"/>
          <w:szCs w:val="22"/>
        </w:rPr>
        <w:t xml:space="preserve">, sulfonamidy a tetracykliny. V dostupné veterinární literatuře nebyly popsány žádné specifické údaje </w:t>
      </w:r>
      <w:r w:rsidR="006A2687" w:rsidRPr="00856ECB">
        <w:rPr>
          <w:sz w:val="22"/>
          <w:szCs w:val="22"/>
        </w:rPr>
        <w:t>o</w:t>
      </w:r>
      <w:r w:rsidR="006A2687">
        <w:rPr>
          <w:sz w:val="22"/>
          <w:szCs w:val="22"/>
        </w:rPr>
        <w:t> </w:t>
      </w:r>
      <w:r w:rsidRPr="00856ECB">
        <w:rPr>
          <w:sz w:val="22"/>
          <w:szCs w:val="22"/>
        </w:rPr>
        <w:t>interakci této kombinace. Neomycin podávaný perorálně inhibuje vstřebávání penicilinu ve střevech.</w:t>
      </w:r>
    </w:p>
    <w:p w14:paraId="0C308CCB" w14:textId="38A8DFD2" w:rsidR="0044094C" w:rsidRPr="00856ECB" w:rsidRDefault="000C2AA3" w:rsidP="001B6E3B">
      <w:pPr>
        <w:pStyle w:val="Bezmezer"/>
        <w:jc w:val="both"/>
        <w:rPr>
          <w:sz w:val="22"/>
          <w:szCs w:val="22"/>
        </w:rPr>
      </w:pPr>
      <w:bookmarkStart w:id="3" w:name="_Hlk156822461"/>
      <w:r>
        <w:rPr>
          <w:sz w:val="22"/>
          <w:szCs w:val="22"/>
        </w:rPr>
        <w:t xml:space="preserve">Peniciliny mohou zvýšit </w:t>
      </w:r>
      <w:r w:rsidR="00696417">
        <w:rPr>
          <w:sz w:val="22"/>
          <w:szCs w:val="22"/>
        </w:rPr>
        <w:t>účinek</w:t>
      </w:r>
      <w:r>
        <w:rPr>
          <w:sz w:val="22"/>
          <w:szCs w:val="22"/>
        </w:rPr>
        <w:t xml:space="preserve"> aminoglykosidů.</w:t>
      </w:r>
    </w:p>
    <w:bookmarkEnd w:id="3"/>
    <w:p w14:paraId="0B86F3A7" w14:textId="77777777" w:rsidR="00C90EDA" w:rsidRPr="00B41D57" w:rsidRDefault="00C90EDA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006E47" w:rsidP="001B6E3B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F622B41" w14:textId="4ED19C2D" w:rsidR="002C4CBD" w:rsidRPr="00856ECB" w:rsidRDefault="005A1AB9" w:rsidP="001B6E3B">
      <w:pPr>
        <w:pStyle w:val="Bezmezer"/>
        <w:jc w:val="both"/>
        <w:rPr>
          <w:noProof/>
          <w:sz w:val="22"/>
          <w:szCs w:val="22"/>
        </w:rPr>
      </w:pPr>
      <w:r w:rsidRPr="005A1AB9">
        <w:rPr>
          <w:noProof/>
          <w:sz w:val="22"/>
          <w:szCs w:val="22"/>
        </w:rPr>
        <w:t>Podání </w:t>
      </w:r>
      <w:r w:rsidR="002C4CBD" w:rsidRPr="00856ECB">
        <w:rPr>
          <w:noProof/>
          <w:sz w:val="22"/>
          <w:szCs w:val="22"/>
        </w:rPr>
        <w:t xml:space="preserve">v pitné vodě. </w:t>
      </w:r>
    </w:p>
    <w:p w14:paraId="0422467E" w14:textId="77777777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</w:p>
    <w:p w14:paraId="31F6F623" w14:textId="5A614DC7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  <w:r w:rsidRPr="00856ECB">
        <w:rPr>
          <w:bCs/>
          <w:sz w:val="22"/>
          <w:szCs w:val="22"/>
        </w:rPr>
        <w:t xml:space="preserve">Podávejte 10 mg amoxicilinu (ve formě </w:t>
      </w:r>
      <w:proofErr w:type="spellStart"/>
      <w:r w:rsidRPr="00856ECB">
        <w:rPr>
          <w:bCs/>
          <w:sz w:val="22"/>
          <w:szCs w:val="22"/>
        </w:rPr>
        <w:t>trihydrátu</w:t>
      </w:r>
      <w:proofErr w:type="spellEnd"/>
      <w:r w:rsidRPr="00856ECB">
        <w:rPr>
          <w:bCs/>
          <w:sz w:val="22"/>
          <w:szCs w:val="22"/>
        </w:rPr>
        <w:t xml:space="preserve">) a 2,5 mg kyseliny </w:t>
      </w:r>
      <w:proofErr w:type="spellStart"/>
      <w:r w:rsidRPr="00856ECB">
        <w:rPr>
          <w:bCs/>
          <w:sz w:val="22"/>
          <w:szCs w:val="22"/>
        </w:rPr>
        <w:t>klavulanové</w:t>
      </w:r>
      <w:proofErr w:type="spellEnd"/>
      <w:r w:rsidRPr="00856ECB">
        <w:rPr>
          <w:bCs/>
          <w:sz w:val="22"/>
          <w:szCs w:val="22"/>
        </w:rPr>
        <w:t xml:space="preserve"> (ve formě draselné soli) na kilogram živé hmotnosti dvakrát denně, tj. </w:t>
      </w:r>
      <w:smartTag w:uri="urn:schemas-microsoft-com:office:smarttags" w:element="metricconverter">
        <w:smartTagPr>
          <w:attr w:name="ProductID" w:val="2 g"/>
        </w:smartTagPr>
        <w:r w:rsidRPr="00856ECB">
          <w:rPr>
            <w:bCs/>
            <w:sz w:val="22"/>
            <w:szCs w:val="22"/>
          </w:rPr>
          <w:t>2 g</w:t>
        </w:r>
      </w:smartTag>
      <w:r w:rsidRPr="00856ECB">
        <w:rPr>
          <w:bCs/>
          <w:sz w:val="22"/>
          <w:szCs w:val="22"/>
        </w:rPr>
        <w:t xml:space="preserve"> </w:t>
      </w:r>
      <w:r w:rsidR="006D03A7" w:rsidRPr="003973BA">
        <w:rPr>
          <w:sz w:val="22"/>
          <w:szCs w:val="22"/>
        </w:rPr>
        <w:t>veterinárního léčivého</w:t>
      </w:r>
      <w:r w:rsidR="006D03A7" w:rsidRPr="00856ECB">
        <w:rPr>
          <w:bCs/>
          <w:sz w:val="22"/>
          <w:szCs w:val="22"/>
        </w:rPr>
        <w:t xml:space="preserve"> </w:t>
      </w:r>
      <w:r w:rsidRPr="00856ECB">
        <w:rPr>
          <w:bCs/>
          <w:sz w:val="22"/>
          <w:szCs w:val="22"/>
        </w:rPr>
        <w:t xml:space="preserve">přípravku na </w:t>
      </w:r>
      <w:smartTag w:uri="urn:schemas-microsoft-com:office:smarttags" w:element="metricconverter">
        <w:smartTagPr>
          <w:attr w:name="ProductID" w:val="100 kg"/>
        </w:smartTagPr>
        <w:r w:rsidRPr="00856ECB">
          <w:rPr>
            <w:bCs/>
            <w:sz w:val="22"/>
            <w:szCs w:val="22"/>
          </w:rPr>
          <w:t>100 kg</w:t>
        </w:r>
      </w:smartTag>
      <w:r w:rsidRPr="00856ECB">
        <w:rPr>
          <w:bCs/>
          <w:sz w:val="22"/>
          <w:szCs w:val="22"/>
        </w:rPr>
        <w:t xml:space="preserve"> živé hmotnosti dvakrát denně. </w:t>
      </w:r>
      <w:r w:rsidRPr="00856ECB">
        <w:rPr>
          <w:noProof/>
          <w:sz w:val="22"/>
          <w:szCs w:val="22"/>
        </w:rPr>
        <w:t>Léčba trvá 5 dnů.</w:t>
      </w:r>
    </w:p>
    <w:p w14:paraId="6A4D768D" w14:textId="77777777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</w:p>
    <w:p w14:paraId="38C9F742" w14:textId="108E25A8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t>Pro výpočet dávky podávané každých</w:t>
      </w:r>
      <w:r w:rsidR="00BB2F96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 xml:space="preserve">12 hodin je možno použít následující vzorec: </w:t>
      </w:r>
    </w:p>
    <w:p w14:paraId="57F93C14" w14:textId="31112A7E" w:rsidR="002A3BC6" w:rsidRDefault="002C4CBD" w:rsidP="001B6E3B">
      <w:pPr>
        <w:pStyle w:val="Bezmezer"/>
        <w:jc w:val="both"/>
        <w:rPr>
          <w:bCs/>
          <w:iCs/>
          <w:sz w:val="22"/>
          <w:szCs w:val="22"/>
        </w:rPr>
      </w:pPr>
      <w:r w:rsidRPr="00856ECB">
        <w:rPr>
          <w:bCs/>
          <w:iCs/>
          <w:sz w:val="22"/>
          <w:szCs w:val="22"/>
        </w:rPr>
        <w:t>Počet prasat × průměrná živá hmotnost (kg) × dávk</w:t>
      </w:r>
      <w:r w:rsidR="002A3BC6">
        <w:rPr>
          <w:bCs/>
          <w:iCs/>
          <w:sz w:val="22"/>
          <w:szCs w:val="22"/>
        </w:rPr>
        <w:t xml:space="preserve">a </w:t>
      </w:r>
      <w:r w:rsidRPr="00856ECB">
        <w:rPr>
          <w:bCs/>
          <w:iCs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02 g"/>
        </w:smartTagPr>
        <w:r w:rsidRPr="00856ECB">
          <w:rPr>
            <w:bCs/>
            <w:iCs/>
            <w:sz w:val="22"/>
            <w:szCs w:val="22"/>
          </w:rPr>
          <w:t>0,02 g</w:t>
        </w:r>
      </w:smartTag>
      <w:r w:rsidRPr="00856ECB">
        <w:rPr>
          <w:bCs/>
          <w:iCs/>
          <w:sz w:val="22"/>
          <w:szCs w:val="22"/>
        </w:rPr>
        <w:t xml:space="preserve"> </w:t>
      </w:r>
      <w:r w:rsidR="006D03A7" w:rsidRPr="003973BA">
        <w:rPr>
          <w:sz w:val="22"/>
          <w:szCs w:val="22"/>
        </w:rPr>
        <w:t>veterinárního léčivého</w:t>
      </w:r>
      <w:r w:rsidR="006D03A7" w:rsidRPr="00856ECB">
        <w:rPr>
          <w:bCs/>
          <w:iCs/>
          <w:sz w:val="22"/>
          <w:szCs w:val="22"/>
        </w:rPr>
        <w:t xml:space="preserve"> </w:t>
      </w:r>
      <w:r w:rsidRPr="00856ECB">
        <w:rPr>
          <w:bCs/>
          <w:iCs/>
          <w:sz w:val="22"/>
          <w:szCs w:val="22"/>
        </w:rPr>
        <w:t xml:space="preserve">přípravku/kg živé hmotnosti) dvakrát denně. </w:t>
      </w:r>
    </w:p>
    <w:p w14:paraId="371F785E" w14:textId="3C4B6CB6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bCs/>
          <w:iCs/>
          <w:sz w:val="22"/>
          <w:szCs w:val="22"/>
        </w:rPr>
        <w:t xml:space="preserve">Během období léčby přípravkem podávaným dvakrát denně </w:t>
      </w:r>
      <w:r w:rsidR="002A3BC6">
        <w:rPr>
          <w:bCs/>
          <w:iCs/>
          <w:sz w:val="22"/>
          <w:szCs w:val="22"/>
        </w:rPr>
        <w:t>by měla být</w:t>
      </w:r>
      <w:r w:rsidRPr="00856ECB">
        <w:rPr>
          <w:bCs/>
          <w:iCs/>
          <w:sz w:val="22"/>
          <w:szCs w:val="22"/>
        </w:rPr>
        <w:t xml:space="preserve"> </w:t>
      </w:r>
      <w:proofErr w:type="spellStart"/>
      <w:r w:rsidRPr="00856ECB">
        <w:rPr>
          <w:bCs/>
          <w:iCs/>
          <w:sz w:val="22"/>
          <w:szCs w:val="22"/>
        </w:rPr>
        <w:t>medikovaná</w:t>
      </w:r>
      <w:proofErr w:type="spellEnd"/>
      <w:r w:rsidRPr="00856ECB">
        <w:rPr>
          <w:bCs/>
          <w:iCs/>
          <w:sz w:val="22"/>
          <w:szCs w:val="22"/>
        </w:rPr>
        <w:t xml:space="preserve"> voda jediným zdrojem pitné vody. </w:t>
      </w:r>
      <w:r w:rsidRPr="00856ECB">
        <w:rPr>
          <w:sz w:val="22"/>
          <w:szCs w:val="22"/>
        </w:rPr>
        <w:t xml:space="preserve">Po </w:t>
      </w:r>
      <w:r w:rsidR="002A3BC6">
        <w:rPr>
          <w:sz w:val="22"/>
          <w:szCs w:val="22"/>
        </w:rPr>
        <w:t>spotřebování</w:t>
      </w:r>
      <w:r w:rsidRPr="00856ECB">
        <w:rPr>
          <w:sz w:val="22"/>
          <w:szCs w:val="22"/>
        </w:rPr>
        <w:t xml:space="preserve"> vešker</w:t>
      </w:r>
      <w:r w:rsidR="002A3BC6">
        <w:rPr>
          <w:sz w:val="22"/>
          <w:szCs w:val="22"/>
        </w:rPr>
        <w:t>é</w:t>
      </w:r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medikovan</w:t>
      </w:r>
      <w:r w:rsidR="002A3BC6">
        <w:rPr>
          <w:sz w:val="22"/>
          <w:szCs w:val="22"/>
        </w:rPr>
        <w:t>é</w:t>
      </w:r>
      <w:proofErr w:type="spellEnd"/>
      <w:r w:rsidRPr="00856ECB">
        <w:rPr>
          <w:sz w:val="22"/>
          <w:szCs w:val="22"/>
        </w:rPr>
        <w:t xml:space="preserve"> pitn</w:t>
      </w:r>
      <w:r w:rsidR="002A3BC6">
        <w:rPr>
          <w:sz w:val="22"/>
          <w:szCs w:val="22"/>
        </w:rPr>
        <w:t>é</w:t>
      </w:r>
      <w:r w:rsidRPr="00856ECB">
        <w:rPr>
          <w:sz w:val="22"/>
          <w:szCs w:val="22"/>
        </w:rPr>
        <w:t xml:space="preserve"> vod</w:t>
      </w:r>
      <w:r w:rsidR="002A3BC6">
        <w:rPr>
          <w:sz w:val="22"/>
          <w:szCs w:val="22"/>
        </w:rPr>
        <w:t>y</w:t>
      </w:r>
      <w:r w:rsidRPr="00856ECB">
        <w:rPr>
          <w:sz w:val="22"/>
          <w:szCs w:val="22"/>
        </w:rPr>
        <w:t xml:space="preserve"> obnovte dodávku vody</w:t>
      </w:r>
      <w:r w:rsidR="002A3BC6" w:rsidRPr="002A3BC6">
        <w:rPr>
          <w:sz w:val="22"/>
          <w:szCs w:val="22"/>
        </w:rPr>
        <w:t xml:space="preserve"> </w:t>
      </w:r>
      <w:proofErr w:type="spellStart"/>
      <w:r w:rsidR="002A3BC6" w:rsidRPr="00856ECB">
        <w:rPr>
          <w:sz w:val="22"/>
          <w:szCs w:val="22"/>
        </w:rPr>
        <w:t>nemedikované</w:t>
      </w:r>
      <w:proofErr w:type="spellEnd"/>
      <w:r w:rsidRPr="00856ECB">
        <w:rPr>
          <w:sz w:val="22"/>
          <w:szCs w:val="22"/>
        </w:rPr>
        <w:t xml:space="preserve">. </w:t>
      </w:r>
    </w:p>
    <w:p w14:paraId="0D516BDB" w14:textId="0804CFA9" w:rsidR="000D2BE2" w:rsidRPr="000D2BE2" w:rsidRDefault="002343CE" w:rsidP="001B6E3B">
      <w:pPr>
        <w:pStyle w:val="Bezmezer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Pro</w:t>
      </w:r>
      <w:r w:rsidR="002C4CBD" w:rsidRPr="00856ECB">
        <w:rPr>
          <w:noProof/>
          <w:sz w:val="22"/>
          <w:szCs w:val="22"/>
        </w:rPr>
        <w:t xml:space="preserve"> zajištění správného dávkování</w:t>
      </w:r>
      <w:r w:rsidR="000D2BE2">
        <w:rPr>
          <w:noProof/>
          <w:sz w:val="22"/>
          <w:szCs w:val="22"/>
        </w:rPr>
        <w:t xml:space="preserve"> </w:t>
      </w:r>
      <w:r w:rsidR="000D2BE2" w:rsidRPr="000D2BE2">
        <w:rPr>
          <w:noProof/>
          <w:sz w:val="22"/>
          <w:szCs w:val="22"/>
        </w:rPr>
        <w:t xml:space="preserve">je třeba co nejpřesněji stanovit živou hmotnost, aby se předešlo poddávkování. </w:t>
      </w:r>
    </w:p>
    <w:p w14:paraId="7D053AA0" w14:textId="77777777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</w:p>
    <w:p w14:paraId="4CA6FE77" w14:textId="36613705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t xml:space="preserve">Příjem medikované pitné vody závisí na klinickém stavu zvířat stejně jako na počasí/teplotě. </w:t>
      </w:r>
      <w:r w:rsidR="00710804">
        <w:rPr>
          <w:noProof/>
          <w:sz w:val="22"/>
          <w:szCs w:val="22"/>
        </w:rPr>
        <w:t xml:space="preserve">Aby bylo zajištěno správné dávkování, </w:t>
      </w:r>
      <w:r w:rsidRPr="00856ECB">
        <w:rPr>
          <w:noProof/>
          <w:sz w:val="22"/>
          <w:szCs w:val="22"/>
        </w:rPr>
        <w:t xml:space="preserve">měla </w:t>
      </w:r>
      <w:r w:rsidR="00710804" w:rsidRPr="00856ECB">
        <w:rPr>
          <w:noProof/>
          <w:sz w:val="22"/>
          <w:szCs w:val="22"/>
        </w:rPr>
        <w:t>by se</w:t>
      </w:r>
      <w:r w:rsidR="00710804" w:rsidRPr="00856ECB" w:rsidDel="005246C9">
        <w:rPr>
          <w:noProof/>
          <w:sz w:val="22"/>
          <w:szCs w:val="22"/>
        </w:rPr>
        <w:t xml:space="preserve"> </w:t>
      </w:r>
      <w:r w:rsidR="005246C9">
        <w:rPr>
          <w:noProof/>
          <w:sz w:val="22"/>
          <w:szCs w:val="22"/>
        </w:rPr>
        <w:t>odpovídajícím</w:t>
      </w:r>
      <w:r w:rsidR="005246C9" w:rsidRPr="00856ECB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 xml:space="preserve">způsobem upravit koncentrace </w:t>
      </w:r>
      <w:r w:rsidR="006D03A7" w:rsidRPr="003973BA">
        <w:rPr>
          <w:sz w:val="22"/>
          <w:szCs w:val="22"/>
        </w:rPr>
        <w:t>veterinárního léčivého</w:t>
      </w:r>
      <w:r w:rsidR="006D03A7" w:rsidRPr="00856ECB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>přípravku.</w:t>
      </w:r>
    </w:p>
    <w:p w14:paraId="3D7CFC43" w14:textId="77777777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</w:p>
    <w:p w14:paraId="7EE678CB" w14:textId="56939852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Pro hromadnou medikaci dvakrát denně: Polovina vypočítané celkové denní dávky</w:t>
      </w:r>
      <w:r w:rsidR="006D03A7">
        <w:rPr>
          <w:sz w:val="22"/>
          <w:szCs w:val="22"/>
        </w:rPr>
        <w:t xml:space="preserve"> </w:t>
      </w:r>
      <w:r w:rsidR="006D03A7" w:rsidRPr="003973BA">
        <w:rPr>
          <w:sz w:val="22"/>
          <w:szCs w:val="22"/>
        </w:rPr>
        <w:t>veterinárního léčivého</w:t>
      </w:r>
      <w:r w:rsidRPr="00856ECB">
        <w:rPr>
          <w:sz w:val="22"/>
          <w:szCs w:val="22"/>
        </w:rPr>
        <w:t xml:space="preserve"> přípravku se rozsype na hladinu vlažné vody (přibližně 20</w:t>
      </w:r>
      <w:r w:rsidR="00BC4894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°C) a míchá se, dokud se rovnoměrně nerozptýlí. Přidejte požadované množství vody, abyste dosáhli koncentrace 0,6-3,0</w:t>
      </w:r>
      <w:r w:rsidR="005246C9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g</w:t>
      </w:r>
      <w:r w:rsidR="003C220F">
        <w:rPr>
          <w:sz w:val="22"/>
          <w:szCs w:val="22"/>
        </w:rPr>
        <w:t xml:space="preserve"> </w:t>
      </w:r>
      <w:r w:rsidR="006D03A7" w:rsidRPr="003973BA">
        <w:rPr>
          <w:sz w:val="22"/>
          <w:szCs w:val="22"/>
        </w:rPr>
        <w:t>veterinárního léčivého</w:t>
      </w:r>
      <w:r w:rsidR="006D03A7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přípravku na litr pitné vody, a míchejte 20 minut, dokud se nedosáhne úplného rozpuštění. </w:t>
      </w:r>
    </w:p>
    <w:p w14:paraId="6AB4F782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</w:p>
    <w:p w14:paraId="3B88287E" w14:textId="77476D88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Podání </w:t>
      </w:r>
      <w:proofErr w:type="spellStart"/>
      <w:r w:rsidRPr="00856ECB">
        <w:rPr>
          <w:sz w:val="22"/>
          <w:szCs w:val="22"/>
        </w:rPr>
        <w:t>medikované</w:t>
      </w:r>
      <w:proofErr w:type="spellEnd"/>
      <w:r w:rsidRPr="00856ECB">
        <w:rPr>
          <w:sz w:val="22"/>
          <w:szCs w:val="22"/>
        </w:rPr>
        <w:t xml:space="preserve"> pitné vody by se mělo opakovat každých 12 hodin.</w:t>
      </w:r>
    </w:p>
    <w:p w14:paraId="718643AF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</w:p>
    <w:p w14:paraId="46DF8F94" w14:textId="0A420241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Nepodávejte </w:t>
      </w:r>
      <w:r w:rsidR="008829BE" w:rsidRPr="008829BE">
        <w:rPr>
          <w:sz w:val="22"/>
          <w:szCs w:val="22"/>
        </w:rPr>
        <w:t xml:space="preserve">veterinární léčivý </w:t>
      </w:r>
      <w:r w:rsidRPr="00856ECB">
        <w:rPr>
          <w:sz w:val="22"/>
          <w:szCs w:val="22"/>
        </w:rPr>
        <w:t>přípravek pomocí dávkovací pumpy (</w:t>
      </w:r>
      <w:r w:rsidR="00C32FBB">
        <w:rPr>
          <w:sz w:val="22"/>
          <w:szCs w:val="22"/>
        </w:rPr>
        <w:t xml:space="preserve">proporcionálního </w:t>
      </w:r>
      <w:r w:rsidRPr="00856ECB">
        <w:rPr>
          <w:sz w:val="22"/>
          <w:szCs w:val="22"/>
        </w:rPr>
        <w:t>dávkovače).</w:t>
      </w:r>
    </w:p>
    <w:p w14:paraId="0993F61D" w14:textId="77777777" w:rsidR="002C4CBD" w:rsidRDefault="002C4CBD" w:rsidP="001B6E3B">
      <w:pPr>
        <w:rPr>
          <w:noProof/>
          <w:szCs w:val="22"/>
        </w:rPr>
      </w:pPr>
      <w:r w:rsidRPr="00856ECB">
        <w:rPr>
          <w:noProof/>
          <w:szCs w:val="22"/>
        </w:rPr>
        <w:t>Nepoužívejte současně vodní acidifikátor.</w:t>
      </w:r>
    </w:p>
    <w:p w14:paraId="33FAD452" w14:textId="6B25F66F" w:rsidR="00AF6C7B" w:rsidRPr="00856ECB" w:rsidRDefault="00F07843" w:rsidP="001B6E3B">
      <w:pPr>
        <w:rPr>
          <w:noProof/>
          <w:szCs w:val="22"/>
        </w:rPr>
      </w:pPr>
      <w:r>
        <w:rPr>
          <w:noProof/>
          <w:szCs w:val="22"/>
        </w:rPr>
        <w:t xml:space="preserve">Před </w:t>
      </w:r>
      <w:r w:rsidR="00D303A1">
        <w:rPr>
          <w:noProof/>
          <w:szCs w:val="22"/>
        </w:rPr>
        <w:t xml:space="preserve">podáním </w:t>
      </w:r>
      <w:r>
        <w:rPr>
          <w:noProof/>
          <w:szCs w:val="22"/>
        </w:rPr>
        <w:t>připravte čerstvý roztok.</w:t>
      </w:r>
    </w:p>
    <w:p w14:paraId="0C5565BE" w14:textId="101C8E14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lastRenderedPageBreak/>
        <w:t xml:space="preserve">Po </w:t>
      </w:r>
      <w:r w:rsidR="00D303A1">
        <w:rPr>
          <w:noProof/>
          <w:sz w:val="22"/>
          <w:szCs w:val="22"/>
        </w:rPr>
        <w:t>rozpuštění</w:t>
      </w:r>
      <w:r w:rsidR="00C32FBB" w:rsidRPr="00856ECB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 xml:space="preserve">se musí medikovaná pitná voda </w:t>
      </w:r>
      <w:r w:rsidR="00B573ED">
        <w:rPr>
          <w:noProof/>
          <w:sz w:val="22"/>
          <w:szCs w:val="22"/>
        </w:rPr>
        <w:t>spotřebovat</w:t>
      </w:r>
      <w:r w:rsidR="00B573ED" w:rsidRPr="00856ECB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>do 24 hodin.</w:t>
      </w:r>
    </w:p>
    <w:p w14:paraId="432CEE22" w14:textId="21E30741" w:rsidR="002C4CBD" w:rsidRPr="00856ECB" w:rsidRDefault="002C4CBD" w:rsidP="001B6E3B">
      <w:pPr>
        <w:pStyle w:val="Bezmezer"/>
        <w:jc w:val="both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t xml:space="preserve">Nepoužívejte </w:t>
      </w:r>
      <w:r w:rsidR="008829BE" w:rsidRPr="008829BE">
        <w:rPr>
          <w:sz w:val="22"/>
          <w:szCs w:val="22"/>
        </w:rPr>
        <w:t>veterinární léčivý</w:t>
      </w:r>
      <w:r w:rsidR="008829BE" w:rsidRPr="00856ECB">
        <w:rPr>
          <w:noProof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>přípravek v</w:t>
      </w:r>
      <w:r w:rsidR="00C32FBB">
        <w:rPr>
          <w:noProof/>
          <w:sz w:val="22"/>
          <w:szCs w:val="22"/>
        </w:rPr>
        <w:t> </w:t>
      </w:r>
      <w:r w:rsidRPr="00856ECB">
        <w:rPr>
          <w:noProof/>
          <w:sz w:val="22"/>
          <w:szCs w:val="22"/>
        </w:rPr>
        <w:t>systémech</w:t>
      </w:r>
      <w:r w:rsidR="00C32FBB">
        <w:rPr>
          <w:noProof/>
          <w:sz w:val="22"/>
          <w:szCs w:val="22"/>
        </w:rPr>
        <w:t xml:space="preserve"> rozvodu vody</w:t>
      </w:r>
      <w:r w:rsidRPr="00856ECB">
        <w:rPr>
          <w:noProof/>
          <w:sz w:val="22"/>
          <w:szCs w:val="22"/>
        </w:rPr>
        <w:t xml:space="preserve"> obsahujících kov.</w:t>
      </w:r>
    </w:p>
    <w:p w14:paraId="13504C24" w14:textId="77777777" w:rsidR="00247A48" w:rsidRPr="00B41D57" w:rsidRDefault="00247A48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006E47" w:rsidP="001B6E3B">
      <w:pPr>
        <w:pStyle w:val="Style1"/>
        <w:keepNext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8C1D028" w14:textId="77777777" w:rsidR="002C4CBD" w:rsidRDefault="002C4CBD" w:rsidP="001B6E3B">
      <w:pPr>
        <w:pStyle w:val="Bezmezer"/>
        <w:keepNext/>
        <w:jc w:val="both"/>
        <w:rPr>
          <w:sz w:val="22"/>
          <w:szCs w:val="22"/>
        </w:rPr>
      </w:pPr>
    </w:p>
    <w:p w14:paraId="0C0E8BA8" w14:textId="1D9A1438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V případě vážných reakcí přecitlivělosti by se měla léčba přerušit a měly by se podat kortikosteroidy </w:t>
      </w:r>
      <w:r w:rsidR="006A2687" w:rsidRPr="00856ECB">
        <w:rPr>
          <w:sz w:val="22"/>
          <w:szCs w:val="22"/>
        </w:rPr>
        <w:t>a</w:t>
      </w:r>
      <w:r w:rsidR="006A2687">
        <w:rPr>
          <w:sz w:val="22"/>
          <w:szCs w:val="22"/>
        </w:rPr>
        <w:t> </w:t>
      </w:r>
      <w:r w:rsidRPr="00856ECB">
        <w:rPr>
          <w:sz w:val="22"/>
          <w:szCs w:val="22"/>
        </w:rPr>
        <w:t>adrenalin. V ostatních případech by měla být léčba nežádoucích účinků symptomatická.</w:t>
      </w:r>
    </w:p>
    <w:p w14:paraId="45A34650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006E47" w:rsidP="001B6E3B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7A79CF1B" w:rsidR="009A6509" w:rsidRPr="00B41D57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006E47" w:rsidP="001B6E3B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CE5E118" w14:textId="3B066663" w:rsidR="002C4CBD" w:rsidRPr="00856ECB" w:rsidRDefault="002C4CBD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Maso: 1 den</w:t>
      </w:r>
    </w:p>
    <w:p w14:paraId="35946CB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F345D70" w:rsidR="00C114FF" w:rsidRPr="00B41D57" w:rsidRDefault="00006E47" w:rsidP="001B6E3B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B6E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195321EA" w:rsidR="005B04A8" w:rsidRPr="00B41D57" w:rsidRDefault="00006E47" w:rsidP="001B6E3B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</w:t>
      </w:r>
      <w:r w:rsidR="006A2687">
        <w:t xml:space="preserve">: </w:t>
      </w:r>
      <w:r w:rsidR="002C4CBD" w:rsidRPr="002C4CBD">
        <w:rPr>
          <w:b w:val="0"/>
          <w:bCs/>
        </w:rPr>
        <w:t>QJ01CR02</w:t>
      </w:r>
    </w:p>
    <w:p w14:paraId="5C96519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7AFDBD1" w:rsidR="00C114FF" w:rsidRPr="00B41D57" w:rsidRDefault="00006E47" w:rsidP="001B6E3B">
      <w:pPr>
        <w:pStyle w:val="Style1"/>
      </w:pPr>
      <w:r w:rsidRPr="00B41D57">
        <w:t>4.2</w:t>
      </w:r>
      <w:r w:rsidRPr="00B41D57">
        <w:tab/>
        <w:t>Farmakodynamika</w:t>
      </w:r>
    </w:p>
    <w:p w14:paraId="6F46B0A9" w14:textId="77777777" w:rsidR="002C4CBD" w:rsidRDefault="002C4CBD" w:rsidP="001B6E3B">
      <w:pPr>
        <w:pStyle w:val="Bezmezer"/>
        <w:jc w:val="both"/>
        <w:rPr>
          <w:sz w:val="22"/>
          <w:szCs w:val="22"/>
        </w:rPr>
      </w:pPr>
    </w:p>
    <w:p w14:paraId="59D1A3F0" w14:textId="407CCAE0" w:rsidR="002C4CBD" w:rsidRPr="00856ECB" w:rsidRDefault="003652BD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Tento v</w:t>
      </w:r>
      <w:r w:rsidR="008829BE" w:rsidRPr="008829BE">
        <w:rPr>
          <w:sz w:val="22"/>
          <w:szCs w:val="22"/>
        </w:rPr>
        <w:t>eterinární léčivý</w:t>
      </w:r>
      <w:r w:rsidR="008829BE" w:rsidRPr="00856ECB">
        <w:rPr>
          <w:sz w:val="22"/>
          <w:szCs w:val="22"/>
        </w:rPr>
        <w:t xml:space="preserve"> </w:t>
      </w:r>
      <w:r w:rsidR="008829BE">
        <w:rPr>
          <w:sz w:val="22"/>
          <w:szCs w:val="22"/>
        </w:rPr>
        <w:t>p</w:t>
      </w:r>
      <w:r w:rsidR="002C4CBD" w:rsidRPr="00856ECB">
        <w:rPr>
          <w:sz w:val="22"/>
          <w:szCs w:val="22"/>
        </w:rPr>
        <w:t>řípravek je kombinací beta-</w:t>
      </w:r>
      <w:proofErr w:type="spellStart"/>
      <w:r w:rsidR="002C4CBD" w:rsidRPr="00856ECB">
        <w:rPr>
          <w:sz w:val="22"/>
          <w:szCs w:val="22"/>
        </w:rPr>
        <w:t>laktamového</w:t>
      </w:r>
      <w:proofErr w:type="spellEnd"/>
      <w:r w:rsidR="002C4CBD" w:rsidRPr="00856ECB">
        <w:rPr>
          <w:sz w:val="22"/>
          <w:szCs w:val="22"/>
        </w:rPr>
        <w:t xml:space="preserve"> antibiotika </w:t>
      </w:r>
      <w:r w:rsidR="00977867">
        <w:rPr>
          <w:sz w:val="22"/>
          <w:szCs w:val="22"/>
        </w:rPr>
        <w:t>a</w:t>
      </w:r>
      <w:r w:rsidR="00977867" w:rsidRPr="00856ECB">
        <w:rPr>
          <w:sz w:val="22"/>
          <w:szCs w:val="22"/>
        </w:rPr>
        <w:t xml:space="preserve"> </w:t>
      </w:r>
      <w:r w:rsidR="002C4CBD" w:rsidRPr="00856ECB">
        <w:rPr>
          <w:sz w:val="22"/>
          <w:szCs w:val="22"/>
        </w:rPr>
        <w:t>inhibitor</w:t>
      </w:r>
      <w:r w:rsidR="00977867">
        <w:rPr>
          <w:sz w:val="22"/>
          <w:szCs w:val="22"/>
        </w:rPr>
        <w:t>u</w:t>
      </w:r>
      <w:r w:rsidR="002C4CBD" w:rsidRPr="00856ECB">
        <w:rPr>
          <w:sz w:val="22"/>
          <w:szCs w:val="22"/>
        </w:rPr>
        <w:t xml:space="preserve"> beta-</w:t>
      </w:r>
      <w:proofErr w:type="spellStart"/>
      <w:r w:rsidR="002C4CBD" w:rsidRPr="00856ECB">
        <w:rPr>
          <w:sz w:val="22"/>
          <w:szCs w:val="22"/>
        </w:rPr>
        <w:t>laktamázy</w:t>
      </w:r>
      <w:proofErr w:type="spellEnd"/>
      <w:r w:rsidR="002C4CBD" w:rsidRPr="00856ECB">
        <w:rPr>
          <w:sz w:val="22"/>
          <w:szCs w:val="22"/>
        </w:rPr>
        <w:t>, který obnovuje účinnost amoxicilinu vůči kmenům produkujícím beta-</w:t>
      </w:r>
      <w:proofErr w:type="spellStart"/>
      <w:r w:rsidR="002C4CBD" w:rsidRPr="00856ECB">
        <w:rPr>
          <w:sz w:val="22"/>
          <w:szCs w:val="22"/>
        </w:rPr>
        <w:t>laktamázy</w:t>
      </w:r>
      <w:proofErr w:type="spellEnd"/>
      <w:r w:rsidR="002C4CBD" w:rsidRPr="00856ECB">
        <w:rPr>
          <w:sz w:val="22"/>
          <w:szCs w:val="22"/>
        </w:rPr>
        <w:t xml:space="preserve">. </w:t>
      </w:r>
    </w:p>
    <w:p w14:paraId="5A8B2253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</w:p>
    <w:p w14:paraId="26B0B8D3" w14:textId="6C77646D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Amoxicilin je baktericidní antibiotikum, které </w:t>
      </w:r>
      <w:r w:rsidR="00F40B94" w:rsidRPr="00F40B94">
        <w:rPr>
          <w:sz w:val="22"/>
          <w:szCs w:val="22"/>
        </w:rPr>
        <w:t xml:space="preserve">inhibuje syntézu buněčné stěny </w:t>
      </w:r>
      <w:r w:rsidRPr="00856ECB">
        <w:rPr>
          <w:sz w:val="22"/>
          <w:szCs w:val="22"/>
        </w:rPr>
        <w:t xml:space="preserve">bakterií během množení bakterií. Inhibuje </w:t>
      </w:r>
      <w:proofErr w:type="spellStart"/>
      <w:r w:rsidR="00AC313B">
        <w:rPr>
          <w:sz w:val="22"/>
          <w:szCs w:val="22"/>
        </w:rPr>
        <w:t>z</w:t>
      </w:r>
      <w:r w:rsidR="00F40B94" w:rsidRPr="00F40B94">
        <w:rPr>
          <w:sz w:val="22"/>
          <w:szCs w:val="22"/>
        </w:rPr>
        <w:t>esíťování</w:t>
      </w:r>
      <w:proofErr w:type="spellEnd"/>
      <w:r w:rsidR="00F40B94" w:rsidRPr="00F40B94" w:rsidDel="00F40B94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lineární</w:t>
      </w:r>
      <w:r w:rsidR="00F40B94">
        <w:rPr>
          <w:sz w:val="22"/>
          <w:szCs w:val="22"/>
        </w:rPr>
        <w:t>ch</w:t>
      </w:r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peptidoglykanový</w:t>
      </w:r>
      <w:r w:rsidR="00F40B94">
        <w:rPr>
          <w:sz w:val="22"/>
          <w:szCs w:val="22"/>
        </w:rPr>
        <w:t>ch</w:t>
      </w:r>
      <w:proofErr w:type="spellEnd"/>
      <w:r w:rsidRPr="00856ECB">
        <w:rPr>
          <w:sz w:val="22"/>
          <w:szCs w:val="22"/>
        </w:rPr>
        <w:t xml:space="preserve"> polymer</w:t>
      </w:r>
      <w:r w:rsidR="00F40B94">
        <w:rPr>
          <w:sz w:val="22"/>
          <w:szCs w:val="22"/>
        </w:rPr>
        <w:t>ních</w:t>
      </w:r>
      <w:r w:rsidRPr="00856ECB">
        <w:rPr>
          <w:sz w:val="22"/>
          <w:szCs w:val="22"/>
        </w:rPr>
        <w:t xml:space="preserve"> řetězc</w:t>
      </w:r>
      <w:r w:rsidR="00F40B94">
        <w:rPr>
          <w:sz w:val="22"/>
          <w:szCs w:val="22"/>
        </w:rPr>
        <w:t>ů</w:t>
      </w:r>
      <w:r w:rsidRPr="00856ECB">
        <w:rPr>
          <w:sz w:val="22"/>
          <w:szCs w:val="22"/>
        </w:rPr>
        <w:t xml:space="preserve"> v buněčné stěně </w:t>
      </w:r>
      <w:proofErr w:type="spellStart"/>
      <w:r w:rsidRPr="00856ECB">
        <w:rPr>
          <w:sz w:val="22"/>
          <w:szCs w:val="22"/>
        </w:rPr>
        <w:t>grampozitivních</w:t>
      </w:r>
      <w:proofErr w:type="spellEnd"/>
      <w:r w:rsidRPr="00856ECB">
        <w:rPr>
          <w:sz w:val="22"/>
          <w:szCs w:val="22"/>
        </w:rPr>
        <w:t xml:space="preserve"> bakterií. </w:t>
      </w:r>
      <w:r w:rsidR="00F40B94" w:rsidRPr="00856ECB">
        <w:rPr>
          <w:sz w:val="22"/>
          <w:szCs w:val="22"/>
        </w:rPr>
        <w:t>Širokospektr</w:t>
      </w:r>
      <w:r w:rsidR="00F40B94">
        <w:rPr>
          <w:sz w:val="22"/>
          <w:szCs w:val="22"/>
        </w:rPr>
        <w:t>é</w:t>
      </w:r>
      <w:r w:rsidR="00F40B94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penicilinové antibiotikum amoxicilin působí také proti </w:t>
      </w:r>
      <w:r w:rsidR="00F40B94">
        <w:rPr>
          <w:sz w:val="22"/>
          <w:szCs w:val="22"/>
        </w:rPr>
        <w:t>některým</w:t>
      </w:r>
      <w:r w:rsidRPr="00856ECB">
        <w:rPr>
          <w:sz w:val="22"/>
          <w:szCs w:val="22"/>
        </w:rPr>
        <w:t xml:space="preserve"> gramnegativní</w:t>
      </w:r>
      <w:r w:rsidR="00F40B94">
        <w:rPr>
          <w:sz w:val="22"/>
          <w:szCs w:val="22"/>
        </w:rPr>
        <w:t>m</w:t>
      </w:r>
      <w:r w:rsidRPr="00856ECB">
        <w:rPr>
          <w:sz w:val="22"/>
          <w:szCs w:val="22"/>
        </w:rPr>
        <w:t xml:space="preserve"> bakterií</w:t>
      </w:r>
      <w:r w:rsidR="00F40B94">
        <w:rPr>
          <w:sz w:val="22"/>
          <w:szCs w:val="22"/>
        </w:rPr>
        <w:t>m</w:t>
      </w:r>
      <w:r w:rsidRPr="00856ECB">
        <w:rPr>
          <w:sz w:val="22"/>
          <w:szCs w:val="22"/>
        </w:rPr>
        <w:t xml:space="preserve">, kde je vnější vrstva buněčné stěny bakterií tvořena lipopolysacharidy a bílkovinou. </w:t>
      </w:r>
    </w:p>
    <w:p w14:paraId="64AF34FE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</w:p>
    <w:p w14:paraId="3090D2E9" w14:textId="3B54A4EE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Existují tři hlavní mechanizmy rezistence na beta-</w:t>
      </w:r>
      <w:proofErr w:type="spellStart"/>
      <w:r w:rsidRPr="00856ECB">
        <w:rPr>
          <w:sz w:val="22"/>
          <w:szCs w:val="22"/>
        </w:rPr>
        <w:t>laktamová</w:t>
      </w:r>
      <w:proofErr w:type="spellEnd"/>
      <w:r w:rsidRPr="00856ECB">
        <w:rPr>
          <w:sz w:val="22"/>
          <w:szCs w:val="22"/>
        </w:rPr>
        <w:t xml:space="preserve"> antibiotika: produkce beta-</w:t>
      </w:r>
      <w:proofErr w:type="spellStart"/>
      <w:r w:rsidRPr="00856ECB">
        <w:rPr>
          <w:sz w:val="22"/>
          <w:szCs w:val="22"/>
        </w:rPr>
        <w:t>laktamáz</w:t>
      </w:r>
      <w:proofErr w:type="spellEnd"/>
      <w:r w:rsidRPr="00856ECB">
        <w:rPr>
          <w:sz w:val="22"/>
          <w:szCs w:val="22"/>
        </w:rPr>
        <w:t>, změna PBP, snížená propustnost vnější membrány. Jedním z nejdůležitějších je inaktivace penicilinového antibiotika beta-</w:t>
      </w:r>
      <w:proofErr w:type="spellStart"/>
      <w:r w:rsidRPr="00856ECB">
        <w:rPr>
          <w:sz w:val="22"/>
          <w:szCs w:val="22"/>
        </w:rPr>
        <w:t>laktam</w:t>
      </w:r>
      <w:r w:rsidR="00F84A67">
        <w:rPr>
          <w:sz w:val="22"/>
          <w:szCs w:val="22"/>
        </w:rPr>
        <w:t>ázami</w:t>
      </w:r>
      <w:proofErr w:type="spellEnd"/>
      <w:r w:rsidRPr="00856ECB">
        <w:rPr>
          <w:sz w:val="22"/>
          <w:szCs w:val="22"/>
        </w:rPr>
        <w:t xml:space="preserve"> produkovanými některými bakteriemi. Tyto enzymy štěpí beta-</w:t>
      </w:r>
      <w:proofErr w:type="spellStart"/>
      <w:r w:rsidRPr="00856ECB">
        <w:rPr>
          <w:sz w:val="22"/>
          <w:szCs w:val="22"/>
        </w:rPr>
        <w:t>laktamový</w:t>
      </w:r>
      <w:proofErr w:type="spellEnd"/>
      <w:r w:rsidRPr="00856ECB">
        <w:rPr>
          <w:sz w:val="22"/>
          <w:szCs w:val="22"/>
        </w:rPr>
        <w:t xml:space="preserve"> kruh penicilinu</w:t>
      </w:r>
      <w:r w:rsidR="00734112">
        <w:rPr>
          <w:sz w:val="22"/>
          <w:szCs w:val="22"/>
        </w:rPr>
        <w:t>,</w:t>
      </w:r>
      <w:r w:rsidRPr="00856ECB">
        <w:rPr>
          <w:sz w:val="22"/>
          <w:szCs w:val="22"/>
        </w:rPr>
        <w:t xml:space="preserve"> a tím činí penicilinové antibiotikum neaktivní.</w:t>
      </w:r>
    </w:p>
    <w:p w14:paraId="3EF7F7EE" w14:textId="1910659D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Kyselina </w:t>
      </w:r>
      <w:proofErr w:type="spellStart"/>
      <w:r w:rsidRPr="00856ECB">
        <w:rPr>
          <w:sz w:val="22"/>
          <w:szCs w:val="22"/>
        </w:rPr>
        <w:t>klavulanová</w:t>
      </w:r>
      <w:proofErr w:type="spellEnd"/>
      <w:r w:rsidRPr="00856ECB">
        <w:rPr>
          <w:sz w:val="22"/>
          <w:szCs w:val="22"/>
        </w:rPr>
        <w:t xml:space="preserve"> působí jako inhibitor bakteriálních beta-</w:t>
      </w:r>
      <w:proofErr w:type="spellStart"/>
      <w:r w:rsidRPr="00856ECB">
        <w:rPr>
          <w:sz w:val="22"/>
          <w:szCs w:val="22"/>
        </w:rPr>
        <w:t>laktamáz</w:t>
      </w:r>
      <w:proofErr w:type="spellEnd"/>
      <w:r w:rsidRPr="00856ECB">
        <w:rPr>
          <w:sz w:val="22"/>
          <w:szCs w:val="22"/>
        </w:rPr>
        <w:t xml:space="preserve">. Zabraňuje </w:t>
      </w:r>
      <w:r w:rsidR="00734112">
        <w:rPr>
          <w:sz w:val="22"/>
          <w:szCs w:val="22"/>
        </w:rPr>
        <w:t>hydrolýze</w:t>
      </w:r>
      <w:r w:rsidR="00734112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beta-</w:t>
      </w:r>
      <w:proofErr w:type="spellStart"/>
      <w:r w:rsidRPr="00856ECB">
        <w:rPr>
          <w:sz w:val="22"/>
          <w:szCs w:val="22"/>
        </w:rPr>
        <w:t>laktamového</w:t>
      </w:r>
      <w:proofErr w:type="spellEnd"/>
      <w:r w:rsidRPr="00856ECB">
        <w:rPr>
          <w:sz w:val="22"/>
          <w:szCs w:val="22"/>
        </w:rPr>
        <w:t xml:space="preserve"> kruhu a penicilinů beta-</w:t>
      </w:r>
      <w:proofErr w:type="spellStart"/>
      <w:r w:rsidRPr="00856ECB">
        <w:rPr>
          <w:sz w:val="22"/>
          <w:szCs w:val="22"/>
        </w:rPr>
        <w:t>laktamázami</w:t>
      </w:r>
      <w:proofErr w:type="spellEnd"/>
      <w:r w:rsidRPr="00856ECB">
        <w:rPr>
          <w:sz w:val="22"/>
          <w:szCs w:val="22"/>
        </w:rPr>
        <w:t xml:space="preserve">. Tato reakce je </w:t>
      </w:r>
      <w:r w:rsidR="00734112">
        <w:rPr>
          <w:sz w:val="22"/>
          <w:szCs w:val="22"/>
        </w:rPr>
        <w:t>ireverzibilní</w:t>
      </w:r>
      <w:r w:rsidRPr="00856ECB">
        <w:rPr>
          <w:sz w:val="22"/>
          <w:szCs w:val="22"/>
        </w:rPr>
        <w:t xml:space="preserve">, a enzym </w:t>
      </w:r>
      <w:r w:rsidR="00734112">
        <w:rPr>
          <w:sz w:val="22"/>
          <w:szCs w:val="22"/>
        </w:rPr>
        <w:t>i</w:t>
      </w:r>
      <w:r w:rsidR="00734112"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klavulanát</w:t>
      </w:r>
      <w:proofErr w:type="spellEnd"/>
      <w:r w:rsidRPr="00856ECB">
        <w:rPr>
          <w:sz w:val="22"/>
          <w:szCs w:val="22"/>
        </w:rPr>
        <w:t xml:space="preserve"> jsou </w:t>
      </w:r>
      <w:r w:rsidR="00734112">
        <w:rPr>
          <w:sz w:val="22"/>
          <w:szCs w:val="22"/>
        </w:rPr>
        <w:t>inaktivovány</w:t>
      </w:r>
      <w:r w:rsidRPr="00856ECB">
        <w:rPr>
          <w:sz w:val="22"/>
          <w:szCs w:val="22"/>
        </w:rPr>
        <w:t xml:space="preserve">, přičemž zůstane zachována účinnost antibiotika. </w:t>
      </w:r>
    </w:p>
    <w:p w14:paraId="49EF43A5" w14:textId="0966713E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Úloha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v této kombinaci není pouze v tom, že působí jako inhibitor beta-</w:t>
      </w:r>
      <w:proofErr w:type="spellStart"/>
      <w:r w:rsidRPr="00856ECB">
        <w:rPr>
          <w:sz w:val="22"/>
          <w:szCs w:val="22"/>
        </w:rPr>
        <w:t>laktamáz</w:t>
      </w:r>
      <w:proofErr w:type="spellEnd"/>
      <w:r w:rsidRPr="00856ECB">
        <w:rPr>
          <w:sz w:val="22"/>
          <w:szCs w:val="22"/>
        </w:rPr>
        <w:t xml:space="preserve">. </w:t>
      </w:r>
      <w:r w:rsidRPr="001825BF">
        <w:rPr>
          <w:sz w:val="22"/>
          <w:szCs w:val="22"/>
        </w:rPr>
        <w:t xml:space="preserve">Klinická účinnost závisí na mnoha faktorech, a to nejen na vlastních antibakteriálních vlastnostech, ale také na pozitivní interakci s obrannými </w:t>
      </w:r>
      <w:r w:rsidR="00734112" w:rsidRPr="001825BF">
        <w:rPr>
          <w:sz w:val="22"/>
          <w:szCs w:val="22"/>
        </w:rPr>
        <w:t xml:space="preserve">mechanismy </w:t>
      </w:r>
      <w:r w:rsidRPr="001825BF">
        <w:rPr>
          <w:sz w:val="22"/>
          <w:szCs w:val="22"/>
        </w:rPr>
        <w:t xml:space="preserve">hostitele. </w:t>
      </w:r>
      <w:r w:rsidR="00734112" w:rsidRPr="001825BF">
        <w:rPr>
          <w:sz w:val="22"/>
          <w:szCs w:val="22"/>
        </w:rPr>
        <w:t>Po e</w:t>
      </w:r>
      <w:r w:rsidRPr="001825BF">
        <w:rPr>
          <w:sz w:val="22"/>
          <w:szCs w:val="22"/>
        </w:rPr>
        <w:t>xpozic</w:t>
      </w:r>
      <w:r w:rsidR="00734112" w:rsidRPr="001825BF">
        <w:rPr>
          <w:sz w:val="22"/>
          <w:szCs w:val="22"/>
        </w:rPr>
        <w:t>i</w:t>
      </w:r>
      <w:r w:rsidR="00CC24B2" w:rsidRPr="001825BF">
        <w:rPr>
          <w:sz w:val="22"/>
          <w:szCs w:val="22"/>
        </w:rPr>
        <w:t xml:space="preserve"> k</w:t>
      </w:r>
      <w:r w:rsidRPr="001825BF">
        <w:rPr>
          <w:sz w:val="22"/>
          <w:szCs w:val="22"/>
        </w:rPr>
        <w:t xml:space="preserve"> antibakteriální sloučenině, </w:t>
      </w:r>
      <w:r w:rsidR="00CC24B2" w:rsidRPr="001825BF">
        <w:rPr>
          <w:sz w:val="22"/>
          <w:szCs w:val="22"/>
        </w:rPr>
        <w:t xml:space="preserve">která </w:t>
      </w:r>
      <w:r w:rsidRPr="001825BF">
        <w:rPr>
          <w:sz w:val="22"/>
          <w:szCs w:val="22"/>
        </w:rPr>
        <w:t>vede k narušení integrity buněčné stěny a změnám v expresi povrchových bílkovin bakterií</w:t>
      </w:r>
      <w:r w:rsidR="003D4C47" w:rsidRPr="001825BF">
        <w:rPr>
          <w:sz w:val="22"/>
          <w:szCs w:val="22"/>
        </w:rPr>
        <w:t>,</w:t>
      </w:r>
      <w:r w:rsidRPr="001825BF">
        <w:rPr>
          <w:sz w:val="22"/>
          <w:szCs w:val="22"/>
        </w:rPr>
        <w:t xml:space="preserve"> </w:t>
      </w:r>
      <w:r w:rsidR="00CC24B2" w:rsidRPr="001825BF">
        <w:rPr>
          <w:sz w:val="22"/>
          <w:szCs w:val="22"/>
        </w:rPr>
        <w:t xml:space="preserve">náboje a </w:t>
      </w:r>
      <w:proofErr w:type="spellStart"/>
      <w:r w:rsidR="00CC24B2" w:rsidRPr="001825BF">
        <w:rPr>
          <w:sz w:val="22"/>
          <w:szCs w:val="22"/>
        </w:rPr>
        <w:t>hydrofobicity</w:t>
      </w:r>
      <w:proofErr w:type="spellEnd"/>
      <w:r w:rsidR="00CC24B2" w:rsidRPr="001825BF">
        <w:rPr>
          <w:sz w:val="22"/>
          <w:szCs w:val="22"/>
        </w:rPr>
        <w:t xml:space="preserve"> povrchu buněk bakterií</w:t>
      </w:r>
      <w:r w:rsidRPr="001825BF">
        <w:rPr>
          <w:sz w:val="22"/>
          <w:szCs w:val="22"/>
        </w:rPr>
        <w:t xml:space="preserve">, </w:t>
      </w:r>
      <w:r w:rsidR="001825BF" w:rsidRPr="001825BF">
        <w:rPr>
          <w:sz w:val="22"/>
          <w:szCs w:val="22"/>
        </w:rPr>
        <w:t>může</w:t>
      </w:r>
      <w:r w:rsidRPr="001825BF">
        <w:rPr>
          <w:sz w:val="22"/>
          <w:szCs w:val="22"/>
        </w:rPr>
        <w:t xml:space="preserve"> ovlivnit míru fagocytózy a míru usmrcení bakterií uvnitř </w:t>
      </w:r>
      <w:r w:rsidR="00CC24B2" w:rsidRPr="001825BF">
        <w:rPr>
          <w:sz w:val="22"/>
          <w:szCs w:val="22"/>
        </w:rPr>
        <w:t>fagocytů</w:t>
      </w:r>
      <w:r w:rsidRPr="001825BF">
        <w:rPr>
          <w:sz w:val="22"/>
          <w:szCs w:val="22"/>
        </w:rPr>
        <w:t>.</w:t>
      </w:r>
      <w:r w:rsidRPr="00856ECB">
        <w:rPr>
          <w:sz w:val="22"/>
          <w:szCs w:val="22"/>
        </w:rPr>
        <w:t xml:space="preserve"> V experimentálních studiích byl dokumentován účinek na rozsah fagocytózy a funkce usmrcení bakterií uvnitř buněk </w:t>
      </w:r>
      <w:proofErr w:type="spellStart"/>
      <w:r w:rsidRPr="00856ECB">
        <w:rPr>
          <w:sz w:val="22"/>
          <w:szCs w:val="22"/>
        </w:rPr>
        <w:t>polymorfonukleárních</w:t>
      </w:r>
      <w:proofErr w:type="spellEnd"/>
      <w:r w:rsidRPr="00856ECB">
        <w:rPr>
          <w:sz w:val="22"/>
          <w:szCs w:val="22"/>
        </w:rPr>
        <w:t xml:space="preserve"> leukocytů.</w:t>
      </w:r>
    </w:p>
    <w:p w14:paraId="7B02F724" w14:textId="0A45F1E5" w:rsidR="002C4CBD" w:rsidRPr="00856ECB" w:rsidRDefault="00CC24B2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Prevalence</w:t>
      </w:r>
      <w:r w:rsidRPr="00856ECB">
        <w:rPr>
          <w:sz w:val="22"/>
          <w:szCs w:val="22"/>
        </w:rPr>
        <w:t xml:space="preserve"> </w:t>
      </w:r>
      <w:r w:rsidR="002C4CBD" w:rsidRPr="00856ECB">
        <w:rPr>
          <w:sz w:val="22"/>
          <w:szCs w:val="22"/>
        </w:rPr>
        <w:t>citlivosti a rezistence se může lišit podle zeměpisné oblasti a bakteriálního kmene a může se v průběhu času</w:t>
      </w:r>
      <w:r w:rsidR="00053BE6" w:rsidRPr="00053BE6">
        <w:rPr>
          <w:sz w:val="22"/>
          <w:szCs w:val="22"/>
        </w:rPr>
        <w:t xml:space="preserve"> </w:t>
      </w:r>
      <w:r w:rsidR="00053BE6" w:rsidRPr="00856ECB">
        <w:rPr>
          <w:sz w:val="22"/>
          <w:szCs w:val="22"/>
        </w:rPr>
        <w:t>měnit</w:t>
      </w:r>
      <w:r w:rsidR="002C4CBD" w:rsidRPr="00856ECB">
        <w:rPr>
          <w:sz w:val="22"/>
          <w:szCs w:val="22"/>
        </w:rPr>
        <w:t>.</w:t>
      </w:r>
    </w:p>
    <w:p w14:paraId="3BD016FD" w14:textId="74EC9FE0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Minimální inhibiční koncentrace kombinace amoxicilinu/kyseliny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</w:t>
      </w:r>
      <w:r w:rsidR="00E54BE0">
        <w:rPr>
          <w:sz w:val="22"/>
          <w:szCs w:val="22"/>
        </w:rPr>
        <w:t>u</w:t>
      </w:r>
      <w:r w:rsidR="00E54BE0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různý</w:t>
      </w:r>
      <w:r w:rsidR="00E54BE0">
        <w:rPr>
          <w:sz w:val="22"/>
          <w:szCs w:val="22"/>
        </w:rPr>
        <w:t>ch</w:t>
      </w:r>
      <w:r w:rsidRPr="00856ECB">
        <w:rPr>
          <w:sz w:val="22"/>
          <w:szCs w:val="22"/>
        </w:rPr>
        <w:t xml:space="preserve"> bakteriální</w:t>
      </w:r>
      <w:r w:rsidR="00E54BE0">
        <w:rPr>
          <w:sz w:val="22"/>
          <w:szCs w:val="22"/>
        </w:rPr>
        <w:t>ch</w:t>
      </w:r>
      <w:r w:rsidRPr="00856ECB">
        <w:rPr>
          <w:sz w:val="22"/>
          <w:szCs w:val="22"/>
        </w:rPr>
        <w:t xml:space="preserve"> </w:t>
      </w:r>
      <w:r w:rsidR="002244D6">
        <w:rPr>
          <w:sz w:val="22"/>
          <w:szCs w:val="22"/>
        </w:rPr>
        <w:t>druhů</w:t>
      </w:r>
      <w:r w:rsidRPr="00856ECB">
        <w:rPr>
          <w:sz w:val="22"/>
          <w:szCs w:val="22"/>
        </w:rPr>
        <w:t xml:space="preserve"> byly stanoveny následovně:</w:t>
      </w:r>
    </w:p>
    <w:p w14:paraId="390ECBF1" w14:textId="4DE42569" w:rsidR="002C4CBD" w:rsidRDefault="002C4CBD" w:rsidP="001B6E3B">
      <w:pPr>
        <w:pStyle w:val="Bezmezer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418"/>
        <w:gridCol w:w="1418"/>
        <w:gridCol w:w="1418"/>
      </w:tblGrid>
      <w:tr w:rsidR="0073666B" w:rsidRPr="006275D3" w14:paraId="74FC71C2" w14:textId="77777777" w:rsidTr="009043DF">
        <w:tc>
          <w:tcPr>
            <w:tcW w:w="2835" w:type="dxa"/>
            <w:shd w:val="pct5" w:color="auto" w:fill="auto"/>
          </w:tcPr>
          <w:p w14:paraId="4482E065" w14:textId="77777777" w:rsidR="0073666B" w:rsidRPr="006275D3" w:rsidRDefault="0073666B" w:rsidP="001B6E3B">
            <w:pPr>
              <w:pStyle w:val="Bezmezer"/>
              <w:rPr>
                <w:b/>
              </w:rPr>
            </w:pPr>
            <w:r w:rsidRPr="006275D3">
              <w:rPr>
                <w:b/>
              </w:rPr>
              <w:t xml:space="preserve">Druh </w:t>
            </w:r>
          </w:p>
          <w:p w14:paraId="6BE751D0" w14:textId="77777777" w:rsidR="0073666B" w:rsidRPr="006275D3" w:rsidRDefault="0073666B" w:rsidP="001B6E3B">
            <w:pPr>
              <w:pStyle w:val="Bezmezer"/>
              <w:rPr>
                <w:b/>
              </w:rPr>
            </w:pPr>
            <w:r w:rsidRPr="006275D3">
              <w:rPr>
                <w:b/>
              </w:rPr>
              <w:t>(počet izolátů/rok)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43A9193" w14:textId="77777777" w:rsidR="0073666B" w:rsidRPr="006275D3" w:rsidRDefault="0073666B" w:rsidP="001B6E3B">
            <w:pPr>
              <w:pStyle w:val="Bezmezer"/>
              <w:jc w:val="center"/>
              <w:rPr>
                <w:b/>
              </w:rPr>
            </w:pPr>
            <w:r w:rsidRPr="006275D3">
              <w:rPr>
                <w:b/>
              </w:rPr>
              <w:t>Rozsah MIC</w:t>
            </w:r>
          </w:p>
          <w:p w14:paraId="75EF755D" w14:textId="77777777" w:rsidR="0073666B" w:rsidRPr="006275D3" w:rsidRDefault="0073666B" w:rsidP="001B6E3B">
            <w:pPr>
              <w:pStyle w:val="Bezmezer"/>
              <w:jc w:val="center"/>
              <w:rPr>
                <w:b/>
              </w:rPr>
            </w:pPr>
            <w:r w:rsidRPr="006275D3">
              <w:rPr>
                <w:b/>
              </w:rPr>
              <w:lastRenderedPageBreak/>
              <w:t>(µg/ml)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7E765D21" w14:textId="77777777" w:rsidR="0073666B" w:rsidRPr="006275D3" w:rsidRDefault="0073666B" w:rsidP="001B6E3B">
            <w:pPr>
              <w:pStyle w:val="Bezmezer"/>
              <w:jc w:val="center"/>
              <w:rPr>
                <w:b/>
              </w:rPr>
            </w:pPr>
            <w:r w:rsidRPr="006275D3">
              <w:rPr>
                <w:b/>
              </w:rPr>
              <w:lastRenderedPageBreak/>
              <w:t>MIC</w:t>
            </w:r>
            <w:r w:rsidRPr="006275D3">
              <w:rPr>
                <w:b/>
                <w:vertAlign w:val="subscript"/>
              </w:rPr>
              <w:t>50</w:t>
            </w:r>
          </w:p>
          <w:p w14:paraId="1DDFAE01" w14:textId="77777777" w:rsidR="0073666B" w:rsidRPr="006275D3" w:rsidRDefault="0073666B" w:rsidP="001B6E3B">
            <w:pPr>
              <w:pStyle w:val="Bezmezer"/>
              <w:jc w:val="center"/>
              <w:rPr>
                <w:b/>
              </w:rPr>
            </w:pPr>
            <w:r w:rsidRPr="006275D3">
              <w:rPr>
                <w:b/>
              </w:rPr>
              <w:t>(µg/ml)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9232F50" w14:textId="77777777" w:rsidR="0073666B" w:rsidRPr="006275D3" w:rsidRDefault="0073666B" w:rsidP="001B6E3B">
            <w:pPr>
              <w:pStyle w:val="Bezmezer"/>
              <w:jc w:val="center"/>
              <w:rPr>
                <w:b/>
                <w:vertAlign w:val="subscript"/>
              </w:rPr>
            </w:pPr>
            <w:r w:rsidRPr="006275D3">
              <w:rPr>
                <w:b/>
              </w:rPr>
              <w:t>MIC</w:t>
            </w:r>
            <w:r w:rsidRPr="006275D3">
              <w:rPr>
                <w:b/>
                <w:vertAlign w:val="subscript"/>
              </w:rPr>
              <w:t>90</w:t>
            </w:r>
          </w:p>
          <w:p w14:paraId="45DAC676" w14:textId="77777777" w:rsidR="0073666B" w:rsidRPr="006275D3" w:rsidRDefault="0073666B" w:rsidP="001B6E3B">
            <w:pPr>
              <w:pStyle w:val="Bezmezer"/>
              <w:jc w:val="center"/>
              <w:rPr>
                <w:b/>
              </w:rPr>
            </w:pPr>
            <w:r w:rsidRPr="006275D3">
              <w:rPr>
                <w:b/>
              </w:rPr>
              <w:t>(µg/ml)</w:t>
            </w:r>
          </w:p>
        </w:tc>
      </w:tr>
      <w:tr w:rsidR="0073666B" w:rsidRPr="006275D3" w14:paraId="659D25BA" w14:textId="77777777" w:rsidTr="009043DF">
        <w:tc>
          <w:tcPr>
            <w:tcW w:w="2835" w:type="dxa"/>
          </w:tcPr>
          <w:p w14:paraId="13A517F7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 xml:space="preserve">P. </w:t>
            </w:r>
            <w:proofErr w:type="spellStart"/>
            <w:r w:rsidRPr="006275D3">
              <w:rPr>
                <w:i/>
                <w:iCs/>
              </w:rPr>
              <w:t>multocida</w:t>
            </w:r>
            <w:proofErr w:type="spellEnd"/>
            <w:r w:rsidRPr="006275D3">
              <w:rPr>
                <w:i/>
                <w:iCs/>
              </w:rPr>
              <w:t xml:space="preserve"> </w:t>
            </w:r>
          </w:p>
          <w:p w14:paraId="3F951534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(152/’09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vAlign w:val="center"/>
          </w:tcPr>
          <w:p w14:paraId="555B47C0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0,12</w:t>
            </w:r>
            <w:r w:rsidRPr="006275D3">
              <w:rPr>
                <w:lang w:val="en-GB"/>
              </w:rPr>
              <w:t>–1</w:t>
            </w:r>
            <w:r w:rsidRPr="006275D3">
              <w:t>,0</w:t>
            </w:r>
          </w:p>
        </w:tc>
        <w:tc>
          <w:tcPr>
            <w:tcW w:w="1418" w:type="dxa"/>
            <w:vAlign w:val="center"/>
          </w:tcPr>
          <w:p w14:paraId="29DC851E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0,25</w:t>
            </w:r>
          </w:p>
        </w:tc>
        <w:tc>
          <w:tcPr>
            <w:tcW w:w="1418" w:type="dxa"/>
            <w:vAlign w:val="center"/>
          </w:tcPr>
          <w:p w14:paraId="0BEB86C0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0,5</w:t>
            </w:r>
          </w:p>
        </w:tc>
      </w:tr>
      <w:tr w:rsidR="0073666B" w:rsidRPr="006275D3" w14:paraId="30E16BF2" w14:textId="77777777" w:rsidTr="009043DF">
        <w:tc>
          <w:tcPr>
            <w:tcW w:w="2835" w:type="dxa"/>
          </w:tcPr>
          <w:p w14:paraId="58BD3054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 xml:space="preserve">A. </w:t>
            </w:r>
            <w:proofErr w:type="spellStart"/>
            <w:r w:rsidRPr="006275D3">
              <w:rPr>
                <w:i/>
                <w:iCs/>
              </w:rPr>
              <w:t>pleuropneumoniae</w:t>
            </w:r>
            <w:proofErr w:type="spellEnd"/>
          </w:p>
          <w:p w14:paraId="6CF3E599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(158/’09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vAlign w:val="center"/>
          </w:tcPr>
          <w:p w14:paraId="63BC0BAD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0,12</w:t>
            </w:r>
            <w:r w:rsidRPr="006275D3">
              <w:rPr>
                <w:lang w:val="en-GB"/>
              </w:rPr>
              <w:t>–</w:t>
            </w:r>
            <w:r w:rsidRPr="006275D3">
              <w:t>2,0</w:t>
            </w:r>
          </w:p>
        </w:tc>
        <w:tc>
          <w:tcPr>
            <w:tcW w:w="1418" w:type="dxa"/>
            <w:vAlign w:val="center"/>
          </w:tcPr>
          <w:p w14:paraId="4018D7AB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0,25</w:t>
            </w:r>
          </w:p>
          <w:p w14:paraId="1416A393" w14:textId="77777777" w:rsidR="0073666B" w:rsidRPr="006275D3" w:rsidRDefault="0073666B" w:rsidP="001B6E3B">
            <w:pPr>
              <w:pStyle w:val="Bezmezer"/>
              <w:jc w:val="center"/>
            </w:pPr>
          </w:p>
        </w:tc>
        <w:tc>
          <w:tcPr>
            <w:tcW w:w="1418" w:type="dxa"/>
            <w:vAlign w:val="center"/>
          </w:tcPr>
          <w:p w14:paraId="438DF9D2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0,5</w:t>
            </w:r>
          </w:p>
          <w:p w14:paraId="38B5C8B4" w14:textId="77777777" w:rsidR="0073666B" w:rsidRPr="006275D3" w:rsidRDefault="0073666B" w:rsidP="001B6E3B">
            <w:pPr>
              <w:pStyle w:val="Bezmezer"/>
              <w:jc w:val="center"/>
            </w:pPr>
          </w:p>
        </w:tc>
      </w:tr>
      <w:tr w:rsidR="0073666B" w:rsidRPr="006275D3" w14:paraId="1B15E180" w14:textId="77777777" w:rsidTr="009043DF">
        <w:tc>
          <w:tcPr>
            <w:tcW w:w="2835" w:type="dxa"/>
            <w:tcBorders>
              <w:bottom w:val="single" w:sz="4" w:space="0" w:color="auto"/>
            </w:tcBorders>
          </w:tcPr>
          <w:p w14:paraId="52F6F27D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 xml:space="preserve">S. </w:t>
            </w:r>
            <w:proofErr w:type="spellStart"/>
            <w:r w:rsidRPr="006275D3">
              <w:rPr>
                <w:i/>
                <w:iCs/>
              </w:rPr>
              <w:t>suis</w:t>
            </w:r>
            <w:proofErr w:type="spellEnd"/>
          </w:p>
          <w:p w14:paraId="66C17B80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(151/’09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ABD264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≤0,03</w:t>
            </w:r>
            <w:r w:rsidRPr="006275D3">
              <w:rPr>
                <w:lang w:val="en-GB"/>
              </w:rPr>
              <w:t>–8</w:t>
            </w:r>
            <w:r w:rsidRPr="006275D3"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B30798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≤0,03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370DB6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0,06</w:t>
            </w:r>
          </w:p>
        </w:tc>
      </w:tr>
      <w:tr w:rsidR="0073666B" w:rsidRPr="006275D3" w14:paraId="304FAD90" w14:textId="77777777" w:rsidTr="009043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1EF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E. coli</w:t>
            </w:r>
          </w:p>
          <w:p w14:paraId="7E4EEDC5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(213/’09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780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0,5</w:t>
            </w:r>
            <w:r w:rsidRPr="006275D3">
              <w:rPr>
                <w:lang w:val="en-GB"/>
              </w:rPr>
              <w:t>–≥</w:t>
            </w:r>
            <w:r w:rsidRPr="006275D3"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E9F0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6E5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8,0</w:t>
            </w:r>
          </w:p>
        </w:tc>
      </w:tr>
      <w:tr w:rsidR="0073666B" w:rsidRPr="006275D3" w14:paraId="3099800E" w14:textId="77777777" w:rsidTr="009043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624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 xml:space="preserve">C. </w:t>
            </w:r>
            <w:proofErr w:type="spellStart"/>
            <w:r w:rsidRPr="006275D3">
              <w:rPr>
                <w:i/>
                <w:iCs/>
              </w:rPr>
              <w:t>perfringens</w:t>
            </w:r>
            <w:proofErr w:type="spellEnd"/>
            <w:r w:rsidRPr="006275D3">
              <w:rPr>
                <w:i/>
                <w:iCs/>
              </w:rPr>
              <w:t xml:space="preserve"> </w:t>
            </w:r>
          </w:p>
          <w:p w14:paraId="64A3F232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r w:rsidRPr="006275D3">
              <w:rPr>
                <w:i/>
                <w:iCs/>
              </w:rPr>
              <w:t>(89/’09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5065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rPr>
                <w:rFonts w:eastAsia="MS Gothic"/>
              </w:rPr>
              <w:t>0,03</w:t>
            </w:r>
            <w:r w:rsidRPr="006275D3">
              <w:rPr>
                <w:lang w:val="en-GB"/>
              </w:rPr>
              <w:t>–32</w:t>
            </w:r>
            <w:r w:rsidRPr="006275D3">
              <w:rPr>
                <w:rFonts w:eastAsia="MS Gothic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935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rPr>
                <w:rFonts w:eastAsia="MS Gothic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7AC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4,0</w:t>
            </w:r>
          </w:p>
        </w:tc>
      </w:tr>
      <w:tr w:rsidR="0073666B" w:rsidRPr="006275D3" w14:paraId="37BB705F" w14:textId="77777777" w:rsidTr="009043D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B84" w14:textId="77777777" w:rsidR="0073666B" w:rsidRPr="006275D3" w:rsidRDefault="0073666B" w:rsidP="001B6E3B">
            <w:pPr>
              <w:pStyle w:val="Bezmezer"/>
              <w:rPr>
                <w:i/>
                <w:iCs/>
              </w:rPr>
            </w:pPr>
            <w:proofErr w:type="spellStart"/>
            <w:r w:rsidRPr="006275D3">
              <w:rPr>
                <w:i/>
                <w:iCs/>
              </w:rPr>
              <w:t>Salmonella</w:t>
            </w:r>
            <w:proofErr w:type="spellEnd"/>
            <w:r w:rsidRPr="006275D3">
              <w:rPr>
                <w:i/>
                <w:iCs/>
              </w:rPr>
              <w:t xml:space="preserve"> </w:t>
            </w:r>
            <w:proofErr w:type="spellStart"/>
            <w:r w:rsidRPr="006275D3">
              <w:t>Typhimurium</w:t>
            </w:r>
            <w:proofErr w:type="spellEnd"/>
          </w:p>
          <w:p w14:paraId="200D8F30" w14:textId="77777777" w:rsidR="0073666B" w:rsidRPr="006275D3" w:rsidRDefault="0073666B" w:rsidP="001B6E3B">
            <w:pPr>
              <w:pStyle w:val="Bezmezer"/>
            </w:pPr>
            <w:r w:rsidRPr="006275D3">
              <w:rPr>
                <w:i/>
                <w:iCs/>
              </w:rPr>
              <w:t>(127/’09</w:t>
            </w:r>
            <w:r w:rsidRPr="006275D3">
              <w:rPr>
                <w:i/>
                <w:lang w:val="en-GB"/>
              </w:rPr>
              <w:t>–</w:t>
            </w:r>
            <w:r w:rsidRPr="006275D3">
              <w:rPr>
                <w:i/>
                <w:iCs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76C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1,0</w:t>
            </w:r>
            <w:r w:rsidRPr="006275D3">
              <w:rPr>
                <w:lang w:val="en-GB"/>
              </w:rPr>
              <w:t>–32</w:t>
            </w:r>
            <w:r w:rsidRPr="006275D3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74C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C4A9" w14:textId="77777777" w:rsidR="0073666B" w:rsidRPr="006275D3" w:rsidRDefault="0073666B" w:rsidP="001B6E3B">
            <w:pPr>
              <w:pStyle w:val="Bezmezer"/>
              <w:jc w:val="center"/>
            </w:pPr>
            <w:r w:rsidRPr="006275D3">
              <w:t>16,0</w:t>
            </w:r>
          </w:p>
        </w:tc>
      </w:tr>
    </w:tbl>
    <w:p w14:paraId="50FA42E3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4E091778" w:rsidR="00C114FF" w:rsidRPr="00B41D57" w:rsidRDefault="00006E47" w:rsidP="001B6E3B">
      <w:pPr>
        <w:pStyle w:val="Style1"/>
      </w:pPr>
      <w:r w:rsidRPr="00B41D57">
        <w:t>4.3</w:t>
      </w:r>
      <w:r w:rsidRPr="00B41D57">
        <w:tab/>
        <w:t>Farmakokinetika</w:t>
      </w:r>
    </w:p>
    <w:p w14:paraId="1C239DD6" w14:textId="77777777" w:rsidR="002C4CBD" w:rsidRDefault="002C4CBD" w:rsidP="001B6E3B">
      <w:pPr>
        <w:pStyle w:val="Bezmezer"/>
        <w:jc w:val="both"/>
        <w:rPr>
          <w:sz w:val="22"/>
          <w:szCs w:val="22"/>
        </w:rPr>
      </w:pPr>
    </w:p>
    <w:p w14:paraId="7EF351A4" w14:textId="44481392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Plazmatické farmakokinetické vlastnosti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jsou relativně podobné. Obě sloučeniny jsou v kyselém prostředí trávicího traktu stabilní. </w:t>
      </w:r>
    </w:p>
    <w:p w14:paraId="57900F9D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 perorálním podání se amoxicilin a kyselina </w:t>
      </w:r>
      <w:proofErr w:type="spellStart"/>
      <w:r w:rsidRPr="00856ECB">
        <w:rPr>
          <w:sz w:val="22"/>
          <w:szCs w:val="22"/>
        </w:rPr>
        <w:t>klavulanová</w:t>
      </w:r>
      <w:proofErr w:type="spellEnd"/>
      <w:r w:rsidRPr="00856ECB">
        <w:rPr>
          <w:sz w:val="22"/>
          <w:szCs w:val="22"/>
        </w:rPr>
        <w:t xml:space="preserve"> snadno absorbují. </w:t>
      </w:r>
    </w:p>
    <w:p w14:paraId="4CB3F0CC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Absorpce po perorálním podání není pravděpodobně inhibována přítomností potravy v zažívacím traktu. </w:t>
      </w:r>
    </w:p>
    <w:p w14:paraId="2E299821" w14:textId="724D3A18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Obě sloučeniny </w:t>
      </w:r>
      <w:r w:rsidR="009043DF">
        <w:rPr>
          <w:sz w:val="22"/>
          <w:szCs w:val="22"/>
        </w:rPr>
        <w:t xml:space="preserve">se </w:t>
      </w:r>
      <w:r w:rsidRPr="00856ECB">
        <w:rPr>
          <w:sz w:val="22"/>
          <w:szCs w:val="22"/>
        </w:rPr>
        <w:t xml:space="preserve">dobře </w:t>
      </w:r>
      <w:r w:rsidR="009043DF">
        <w:rPr>
          <w:sz w:val="22"/>
          <w:szCs w:val="22"/>
        </w:rPr>
        <w:t>distribuují</w:t>
      </w:r>
      <w:r w:rsidR="009043DF" w:rsidRPr="00856ECB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t>do tkáňových tekutin (pleurální, synoviální, peritoneální tekutin</w:t>
      </w:r>
      <w:r w:rsidR="0076426A">
        <w:rPr>
          <w:sz w:val="22"/>
          <w:szCs w:val="22"/>
        </w:rPr>
        <w:t>a</w:t>
      </w:r>
      <w:r w:rsidRPr="00856ECB">
        <w:rPr>
          <w:sz w:val="22"/>
          <w:szCs w:val="22"/>
        </w:rPr>
        <w:t>) a do zánětlivých výpotků, ale ne</w:t>
      </w:r>
      <w:r w:rsidR="0076426A">
        <w:rPr>
          <w:sz w:val="22"/>
          <w:szCs w:val="22"/>
        </w:rPr>
        <w:t>pronikají přes</w:t>
      </w:r>
      <w:r w:rsidRPr="00856ECB">
        <w:rPr>
          <w:sz w:val="22"/>
          <w:szCs w:val="22"/>
        </w:rPr>
        <w:t xml:space="preserve"> hematoencefalickou bariéru.</w:t>
      </w:r>
    </w:p>
    <w:p w14:paraId="0CBDF18C" w14:textId="6F4770F6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Obě sloučeniny jsou významnou m</w:t>
      </w:r>
      <w:r w:rsidR="006805A3">
        <w:rPr>
          <w:sz w:val="22"/>
          <w:szCs w:val="22"/>
        </w:rPr>
        <w:t>ě</w:t>
      </w:r>
      <w:r w:rsidRPr="00856ECB">
        <w:rPr>
          <w:sz w:val="22"/>
          <w:szCs w:val="22"/>
        </w:rPr>
        <w:t>rou eliminovány ledvinami.</w:t>
      </w:r>
    </w:p>
    <w:p w14:paraId="6DE84D3E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Poločasy eliminace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nejsou výrazně odlišné (tj. 0,73 h pro amoxicilin a 0,67 h pro kyselinu </w:t>
      </w:r>
      <w:proofErr w:type="spellStart"/>
      <w:r w:rsidRPr="00856ECB">
        <w:rPr>
          <w:sz w:val="22"/>
          <w:szCs w:val="22"/>
        </w:rPr>
        <w:t>klavulanovou</w:t>
      </w:r>
      <w:proofErr w:type="spellEnd"/>
      <w:r w:rsidRPr="00856ECB">
        <w:rPr>
          <w:sz w:val="22"/>
          <w:szCs w:val="22"/>
        </w:rPr>
        <w:t>).</w:t>
      </w:r>
    </w:p>
    <w:p w14:paraId="03E82502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Zdá se, že opakovaná léčba nevede k žádné akumulaci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. </w:t>
      </w:r>
    </w:p>
    <w:p w14:paraId="7BE07D56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Terapeutických koncentrací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je dosaženo přibližně jednu hodinu po podání dávky a mohou přetrvávat po dobu několika hodin po podání. </w:t>
      </w:r>
    </w:p>
    <w:p w14:paraId="6E35549C" w14:textId="07E03845" w:rsidR="002C4CBD" w:rsidRPr="00856ECB" w:rsidRDefault="00823D29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Po perorálním podání b</w:t>
      </w:r>
      <w:r w:rsidR="002C4CBD" w:rsidRPr="00856ECB">
        <w:rPr>
          <w:sz w:val="22"/>
          <w:szCs w:val="22"/>
        </w:rPr>
        <w:t xml:space="preserve">yla zjištěna průměrná biologická dostupnost ve výši 22,8 % pro amoxicilin </w:t>
      </w:r>
      <w:r w:rsidR="006A2687" w:rsidRPr="00856ECB">
        <w:rPr>
          <w:sz w:val="22"/>
          <w:szCs w:val="22"/>
        </w:rPr>
        <w:t>a</w:t>
      </w:r>
      <w:r w:rsidR="006A2687">
        <w:rPr>
          <w:sz w:val="22"/>
          <w:szCs w:val="22"/>
        </w:rPr>
        <w:t> </w:t>
      </w:r>
      <w:r w:rsidR="002C4CBD" w:rsidRPr="00856ECB">
        <w:rPr>
          <w:sz w:val="22"/>
          <w:szCs w:val="22"/>
        </w:rPr>
        <w:t>44,</w:t>
      </w:r>
      <w:r w:rsidR="006A2687" w:rsidRPr="00856ECB">
        <w:rPr>
          <w:sz w:val="22"/>
          <w:szCs w:val="22"/>
        </w:rPr>
        <w:t>7</w:t>
      </w:r>
      <w:r w:rsidR="006A2687">
        <w:rPr>
          <w:sz w:val="22"/>
          <w:szCs w:val="22"/>
        </w:rPr>
        <w:t> </w:t>
      </w:r>
      <w:r w:rsidR="002C4CBD" w:rsidRPr="00856ECB">
        <w:rPr>
          <w:sz w:val="22"/>
          <w:szCs w:val="22"/>
        </w:rPr>
        <w:t xml:space="preserve">% pro kyselinu </w:t>
      </w:r>
      <w:proofErr w:type="spellStart"/>
      <w:r w:rsidR="002C4CBD" w:rsidRPr="00856ECB">
        <w:rPr>
          <w:sz w:val="22"/>
          <w:szCs w:val="22"/>
        </w:rPr>
        <w:t>klavulanovou</w:t>
      </w:r>
      <w:proofErr w:type="spellEnd"/>
      <w:r w:rsidR="002C4CBD" w:rsidRPr="00856ECB">
        <w:rPr>
          <w:sz w:val="22"/>
          <w:szCs w:val="22"/>
        </w:rPr>
        <w:t xml:space="preserve">. </w:t>
      </w:r>
    </w:p>
    <w:p w14:paraId="0EFBD4FE" w14:textId="4CD981EB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Průměrné maximální plazmatické koncentrace (C</w:t>
      </w:r>
      <w:r w:rsidRPr="00856ECB">
        <w:rPr>
          <w:sz w:val="22"/>
          <w:szCs w:val="22"/>
          <w:vertAlign w:val="subscript"/>
        </w:rPr>
        <w:t>max</w:t>
      </w:r>
      <w:r w:rsidRPr="00856ECB">
        <w:rPr>
          <w:sz w:val="22"/>
          <w:szCs w:val="22"/>
        </w:rPr>
        <w:t xml:space="preserve">)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činily 3,</w:t>
      </w:r>
      <w:r w:rsidR="006A2687" w:rsidRPr="00856ECB">
        <w:rPr>
          <w:sz w:val="22"/>
          <w:szCs w:val="22"/>
        </w:rPr>
        <w:t>14</w:t>
      </w:r>
      <w:r w:rsidR="006A2687">
        <w:rPr>
          <w:sz w:val="22"/>
          <w:szCs w:val="22"/>
        </w:rPr>
        <w:t> </w:t>
      </w:r>
      <w:r w:rsidRPr="00856ECB">
        <w:rPr>
          <w:sz w:val="22"/>
          <w:szCs w:val="22"/>
        </w:rPr>
        <w:t>mg/l pro amoxicilin a 2,42 mg</w:t>
      </w:r>
      <w:r w:rsidR="00823D29">
        <w:rPr>
          <w:sz w:val="22"/>
          <w:szCs w:val="22"/>
        </w:rPr>
        <w:t>/l</w:t>
      </w:r>
      <w:r w:rsidRPr="00856ECB">
        <w:rPr>
          <w:sz w:val="22"/>
          <w:szCs w:val="22"/>
        </w:rPr>
        <w:t xml:space="preserve"> pro kyselinu </w:t>
      </w:r>
      <w:proofErr w:type="spellStart"/>
      <w:r w:rsidRPr="00856ECB">
        <w:rPr>
          <w:sz w:val="22"/>
          <w:szCs w:val="22"/>
        </w:rPr>
        <w:t>klavulanovou</w:t>
      </w:r>
      <w:proofErr w:type="spellEnd"/>
      <w:r w:rsidRPr="00856ECB">
        <w:rPr>
          <w:sz w:val="22"/>
          <w:szCs w:val="22"/>
        </w:rPr>
        <w:t>, a byly dosaženy u amoxicilinu po 1,</w:t>
      </w:r>
      <w:r w:rsidR="006A2687" w:rsidRPr="00856ECB">
        <w:rPr>
          <w:sz w:val="22"/>
          <w:szCs w:val="22"/>
        </w:rPr>
        <w:t>19</w:t>
      </w:r>
      <w:r w:rsidR="006A2687">
        <w:rPr>
          <w:sz w:val="22"/>
          <w:szCs w:val="22"/>
        </w:rPr>
        <w:t> </w:t>
      </w:r>
      <w:r w:rsidRPr="00856ECB">
        <w:rPr>
          <w:sz w:val="22"/>
          <w:szCs w:val="22"/>
        </w:rPr>
        <w:t xml:space="preserve">h </w:t>
      </w:r>
      <w:r w:rsidR="006A2687" w:rsidRPr="00856ECB">
        <w:rPr>
          <w:sz w:val="22"/>
          <w:szCs w:val="22"/>
        </w:rPr>
        <w:t>a</w:t>
      </w:r>
      <w:r w:rsidR="006A2687">
        <w:rPr>
          <w:sz w:val="22"/>
          <w:szCs w:val="22"/>
        </w:rPr>
        <w:t> </w:t>
      </w:r>
      <w:r w:rsidRPr="00856ECB">
        <w:rPr>
          <w:sz w:val="22"/>
          <w:szCs w:val="22"/>
        </w:rPr>
        <w:t xml:space="preserve">u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 po 0,88 h.</w:t>
      </w:r>
    </w:p>
    <w:p w14:paraId="6E26D289" w14:textId="48F1B555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Tyto farmakokinetické parametry byly získány po podání kombinace 20 mg</w:t>
      </w:r>
      <w:r w:rsidR="00823D29" w:rsidRPr="00823D29">
        <w:rPr>
          <w:sz w:val="22"/>
          <w:szCs w:val="22"/>
        </w:rPr>
        <w:t xml:space="preserve"> </w:t>
      </w:r>
      <w:r w:rsidR="00823D29" w:rsidRPr="00856ECB">
        <w:rPr>
          <w:sz w:val="22"/>
          <w:szCs w:val="22"/>
        </w:rPr>
        <w:t>amoxicilinu</w:t>
      </w:r>
      <w:r w:rsidRPr="00856ECB">
        <w:rPr>
          <w:sz w:val="22"/>
          <w:szCs w:val="22"/>
        </w:rPr>
        <w:t>/kg a 5 mg</w:t>
      </w:r>
      <w:r w:rsidR="00823D29" w:rsidRPr="00823D29">
        <w:rPr>
          <w:sz w:val="22"/>
          <w:szCs w:val="22"/>
        </w:rPr>
        <w:t xml:space="preserve"> </w:t>
      </w:r>
      <w:r w:rsidR="00823D29" w:rsidRPr="00856ECB">
        <w:rPr>
          <w:sz w:val="22"/>
          <w:szCs w:val="22"/>
        </w:rPr>
        <w:t xml:space="preserve">kyseliny </w:t>
      </w:r>
      <w:proofErr w:type="spellStart"/>
      <w:r w:rsidR="00823D29"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/kg v jednorázové perorální dávce. </w:t>
      </w:r>
    </w:p>
    <w:p w14:paraId="041767DA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006E47" w:rsidP="001B6E3B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006E47" w:rsidP="001B6E3B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5F44288C" w:rsidR="00C114FF" w:rsidRDefault="00DD4216" w:rsidP="001B6E3B">
      <w:pPr>
        <w:tabs>
          <w:tab w:val="clear" w:pos="567"/>
        </w:tabs>
        <w:spacing w:line="240" w:lineRule="auto"/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378244A1" w14:textId="77777777" w:rsidR="00DD4216" w:rsidRPr="00B41D57" w:rsidRDefault="00DD4216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006E47" w:rsidP="001B6E3B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423F372" w14:textId="607291DE" w:rsidR="002C4CBD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C4CBD" w:rsidRPr="002C4CBD">
        <w:rPr>
          <w:szCs w:val="22"/>
        </w:rPr>
        <w:t xml:space="preserve"> </w:t>
      </w:r>
      <w:r w:rsidR="002C4CBD" w:rsidRPr="00856ECB">
        <w:rPr>
          <w:szCs w:val="22"/>
        </w:rPr>
        <w:t>3 roky.</w:t>
      </w:r>
    </w:p>
    <w:p w14:paraId="5DF513F3" w14:textId="4D58E36F" w:rsidR="00C114FF" w:rsidRPr="00B41D57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2C4CBD" w:rsidRPr="002C4CBD">
        <w:rPr>
          <w:szCs w:val="22"/>
        </w:rPr>
        <w:t xml:space="preserve"> </w:t>
      </w:r>
      <w:r w:rsidR="002C4CBD" w:rsidRPr="00856ECB">
        <w:rPr>
          <w:szCs w:val="22"/>
        </w:rPr>
        <w:t>7 dnů.</w:t>
      </w:r>
    </w:p>
    <w:p w14:paraId="3ECDD0DC" w14:textId="7BC64CDA" w:rsidR="002C4CBD" w:rsidRPr="00856ECB" w:rsidRDefault="002C4CBD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Doba použitelnosti po rozpuštění podle návodu: 24 hodin.</w:t>
      </w:r>
    </w:p>
    <w:p w14:paraId="4CD9C987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006E47" w:rsidP="001B6E3B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01BC9D2" w14:textId="77777777" w:rsidR="002C4CBD" w:rsidRPr="00856ECB" w:rsidRDefault="002C4CBD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Uchovávejte při teplotě do 25</w:t>
      </w:r>
      <w:r>
        <w:rPr>
          <w:sz w:val="22"/>
          <w:szCs w:val="22"/>
        </w:rPr>
        <w:t> </w:t>
      </w:r>
      <w:r w:rsidRPr="00856ECB">
        <w:rPr>
          <w:sz w:val="22"/>
          <w:szCs w:val="22"/>
        </w:rPr>
        <w:sym w:font="Symbol" w:char="F0B0"/>
      </w:r>
      <w:r w:rsidRPr="00856ECB">
        <w:rPr>
          <w:sz w:val="22"/>
          <w:szCs w:val="22"/>
        </w:rPr>
        <w:t>C.</w:t>
      </w:r>
    </w:p>
    <w:p w14:paraId="451A29F2" w14:textId="3AB96CCE" w:rsidR="002C4CBD" w:rsidRPr="00856ECB" w:rsidRDefault="002C4CBD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lastRenderedPageBreak/>
        <w:t xml:space="preserve">Uchovávejte </w:t>
      </w:r>
      <w:r w:rsidR="007003D8" w:rsidRPr="007003D8">
        <w:rPr>
          <w:sz w:val="22"/>
          <w:szCs w:val="22"/>
        </w:rPr>
        <w:t>v dobře uzavřeném</w:t>
      </w:r>
      <w:r w:rsidR="007003D8" w:rsidRPr="007003D8" w:rsidDel="007003D8">
        <w:rPr>
          <w:sz w:val="22"/>
          <w:szCs w:val="22"/>
        </w:rPr>
        <w:t xml:space="preserve"> </w:t>
      </w:r>
      <w:r w:rsidR="007003D8">
        <w:rPr>
          <w:sz w:val="22"/>
          <w:szCs w:val="22"/>
        </w:rPr>
        <w:t>obalu</w:t>
      </w:r>
      <w:r w:rsidRPr="00856ECB">
        <w:rPr>
          <w:sz w:val="22"/>
          <w:szCs w:val="22"/>
        </w:rPr>
        <w:t xml:space="preserve">, aby byl </w:t>
      </w:r>
      <w:r w:rsidR="004A6353">
        <w:rPr>
          <w:sz w:val="22"/>
          <w:szCs w:val="22"/>
        </w:rPr>
        <w:t xml:space="preserve">přípravek </w:t>
      </w:r>
      <w:r w:rsidRPr="00856ECB">
        <w:rPr>
          <w:sz w:val="22"/>
          <w:szCs w:val="22"/>
        </w:rPr>
        <w:t>chráněn před vlhk</w:t>
      </w:r>
      <w:r w:rsidR="00E51AB4">
        <w:rPr>
          <w:sz w:val="22"/>
          <w:szCs w:val="22"/>
        </w:rPr>
        <w:t>ostí</w:t>
      </w:r>
      <w:r w:rsidRPr="00856ECB">
        <w:rPr>
          <w:sz w:val="22"/>
          <w:szCs w:val="22"/>
        </w:rPr>
        <w:t>.</w:t>
      </w:r>
    </w:p>
    <w:p w14:paraId="17C80CA6" w14:textId="77777777" w:rsidR="002C4CBD" w:rsidRPr="00856ECB" w:rsidRDefault="002C4CBD" w:rsidP="001B6E3B">
      <w:pPr>
        <w:pStyle w:val="Bezmezer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t>Uchovávejte v suchu.</w:t>
      </w:r>
    </w:p>
    <w:p w14:paraId="205A4A8C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006E47" w:rsidP="001B6E3B">
      <w:pPr>
        <w:pStyle w:val="Style1"/>
        <w:keepNext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1B6E3B">
      <w:pPr>
        <w:pStyle w:val="Style1"/>
        <w:keepNext/>
      </w:pPr>
    </w:p>
    <w:p w14:paraId="2412E0BE" w14:textId="77777777" w:rsidR="002C4CBD" w:rsidRPr="00856ECB" w:rsidRDefault="002C4CBD" w:rsidP="001B6E3B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Velikost balení </w:t>
      </w:r>
      <w:smartTag w:uri="urn:schemas-microsoft-com:office:smarttags" w:element="metricconverter">
        <w:smartTagPr>
          <w:attr w:name="ProductID" w:val="500 g"/>
        </w:smartTagPr>
        <w:r w:rsidRPr="00856ECB">
          <w:rPr>
            <w:sz w:val="22"/>
            <w:szCs w:val="22"/>
          </w:rPr>
          <w:t>500 g</w:t>
        </w:r>
      </w:smartTag>
      <w:r w:rsidRPr="00856ECB">
        <w:rPr>
          <w:sz w:val="22"/>
          <w:szCs w:val="22"/>
        </w:rPr>
        <w:t xml:space="preserve">. </w:t>
      </w:r>
    </w:p>
    <w:p w14:paraId="0344A096" w14:textId="4031C4B4" w:rsidR="002C4CBD" w:rsidRPr="00856ECB" w:rsidRDefault="00CE76A3" w:rsidP="001B6E3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Tento v</w:t>
      </w:r>
      <w:r w:rsidR="00F676F1" w:rsidRPr="00C866C9">
        <w:rPr>
          <w:sz w:val="22"/>
          <w:szCs w:val="22"/>
        </w:rPr>
        <w:t>eterinární léčivý</w:t>
      </w:r>
      <w:r w:rsidR="00F676F1" w:rsidRPr="00856ECB">
        <w:rPr>
          <w:sz w:val="22"/>
          <w:szCs w:val="22"/>
        </w:rPr>
        <w:t xml:space="preserve"> </w:t>
      </w:r>
      <w:r w:rsidR="00F676F1">
        <w:rPr>
          <w:sz w:val="22"/>
          <w:szCs w:val="22"/>
        </w:rPr>
        <w:t>p</w:t>
      </w:r>
      <w:r w:rsidR="002C4CBD" w:rsidRPr="00856ECB">
        <w:rPr>
          <w:sz w:val="22"/>
          <w:szCs w:val="22"/>
        </w:rPr>
        <w:t xml:space="preserve">řípravek je balen do sáčku z </w:t>
      </w:r>
      <w:proofErr w:type="spellStart"/>
      <w:r w:rsidR="002C4CBD" w:rsidRPr="00856ECB">
        <w:rPr>
          <w:sz w:val="22"/>
          <w:szCs w:val="22"/>
        </w:rPr>
        <w:t>polyet</w:t>
      </w:r>
      <w:r w:rsidR="005401B4">
        <w:rPr>
          <w:sz w:val="22"/>
          <w:szCs w:val="22"/>
        </w:rPr>
        <w:t>h</w:t>
      </w:r>
      <w:r w:rsidR="002C4CBD" w:rsidRPr="00856ECB">
        <w:rPr>
          <w:sz w:val="22"/>
          <w:szCs w:val="22"/>
        </w:rPr>
        <w:t>ylenu</w:t>
      </w:r>
      <w:proofErr w:type="spellEnd"/>
      <w:r w:rsidR="002C4CBD" w:rsidRPr="00856ECB">
        <w:rPr>
          <w:sz w:val="22"/>
          <w:szCs w:val="22"/>
        </w:rPr>
        <w:t xml:space="preserve"> s nízkou hustotou (LDPE), který je zabalený v jiném polyet</w:t>
      </w:r>
      <w:r w:rsidR="005401B4">
        <w:rPr>
          <w:sz w:val="22"/>
          <w:szCs w:val="22"/>
        </w:rPr>
        <w:t>h</w:t>
      </w:r>
      <w:r w:rsidR="002C4CBD" w:rsidRPr="00856ECB">
        <w:rPr>
          <w:sz w:val="22"/>
          <w:szCs w:val="22"/>
        </w:rPr>
        <w:t>ylenovém sáčku s vysoušedlem a vložený do polypropylenové nádoby uzavřené bezpečnostním průtlačným víčkem.</w:t>
      </w:r>
    </w:p>
    <w:p w14:paraId="584B339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006E47" w:rsidP="001B6E3B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B6E3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73F820C" w14:textId="77777777" w:rsidR="007F0676" w:rsidRPr="00B41D57" w:rsidRDefault="007F0676" w:rsidP="001B6E3B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A6CD914" w14:textId="77777777" w:rsidR="007F0676" w:rsidRPr="00B41D57" w:rsidRDefault="007F0676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D2D2CF" w14:textId="148A8D90" w:rsidR="0078538F" w:rsidRPr="00B41D57" w:rsidRDefault="007F0676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006E47" w:rsidP="001B6E3B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7A957A7" w14:textId="77777777" w:rsidR="002C4CBD" w:rsidRPr="0067152A" w:rsidRDefault="002C4CBD" w:rsidP="001B6E3B">
      <w:pPr>
        <w:jc w:val="both"/>
        <w:rPr>
          <w:bCs/>
          <w:szCs w:val="22"/>
        </w:rPr>
      </w:pPr>
      <w:r w:rsidRPr="0067152A">
        <w:rPr>
          <w:bCs/>
          <w:szCs w:val="22"/>
        </w:rPr>
        <w:t>Elanco GmbH</w:t>
      </w:r>
    </w:p>
    <w:p w14:paraId="1F61240C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006E47" w:rsidP="001B6E3B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5B0C759" w14:textId="77777777" w:rsidR="002C4CBD" w:rsidRPr="00856ECB" w:rsidRDefault="002C4CBD" w:rsidP="001B6E3B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96/069/98-C</w:t>
      </w:r>
    </w:p>
    <w:p w14:paraId="427D05E5" w14:textId="77777777" w:rsidR="00C114FF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23284F6C" w14:textId="77777777" w:rsidR="002C4CBD" w:rsidRPr="00B41D57" w:rsidRDefault="002C4CBD" w:rsidP="001B6E3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06E47" w:rsidP="001B6E3B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094E5F8" w14:textId="0062A51A" w:rsidR="002C4CBD" w:rsidRPr="00856ECB" w:rsidRDefault="00006E47" w:rsidP="001B6E3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C4CBD" w:rsidRPr="002C4CBD">
        <w:rPr>
          <w:szCs w:val="22"/>
        </w:rPr>
        <w:t xml:space="preserve"> </w:t>
      </w:r>
      <w:r w:rsidR="002C4CBD" w:rsidRPr="00856ECB">
        <w:rPr>
          <w:szCs w:val="22"/>
        </w:rPr>
        <w:t>1.7.1998</w:t>
      </w:r>
    </w:p>
    <w:p w14:paraId="6E98A2F6" w14:textId="77777777" w:rsidR="00D65777" w:rsidRPr="00B41D57" w:rsidRDefault="00D65777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1B6E3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006E47" w:rsidP="001B6E3B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B6E3B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A9D564F" w:rsidR="00C114FF" w:rsidRPr="00B41D57" w:rsidRDefault="00140C4D" w:rsidP="001B6E3B">
      <w:pPr>
        <w:tabs>
          <w:tab w:val="clear" w:pos="567"/>
        </w:tabs>
        <w:spacing w:line="240" w:lineRule="auto"/>
        <w:rPr>
          <w:szCs w:val="22"/>
        </w:rPr>
      </w:pPr>
      <w:r>
        <w:t>Listopad</w:t>
      </w:r>
      <w:r w:rsidR="008B6C00">
        <w:t xml:space="preserve"> </w:t>
      </w:r>
      <w:r w:rsidR="00F9634B">
        <w:t>2024</w:t>
      </w:r>
    </w:p>
    <w:p w14:paraId="4F3480B6" w14:textId="77777777" w:rsidR="003B5CD1" w:rsidRPr="00B41D57" w:rsidRDefault="003B5CD1" w:rsidP="001B6E3B">
      <w:pPr>
        <w:rPr>
          <w:szCs w:val="22"/>
        </w:rPr>
      </w:pPr>
    </w:p>
    <w:p w14:paraId="2DB0E157" w14:textId="77777777" w:rsidR="00B113B9" w:rsidRPr="00B41D57" w:rsidRDefault="00B113B9" w:rsidP="001B6E3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006E47" w:rsidP="001B6E3B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1B6E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47B2851B" w:rsidR="0078538F" w:rsidRPr="00B41D57" w:rsidRDefault="00006E47" w:rsidP="001B6E3B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1B6E3B">
      <w:pPr>
        <w:jc w:val="both"/>
        <w:rPr>
          <w:szCs w:val="22"/>
        </w:rPr>
      </w:pPr>
    </w:p>
    <w:p w14:paraId="28C35B4C" w14:textId="5D07ABCB" w:rsidR="0078538F" w:rsidRPr="00B41D57" w:rsidRDefault="00006E47" w:rsidP="001B6E3B">
      <w:pPr>
        <w:jc w:val="both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211F2B82" w14:textId="77777777" w:rsidR="00D42703" w:rsidRDefault="00D42703" w:rsidP="001B6E3B">
      <w:pPr>
        <w:tabs>
          <w:tab w:val="clear" w:pos="567"/>
        </w:tabs>
        <w:spacing w:line="240" w:lineRule="auto"/>
        <w:jc w:val="both"/>
      </w:pPr>
    </w:p>
    <w:p w14:paraId="618D6DCE" w14:textId="77777777" w:rsidR="00D42703" w:rsidRPr="00E67DC3" w:rsidRDefault="00D42703" w:rsidP="001B6E3B">
      <w:pPr>
        <w:spacing w:line="240" w:lineRule="auto"/>
        <w:jc w:val="both"/>
      </w:pPr>
      <w:bookmarkStart w:id="5" w:name="_Hlk148434646"/>
      <w:r w:rsidRPr="00E67DC3">
        <w:t>Podrobné informace o tomto veterinárním léčivém přípravku naleznete také v národní databázi (</w:t>
      </w:r>
      <w:hyperlink r:id="rId12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p w14:paraId="72BBFD3F" w14:textId="37A842E8" w:rsidR="005F346D" w:rsidRPr="00B41D57" w:rsidRDefault="005F346D" w:rsidP="001B6E3B">
      <w:pPr>
        <w:tabs>
          <w:tab w:val="clear" w:pos="567"/>
        </w:tabs>
        <w:spacing w:line="240" w:lineRule="auto"/>
        <w:rPr>
          <w:szCs w:val="22"/>
        </w:rPr>
      </w:pPr>
      <w:bookmarkStart w:id="6" w:name="_GoBack"/>
      <w:bookmarkEnd w:id="5"/>
      <w:bookmarkEnd w:id="6"/>
    </w:p>
    <w:sectPr w:rsidR="005F346D" w:rsidRPr="00B41D57" w:rsidSect="001B6E3B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2E0C" w14:textId="77777777" w:rsidR="006C48AF" w:rsidRDefault="006C48AF">
      <w:pPr>
        <w:spacing w:line="240" w:lineRule="auto"/>
      </w:pPr>
      <w:r>
        <w:separator/>
      </w:r>
    </w:p>
  </w:endnote>
  <w:endnote w:type="continuationSeparator" w:id="0">
    <w:p w14:paraId="01FC60D7" w14:textId="77777777" w:rsidR="006C48AF" w:rsidRDefault="006C48AF">
      <w:pPr>
        <w:spacing w:line="240" w:lineRule="auto"/>
      </w:pPr>
      <w:r>
        <w:continuationSeparator/>
      </w:r>
    </w:p>
  </w:endnote>
  <w:endnote w:type="continuationNotice" w:id="1">
    <w:p w14:paraId="264CD117" w14:textId="77777777" w:rsidR="006C48AF" w:rsidRDefault="006C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9043DF" w:rsidRPr="00E0068C" w:rsidRDefault="009043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043DF" w:rsidRPr="00E0068C" w:rsidRDefault="009043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F9C9" w14:textId="77777777" w:rsidR="006C48AF" w:rsidRDefault="006C48AF">
      <w:pPr>
        <w:spacing w:line="240" w:lineRule="auto"/>
      </w:pPr>
      <w:r>
        <w:separator/>
      </w:r>
    </w:p>
  </w:footnote>
  <w:footnote w:type="continuationSeparator" w:id="0">
    <w:p w14:paraId="460AE31C" w14:textId="77777777" w:rsidR="006C48AF" w:rsidRDefault="006C48AF">
      <w:pPr>
        <w:spacing w:line="240" w:lineRule="auto"/>
      </w:pPr>
      <w:r>
        <w:continuationSeparator/>
      </w:r>
    </w:p>
  </w:footnote>
  <w:footnote w:type="continuationNotice" w:id="1">
    <w:p w14:paraId="5F910016" w14:textId="77777777" w:rsidR="006C48AF" w:rsidRDefault="006C48A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C4D0CCD"/>
    <w:multiLevelType w:val="hybridMultilevel"/>
    <w:tmpl w:val="51C8B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E27EC"/>
    <w:multiLevelType w:val="hybridMultilevel"/>
    <w:tmpl w:val="87987D98"/>
    <w:lvl w:ilvl="0" w:tplc="6FEC43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47"/>
    <w:rsid w:val="00021B82"/>
    <w:rsid w:val="00021F70"/>
    <w:rsid w:val="00022A93"/>
    <w:rsid w:val="00024777"/>
    <w:rsid w:val="00024E21"/>
    <w:rsid w:val="00027100"/>
    <w:rsid w:val="000349AA"/>
    <w:rsid w:val="00036C50"/>
    <w:rsid w:val="00052D2B"/>
    <w:rsid w:val="00052F5E"/>
    <w:rsid w:val="00053BE6"/>
    <w:rsid w:val="00054F55"/>
    <w:rsid w:val="00056EE7"/>
    <w:rsid w:val="00062945"/>
    <w:rsid w:val="00063946"/>
    <w:rsid w:val="000679A3"/>
    <w:rsid w:val="00080453"/>
    <w:rsid w:val="0008169A"/>
    <w:rsid w:val="00082200"/>
    <w:rsid w:val="00083719"/>
    <w:rsid w:val="000838BB"/>
    <w:rsid w:val="000860CE"/>
    <w:rsid w:val="00091AE5"/>
    <w:rsid w:val="00092A37"/>
    <w:rsid w:val="000938A6"/>
    <w:rsid w:val="000963A5"/>
    <w:rsid w:val="00096E78"/>
    <w:rsid w:val="00097C1E"/>
    <w:rsid w:val="000A1DF5"/>
    <w:rsid w:val="000B63A5"/>
    <w:rsid w:val="000B7873"/>
    <w:rsid w:val="000C02A1"/>
    <w:rsid w:val="000C1D4F"/>
    <w:rsid w:val="000C2AA3"/>
    <w:rsid w:val="000C3ED7"/>
    <w:rsid w:val="000C55E6"/>
    <w:rsid w:val="000C5FF3"/>
    <w:rsid w:val="000C687A"/>
    <w:rsid w:val="000D2BE2"/>
    <w:rsid w:val="000D67D0"/>
    <w:rsid w:val="000E115E"/>
    <w:rsid w:val="000E195C"/>
    <w:rsid w:val="000E2731"/>
    <w:rsid w:val="000E3602"/>
    <w:rsid w:val="000E705A"/>
    <w:rsid w:val="000F38DA"/>
    <w:rsid w:val="000F5822"/>
    <w:rsid w:val="000F796B"/>
    <w:rsid w:val="000F7D44"/>
    <w:rsid w:val="0010031E"/>
    <w:rsid w:val="001012EB"/>
    <w:rsid w:val="00103AB5"/>
    <w:rsid w:val="001078D1"/>
    <w:rsid w:val="00111185"/>
    <w:rsid w:val="00115782"/>
    <w:rsid w:val="00115BD5"/>
    <w:rsid w:val="00116067"/>
    <w:rsid w:val="001214EE"/>
    <w:rsid w:val="00124F36"/>
    <w:rsid w:val="001255CC"/>
    <w:rsid w:val="00125666"/>
    <w:rsid w:val="001259E3"/>
    <w:rsid w:val="00125C80"/>
    <w:rsid w:val="001277D4"/>
    <w:rsid w:val="001316F6"/>
    <w:rsid w:val="00136DCF"/>
    <w:rsid w:val="0013799F"/>
    <w:rsid w:val="00140C4D"/>
    <w:rsid w:val="00140DF6"/>
    <w:rsid w:val="00145C3F"/>
    <w:rsid w:val="00145D34"/>
    <w:rsid w:val="00146284"/>
    <w:rsid w:val="0014690F"/>
    <w:rsid w:val="0015098E"/>
    <w:rsid w:val="00153B3A"/>
    <w:rsid w:val="001605C3"/>
    <w:rsid w:val="00164543"/>
    <w:rsid w:val="00164C48"/>
    <w:rsid w:val="00165AA1"/>
    <w:rsid w:val="001674D3"/>
    <w:rsid w:val="00174721"/>
    <w:rsid w:val="00175264"/>
    <w:rsid w:val="001803B9"/>
    <w:rsid w:val="001803D2"/>
    <w:rsid w:val="0018228B"/>
    <w:rsid w:val="001825BF"/>
    <w:rsid w:val="00185B50"/>
    <w:rsid w:val="0018625C"/>
    <w:rsid w:val="0018657D"/>
    <w:rsid w:val="0018757F"/>
    <w:rsid w:val="00187A5D"/>
    <w:rsid w:val="00187DE7"/>
    <w:rsid w:val="00187E62"/>
    <w:rsid w:val="00192045"/>
    <w:rsid w:val="00192D98"/>
    <w:rsid w:val="00193B14"/>
    <w:rsid w:val="00193E72"/>
    <w:rsid w:val="00195267"/>
    <w:rsid w:val="00195414"/>
    <w:rsid w:val="0019600B"/>
    <w:rsid w:val="0019686E"/>
    <w:rsid w:val="001A0E2C"/>
    <w:rsid w:val="001A1238"/>
    <w:rsid w:val="001A28C9"/>
    <w:rsid w:val="001A33B6"/>
    <w:rsid w:val="001A34BC"/>
    <w:rsid w:val="001A621E"/>
    <w:rsid w:val="001B1C77"/>
    <w:rsid w:val="001B26EB"/>
    <w:rsid w:val="001B67FD"/>
    <w:rsid w:val="001B6E3B"/>
    <w:rsid w:val="001B6F4A"/>
    <w:rsid w:val="001B7B38"/>
    <w:rsid w:val="001C1301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1F7DFC"/>
    <w:rsid w:val="00200EFE"/>
    <w:rsid w:val="0020126C"/>
    <w:rsid w:val="00202A85"/>
    <w:rsid w:val="00202EA3"/>
    <w:rsid w:val="00204444"/>
    <w:rsid w:val="002100FC"/>
    <w:rsid w:val="00212ED1"/>
    <w:rsid w:val="00213890"/>
    <w:rsid w:val="0021495E"/>
    <w:rsid w:val="00214E52"/>
    <w:rsid w:val="002207C0"/>
    <w:rsid w:val="0022380D"/>
    <w:rsid w:val="002244D6"/>
    <w:rsid w:val="00224B93"/>
    <w:rsid w:val="00226630"/>
    <w:rsid w:val="002343CE"/>
    <w:rsid w:val="002362E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87A"/>
    <w:rsid w:val="0027270B"/>
    <w:rsid w:val="00272B36"/>
    <w:rsid w:val="00274D17"/>
    <w:rsid w:val="00275FE0"/>
    <w:rsid w:val="00282E7B"/>
    <w:rsid w:val="002838C8"/>
    <w:rsid w:val="002842BA"/>
    <w:rsid w:val="00285A7A"/>
    <w:rsid w:val="0028720D"/>
    <w:rsid w:val="00287399"/>
    <w:rsid w:val="00290805"/>
    <w:rsid w:val="00290C2A"/>
    <w:rsid w:val="002931DD"/>
    <w:rsid w:val="00295140"/>
    <w:rsid w:val="00296AE7"/>
    <w:rsid w:val="002A0E7C"/>
    <w:rsid w:val="002A0EED"/>
    <w:rsid w:val="002A21ED"/>
    <w:rsid w:val="002A3BC6"/>
    <w:rsid w:val="002A3F88"/>
    <w:rsid w:val="002A42D0"/>
    <w:rsid w:val="002A710D"/>
    <w:rsid w:val="002B0F11"/>
    <w:rsid w:val="002B2E17"/>
    <w:rsid w:val="002B39B8"/>
    <w:rsid w:val="002B4BCD"/>
    <w:rsid w:val="002B6560"/>
    <w:rsid w:val="002B6599"/>
    <w:rsid w:val="002C1F27"/>
    <w:rsid w:val="002C210D"/>
    <w:rsid w:val="002C4CBD"/>
    <w:rsid w:val="002C55FF"/>
    <w:rsid w:val="002C592B"/>
    <w:rsid w:val="002D0DFD"/>
    <w:rsid w:val="002D240D"/>
    <w:rsid w:val="002D300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5F6"/>
    <w:rsid w:val="00305AB2"/>
    <w:rsid w:val="00306EED"/>
    <w:rsid w:val="00307EB2"/>
    <w:rsid w:val="0031032B"/>
    <w:rsid w:val="003160A8"/>
    <w:rsid w:val="00316E87"/>
    <w:rsid w:val="0032453E"/>
    <w:rsid w:val="00325053"/>
    <w:rsid w:val="003256AC"/>
    <w:rsid w:val="00330CC1"/>
    <w:rsid w:val="0033129D"/>
    <w:rsid w:val="003320ED"/>
    <w:rsid w:val="00332FAA"/>
    <w:rsid w:val="0033480E"/>
    <w:rsid w:val="00337123"/>
    <w:rsid w:val="0034167C"/>
    <w:rsid w:val="00341866"/>
    <w:rsid w:val="00342C0C"/>
    <w:rsid w:val="003535E0"/>
    <w:rsid w:val="003543AC"/>
    <w:rsid w:val="00355AB8"/>
    <w:rsid w:val="00355D02"/>
    <w:rsid w:val="003563C7"/>
    <w:rsid w:val="00361607"/>
    <w:rsid w:val="00361B12"/>
    <w:rsid w:val="003652BD"/>
    <w:rsid w:val="00365C0D"/>
    <w:rsid w:val="00366F56"/>
    <w:rsid w:val="003737C8"/>
    <w:rsid w:val="003741EA"/>
    <w:rsid w:val="0037589D"/>
    <w:rsid w:val="003761D8"/>
    <w:rsid w:val="00376BB1"/>
    <w:rsid w:val="00377E23"/>
    <w:rsid w:val="00380765"/>
    <w:rsid w:val="003817EF"/>
    <w:rsid w:val="0038277C"/>
    <w:rsid w:val="00383217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3BA"/>
    <w:rsid w:val="003A31B9"/>
    <w:rsid w:val="003A3E2F"/>
    <w:rsid w:val="003A6CCB"/>
    <w:rsid w:val="003B0F22"/>
    <w:rsid w:val="003B10C4"/>
    <w:rsid w:val="003B48EB"/>
    <w:rsid w:val="003B5CD1"/>
    <w:rsid w:val="003B786A"/>
    <w:rsid w:val="003C220F"/>
    <w:rsid w:val="003C33FF"/>
    <w:rsid w:val="003C3638"/>
    <w:rsid w:val="003C3E0E"/>
    <w:rsid w:val="003C64A5"/>
    <w:rsid w:val="003D03CC"/>
    <w:rsid w:val="003D0F70"/>
    <w:rsid w:val="003D261F"/>
    <w:rsid w:val="003D378C"/>
    <w:rsid w:val="003D3893"/>
    <w:rsid w:val="003D4BB7"/>
    <w:rsid w:val="003D4C47"/>
    <w:rsid w:val="003D652C"/>
    <w:rsid w:val="003E0116"/>
    <w:rsid w:val="003E10EE"/>
    <w:rsid w:val="003E26C3"/>
    <w:rsid w:val="003E3C5A"/>
    <w:rsid w:val="003E6225"/>
    <w:rsid w:val="003F0BC8"/>
    <w:rsid w:val="003F0D6C"/>
    <w:rsid w:val="003F0F26"/>
    <w:rsid w:val="003F12D9"/>
    <w:rsid w:val="003F1B4C"/>
    <w:rsid w:val="003F32B6"/>
    <w:rsid w:val="003F3CE6"/>
    <w:rsid w:val="003F5EED"/>
    <w:rsid w:val="003F677F"/>
    <w:rsid w:val="004008F6"/>
    <w:rsid w:val="00405608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2B"/>
    <w:rsid w:val="004304B1"/>
    <w:rsid w:val="00432DA8"/>
    <w:rsid w:val="0043320A"/>
    <w:rsid w:val="004332E3"/>
    <w:rsid w:val="0043586F"/>
    <w:rsid w:val="004371A3"/>
    <w:rsid w:val="0044094C"/>
    <w:rsid w:val="004432F7"/>
    <w:rsid w:val="00446960"/>
    <w:rsid w:val="00446F37"/>
    <w:rsid w:val="004518A6"/>
    <w:rsid w:val="00453B61"/>
    <w:rsid w:val="00453E1D"/>
    <w:rsid w:val="00454589"/>
    <w:rsid w:val="00456ED0"/>
    <w:rsid w:val="00457550"/>
    <w:rsid w:val="00457B74"/>
    <w:rsid w:val="0046114D"/>
    <w:rsid w:val="00461B2A"/>
    <w:rsid w:val="004620A4"/>
    <w:rsid w:val="00467B48"/>
    <w:rsid w:val="00472A97"/>
    <w:rsid w:val="004731F9"/>
    <w:rsid w:val="00474C50"/>
    <w:rsid w:val="004768DB"/>
    <w:rsid w:val="004771F9"/>
    <w:rsid w:val="00486006"/>
    <w:rsid w:val="00486BAD"/>
    <w:rsid w:val="00486BBE"/>
    <w:rsid w:val="00487123"/>
    <w:rsid w:val="00494576"/>
    <w:rsid w:val="00495A75"/>
    <w:rsid w:val="00495CAE"/>
    <w:rsid w:val="0049641F"/>
    <w:rsid w:val="004A005B"/>
    <w:rsid w:val="004A1BD5"/>
    <w:rsid w:val="004A61E1"/>
    <w:rsid w:val="004A6353"/>
    <w:rsid w:val="004A76FF"/>
    <w:rsid w:val="004B1A75"/>
    <w:rsid w:val="004B2344"/>
    <w:rsid w:val="004B5797"/>
    <w:rsid w:val="004B5DDC"/>
    <w:rsid w:val="004B798E"/>
    <w:rsid w:val="004C0568"/>
    <w:rsid w:val="004C2ABD"/>
    <w:rsid w:val="004C3EAD"/>
    <w:rsid w:val="004C5D9E"/>
    <w:rsid w:val="004C5F62"/>
    <w:rsid w:val="004D2601"/>
    <w:rsid w:val="004D3E58"/>
    <w:rsid w:val="004D625F"/>
    <w:rsid w:val="004D6746"/>
    <w:rsid w:val="004D767B"/>
    <w:rsid w:val="004E0F32"/>
    <w:rsid w:val="004E23A1"/>
    <w:rsid w:val="004E493C"/>
    <w:rsid w:val="004E623E"/>
    <w:rsid w:val="004E7092"/>
    <w:rsid w:val="004E7ECE"/>
    <w:rsid w:val="004F4B49"/>
    <w:rsid w:val="004F4DB1"/>
    <w:rsid w:val="004F56F1"/>
    <w:rsid w:val="004F6F64"/>
    <w:rsid w:val="005004EC"/>
    <w:rsid w:val="00506AAE"/>
    <w:rsid w:val="00517756"/>
    <w:rsid w:val="005202C6"/>
    <w:rsid w:val="00523457"/>
    <w:rsid w:val="0052392D"/>
    <w:rsid w:val="00523C53"/>
    <w:rsid w:val="005246C9"/>
    <w:rsid w:val="005272F4"/>
    <w:rsid w:val="00527B8F"/>
    <w:rsid w:val="00532021"/>
    <w:rsid w:val="00532382"/>
    <w:rsid w:val="00536031"/>
    <w:rsid w:val="005401B4"/>
    <w:rsid w:val="0054134B"/>
    <w:rsid w:val="00542012"/>
    <w:rsid w:val="00543DF5"/>
    <w:rsid w:val="00545A61"/>
    <w:rsid w:val="00550258"/>
    <w:rsid w:val="0055260D"/>
    <w:rsid w:val="00555422"/>
    <w:rsid w:val="00555810"/>
    <w:rsid w:val="00556350"/>
    <w:rsid w:val="00562715"/>
    <w:rsid w:val="00562DCA"/>
    <w:rsid w:val="0056568F"/>
    <w:rsid w:val="0057436C"/>
    <w:rsid w:val="00574C9D"/>
    <w:rsid w:val="00574DB3"/>
    <w:rsid w:val="00575DE3"/>
    <w:rsid w:val="00580B08"/>
    <w:rsid w:val="00581FCE"/>
    <w:rsid w:val="00582578"/>
    <w:rsid w:val="0058621D"/>
    <w:rsid w:val="00586904"/>
    <w:rsid w:val="005923AB"/>
    <w:rsid w:val="0059523F"/>
    <w:rsid w:val="005A1AB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D33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232"/>
    <w:rsid w:val="00640336"/>
    <w:rsid w:val="00640FC9"/>
    <w:rsid w:val="006414D3"/>
    <w:rsid w:val="006432F2"/>
    <w:rsid w:val="0064356B"/>
    <w:rsid w:val="00652ABD"/>
    <w:rsid w:val="0065320F"/>
    <w:rsid w:val="00653D64"/>
    <w:rsid w:val="00654E13"/>
    <w:rsid w:val="00661223"/>
    <w:rsid w:val="00667489"/>
    <w:rsid w:val="00670D44"/>
    <w:rsid w:val="00673F4C"/>
    <w:rsid w:val="00676AFC"/>
    <w:rsid w:val="00680054"/>
    <w:rsid w:val="006805A3"/>
    <w:rsid w:val="006807CD"/>
    <w:rsid w:val="00682D43"/>
    <w:rsid w:val="0068507D"/>
    <w:rsid w:val="00685BAF"/>
    <w:rsid w:val="0068714A"/>
    <w:rsid w:val="00690463"/>
    <w:rsid w:val="00693DE5"/>
    <w:rsid w:val="00696417"/>
    <w:rsid w:val="006A0D03"/>
    <w:rsid w:val="006A2687"/>
    <w:rsid w:val="006A41E9"/>
    <w:rsid w:val="006A740C"/>
    <w:rsid w:val="006B12CB"/>
    <w:rsid w:val="006B2030"/>
    <w:rsid w:val="006B5916"/>
    <w:rsid w:val="006C3323"/>
    <w:rsid w:val="006C4775"/>
    <w:rsid w:val="006C48AF"/>
    <w:rsid w:val="006C4F4A"/>
    <w:rsid w:val="006C5E80"/>
    <w:rsid w:val="006C7CEE"/>
    <w:rsid w:val="006D03A7"/>
    <w:rsid w:val="006D075E"/>
    <w:rsid w:val="006D09DC"/>
    <w:rsid w:val="006D3509"/>
    <w:rsid w:val="006D645A"/>
    <w:rsid w:val="006D7C6E"/>
    <w:rsid w:val="006E15A2"/>
    <w:rsid w:val="006E2F95"/>
    <w:rsid w:val="006E3E5D"/>
    <w:rsid w:val="006E7EA6"/>
    <w:rsid w:val="006F148B"/>
    <w:rsid w:val="006F4A96"/>
    <w:rsid w:val="007003D8"/>
    <w:rsid w:val="00705EAF"/>
    <w:rsid w:val="0070773E"/>
    <w:rsid w:val="007101CC"/>
    <w:rsid w:val="00710804"/>
    <w:rsid w:val="00715C55"/>
    <w:rsid w:val="00724E3B"/>
    <w:rsid w:val="007254E5"/>
    <w:rsid w:val="00725EEA"/>
    <w:rsid w:val="00726323"/>
    <w:rsid w:val="007276B6"/>
    <w:rsid w:val="00730908"/>
    <w:rsid w:val="00730CE9"/>
    <w:rsid w:val="00732227"/>
    <w:rsid w:val="00732D60"/>
    <w:rsid w:val="0073373D"/>
    <w:rsid w:val="00734112"/>
    <w:rsid w:val="0073666B"/>
    <w:rsid w:val="00736B1E"/>
    <w:rsid w:val="007374C7"/>
    <w:rsid w:val="007439DB"/>
    <w:rsid w:val="007464DA"/>
    <w:rsid w:val="0074738C"/>
    <w:rsid w:val="00750201"/>
    <w:rsid w:val="0075106C"/>
    <w:rsid w:val="007547A6"/>
    <w:rsid w:val="007568D8"/>
    <w:rsid w:val="007616B4"/>
    <w:rsid w:val="0076426A"/>
    <w:rsid w:val="00765316"/>
    <w:rsid w:val="00770847"/>
    <w:rsid w:val="007708C8"/>
    <w:rsid w:val="0077719D"/>
    <w:rsid w:val="00780DF0"/>
    <w:rsid w:val="007810B7"/>
    <w:rsid w:val="00782F0F"/>
    <w:rsid w:val="0078538F"/>
    <w:rsid w:val="00787482"/>
    <w:rsid w:val="007A20C5"/>
    <w:rsid w:val="007A286D"/>
    <w:rsid w:val="007A314D"/>
    <w:rsid w:val="007A38DF"/>
    <w:rsid w:val="007B00E5"/>
    <w:rsid w:val="007B20CF"/>
    <w:rsid w:val="007B221A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52E"/>
    <w:rsid w:val="007F0676"/>
    <w:rsid w:val="007F1433"/>
    <w:rsid w:val="007F1491"/>
    <w:rsid w:val="007F16DD"/>
    <w:rsid w:val="007F2F03"/>
    <w:rsid w:val="007F42CE"/>
    <w:rsid w:val="00800FE0"/>
    <w:rsid w:val="00801B89"/>
    <w:rsid w:val="0080514E"/>
    <w:rsid w:val="008066AD"/>
    <w:rsid w:val="00812CD8"/>
    <w:rsid w:val="008145D9"/>
    <w:rsid w:val="00814AF1"/>
    <w:rsid w:val="0081517F"/>
    <w:rsid w:val="00815370"/>
    <w:rsid w:val="0082153D"/>
    <w:rsid w:val="00823D29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1FA3"/>
    <w:rsid w:val="008638B9"/>
    <w:rsid w:val="00867C0D"/>
    <w:rsid w:val="00872C48"/>
    <w:rsid w:val="00874D4A"/>
    <w:rsid w:val="00875EC3"/>
    <w:rsid w:val="008763E7"/>
    <w:rsid w:val="008808C5"/>
    <w:rsid w:val="00881A7C"/>
    <w:rsid w:val="008829BE"/>
    <w:rsid w:val="00883C78"/>
    <w:rsid w:val="00883F30"/>
    <w:rsid w:val="00885159"/>
    <w:rsid w:val="00885214"/>
    <w:rsid w:val="00887375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6C00"/>
    <w:rsid w:val="008C15EE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3DF"/>
    <w:rsid w:val="009048E1"/>
    <w:rsid w:val="0090598C"/>
    <w:rsid w:val="00905CAB"/>
    <w:rsid w:val="009071BB"/>
    <w:rsid w:val="00913885"/>
    <w:rsid w:val="00915ABF"/>
    <w:rsid w:val="00921CAD"/>
    <w:rsid w:val="009236AC"/>
    <w:rsid w:val="009311ED"/>
    <w:rsid w:val="00931D41"/>
    <w:rsid w:val="00933D18"/>
    <w:rsid w:val="00941BEE"/>
    <w:rsid w:val="00942221"/>
    <w:rsid w:val="00943834"/>
    <w:rsid w:val="00945141"/>
    <w:rsid w:val="00950DC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867"/>
    <w:rsid w:val="00977DC5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726"/>
    <w:rsid w:val="009C108A"/>
    <w:rsid w:val="009C2E47"/>
    <w:rsid w:val="009C6BFB"/>
    <w:rsid w:val="009D0C05"/>
    <w:rsid w:val="009D4A93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6D0"/>
    <w:rsid w:val="00A07979"/>
    <w:rsid w:val="00A11755"/>
    <w:rsid w:val="00A1420F"/>
    <w:rsid w:val="00A16BAC"/>
    <w:rsid w:val="00A207FB"/>
    <w:rsid w:val="00A20ADC"/>
    <w:rsid w:val="00A24016"/>
    <w:rsid w:val="00A265BF"/>
    <w:rsid w:val="00A26F44"/>
    <w:rsid w:val="00A34FAB"/>
    <w:rsid w:val="00A3570F"/>
    <w:rsid w:val="00A4153E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60D"/>
    <w:rsid w:val="00A75E23"/>
    <w:rsid w:val="00A82AA0"/>
    <w:rsid w:val="00A82F8A"/>
    <w:rsid w:val="00A84622"/>
    <w:rsid w:val="00A84BF0"/>
    <w:rsid w:val="00A8522D"/>
    <w:rsid w:val="00A9226B"/>
    <w:rsid w:val="00A94B60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13B"/>
    <w:rsid w:val="00AD0710"/>
    <w:rsid w:val="00AD2BFC"/>
    <w:rsid w:val="00AD4DB9"/>
    <w:rsid w:val="00AD63C0"/>
    <w:rsid w:val="00AE35B2"/>
    <w:rsid w:val="00AE3A58"/>
    <w:rsid w:val="00AE3F7F"/>
    <w:rsid w:val="00AE62E4"/>
    <w:rsid w:val="00AE6AA0"/>
    <w:rsid w:val="00AF406C"/>
    <w:rsid w:val="00AF45ED"/>
    <w:rsid w:val="00AF6C7B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73ED"/>
    <w:rsid w:val="00B60AC9"/>
    <w:rsid w:val="00B660D6"/>
    <w:rsid w:val="00B67323"/>
    <w:rsid w:val="00B715F2"/>
    <w:rsid w:val="00B73E16"/>
    <w:rsid w:val="00B74071"/>
    <w:rsid w:val="00B7428E"/>
    <w:rsid w:val="00B7471B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177"/>
    <w:rsid w:val="00B93E4C"/>
    <w:rsid w:val="00B94A1B"/>
    <w:rsid w:val="00B96727"/>
    <w:rsid w:val="00B9784D"/>
    <w:rsid w:val="00BA5C89"/>
    <w:rsid w:val="00BB04EB"/>
    <w:rsid w:val="00BB2539"/>
    <w:rsid w:val="00BB2F96"/>
    <w:rsid w:val="00BB4CE2"/>
    <w:rsid w:val="00BB5EF0"/>
    <w:rsid w:val="00BB6724"/>
    <w:rsid w:val="00BB72EB"/>
    <w:rsid w:val="00BC0EFB"/>
    <w:rsid w:val="00BC2E39"/>
    <w:rsid w:val="00BC4894"/>
    <w:rsid w:val="00BC4DE5"/>
    <w:rsid w:val="00BC59CE"/>
    <w:rsid w:val="00BD2364"/>
    <w:rsid w:val="00BD2641"/>
    <w:rsid w:val="00BD28E3"/>
    <w:rsid w:val="00BD4B77"/>
    <w:rsid w:val="00BE117E"/>
    <w:rsid w:val="00BE3261"/>
    <w:rsid w:val="00BE5EF6"/>
    <w:rsid w:val="00BF00EF"/>
    <w:rsid w:val="00BF58FC"/>
    <w:rsid w:val="00C01F77"/>
    <w:rsid w:val="00C01FFC"/>
    <w:rsid w:val="00C02AAA"/>
    <w:rsid w:val="00C05321"/>
    <w:rsid w:val="00C06AE4"/>
    <w:rsid w:val="00C07219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2FBB"/>
    <w:rsid w:val="00C341E6"/>
    <w:rsid w:val="00C34260"/>
    <w:rsid w:val="00C36730"/>
    <w:rsid w:val="00C36883"/>
    <w:rsid w:val="00C403B5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D87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66C9"/>
    <w:rsid w:val="00C8699D"/>
    <w:rsid w:val="00C90EDA"/>
    <w:rsid w:val="00C959E7"/>
    <w:rsid w:val="00CA28D8"/>
    <w:rsid w:val="00CB158B"/>
    <w:rsid w:val="00CB39A2"/>
    <w:rsid w:val="00CC1B3A"/>
    <w:rsid w:val="00CC1E65"/>
    <w:rsid w:val="00CC24B2"/>
    <w:rsid w:val="00CC567A"/>
    <w:rsid w:val="00CD4059"/>
    <w:rsid w:val="00CD4E5A"/>
    <w:rsid w:val="00CD6AFD"/>
    <w:rsid w:val="00CE03CE"/>
    <w:rsid w:val="00CE0F5D"/>
    <w:rsid w:val="00CE1A6A"/>
    <w:rsid w:val="00CE76A3"/>
    <w:rsid w:val="00CF069C"/>
    <w:rsid w:val="00CF0DFF"/>
    <w:rsid w:val="00CF1289"/>
    <w:rsid w:val="00D028A9"/>
    <w:rsid w:val="00D0359D"/>
    <w:rsid w:val="00D04DED"/>
    <w:rsid w:val="00D06025"/>
    <w:rsid w:val="00D1089A"/>
    <w:rsid w:val="00D116BD"/>
    <w:rsid w:val="00D1193C"/>
    <w:rsid w:val="00D16FE0"/>
    <w:rsid w:val="00D2001A"/>
    <w:rsid w:val="00D20684"/>
    <w:rsid w:val="00D26B62"/>
    <w:rsid w:val="00D303A1"/>
    <w:rsid w:val="00D32624"/>
    <w:rsid w:val="00D3691A"/>
    <w:rsid w:val="00D377E2"/>
    <w:rsid w:val="00D403E9"/>
    <w:rsid w:val="00D41ED7"/>
    <w:rsid w:val="00D42703"/>
    <w:rsid w:val="00D42DCB"/>
    <w:rsid w:val="00D45482"/>
    <w:rsid w:val="00D46DF2"/>
    <w:rsid w:val="00D47674"/>
    <w:rsid w:val="00D5338C"/>
    <w:rsid w:val="00D55589"/>
    <w:rsid w:val="00D57024"/>
    <w:rsid w:val="00D606B2"/>
    <w:rsid w:val="00D625A7"/>
    <w:rsid w:val="00D63575"/>
    <w:rsid w:val="00D64074"/>
    <w:rsid w:val="00D65777"/>
    <w:rsid w:val="00D728A0"/>
    <w:rsid w:val="00D74018"/>
    <w:rsid w:val="00D74F52"/>
    <w:rsid w:val="00D76442"/>
    <w:rsid w:val="00D83661"/>
    <w:rsid w:val="00D9216A"/>
    <w:rsid w:val="00D95BBB"/>
    <w:rsid w:val="00D97E7D"/>
    <w:rsid w:val="00DA2A06"/>
    <w:rsid w:val="00DA2F71"/>
    <w:rsid w:val="00DB1C8C"/>
    <w:rsid w:val="00DB3439"/>
    <w:rsid w:val="00DB3618"/>
    <w:rsid w:val="00DB468A"/>
    <w:rsid w:val="00DB5C25"/>
    <w:rsid w:val="00DB7BFE"/>
    <w:rsid w:val="00DC2946"/>
    <w:rsid w:val="00DC2CDD"/>
    <w:rsid w:val="00DC4340"/>
    <w:rsid w:val="00DC550F"/>
    <w:rsid w:val="00DC64FD"/>
    <w:rsid w:val="00DC6DA2"/>
    <w:rsid w:val="00DD4216"/>
    <w:rsid w:val="00DD49E4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608"/>
    <w:rsid w:val="00DF4CE9"/>
    <w:rsid w:val="00DF4F68"/>
    <w:rsid w:val="00DF718D"/>
    <w:rsid w:val="00DF7373"/>
    <w:rsid w:val="00DF77CF"/>
    <w:rsid w:val="00E0068C"/>
    <w:rsid w:val="00E01FAE"/>
    <w:rsid w:val="00E026E8"/>
    <w:rsid w:val="00E060F7"/>
    <w:rsid w:val="00E124D3"/>
    <w:rsid w:val="00E1267F"/>
    <w:rsid w:val="00E14C47"/>
    <w:rsid w:val="00E169B7"/>
    <w:rsid w:val="00E171E8"/>
    <w:rsid w:val="00E22698"/>
    <w:rsid w:val="00E25B7C"/>
    <w:rsid w:val="00E3076B"/>
    <w:rsid w:val="00E31D7A"/>
    <w:rsid w:val="00E33224"/>
    <w:rsid w:val="00E3725B"/>
    <w:rsid w:val="00E41233"/>
    <w:rsid w:val="00E4166B"/>
    <w:rsid w:val="00E434D1"/>
    <w:rsid w:val="00E51AB4"/>
    <w:rsid w:val="00E54BE0"/>
    <w:rsid w:val="00E56CBB"/>
    <w:rsid w:val="00E579A6"/>
    <w:rsid w:val="00E57B8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3D3"/>
    <w:rsid w:val="00E82496"/>
    <w:rsid w:val="00E834CD"/>
    <w:rsid w:val="00E846DC"/>
    <w:rsid w:val="00E84E9D"/>
    <w:rsid w:val="00E86CEE"/>
    <w:rsid w:val="00E90DE4"/>
    <w:rsid w:val="00E935AF"/>
    <w:rsid w:val="00E93955"/>
    <w:rsid w:val="00EA475E"/>
    <w:rsid w:val="00EA655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4CB"/>
    <w:rsid w:val="00ED594D"/>
    <w:rsid w:val="00EE07BA"/>
    <w:rsid w:val="00EE0BA5"/>
    <w:rsid w:val="00EE36E1"/>
    <w:rsid w:val="00EE6228"/>
    <w:rsid w:val="00EE7AC7"/>
    <w:rsid w:val="00EE7B3F"/>
    <w:rsid w:val="00EF0136"/>
    <w:rsid w:val="00EF2247"/>
    <w:rsid w:val="00EF3A8A"/>
    <w:rsid w:val="00EF4C27"/>
    <w:rsid w:val="00F0054D"/>
    <w:rsid w:val="00F02467"/>
    <w:rsid w:val="00F04D0E"/>
    <w:rsid w:val="00F07843"/>
    <w:rsid w:val="00F1089C"/>
    <w:rsid w:val="00F12214"/>
    <w:rsid w:val="00F12565"/>
    <w:rsid w:val="00F144BE"/>
    <w:rsid w:val="00F14ACA"/>
    <w:rsid w:val="00F16664"/>
    <w:rsid w:val="00F17A0C"/>
    <w:rsid w:val="00F23927"/>
    <w:rsid w:val="00F247F9"/>
    <w:rsid w:val="00F24810"/>
    <w:rsid w:val="00F26644"/>
    <w:rsid w:val="00F26A05"/>
    <w:rsid w:val="00F307CE"/>
    <w:rsid w:val="00F30A65"/>
    <w:rsid w:val="00F33D34"/>
    <w:rsid w:val="00F343C8"/>
    <w:rsid w:val="00F345A8"/>
    <w:rsid w:val="00F354C5"/>
    <w:rsid w:val="00F37108"/>
    <w:rsid w:val="00F40449"/>
    <w:rsid w:val="00F40B94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6F1"/>
    <w:rsid w:val="00F67A2D"/>
    <w:rsid w:val="00F70A1B"/>
    <w:rsid w:val="00F72FDF"/>
    <w:rsid w:val="00F75185"/>
    <w:rsid w:val="00F75960"/>
    <w:rsid w:val="00F801AF"/>
    <w:rsid w:val="00F82526"/>
    <w:rsid w:val="00F84672"/>
    <w:rsid w:val="00F84802"/>
    <w:rsid w:val="00F84A67"/>
    <w:rsid w:val="00F84AED"/>
    <w:rsid w:val="00F94330"/>
    <w:rsid w:val="00F95A8C"/>
    <w:rsid w:val="00F9634B"/>
    <w:rsid w:val="00FA0266"/>
    <w:rsid w:val="00FA06FD"/>
    <w:rsid w:val="00FA2799"/>
    <w:rsid w:val="00FA515B"/>
    <w:rsid w:val="00FA6B90"/>
    <w:rsid w:val="00FA70F9"/>
    <w:rsid w:val="00FA74CB"/>
    <w:rsid w:val="00FB0977"/>
    <w:rsid w:val="00FB207A"/>
    <w:rsid w:val="00FB2886"/>
    <w:rsid w:val="00FB44A0"/>
    <w:rsid w:val="00FB466E"/>
    <w:rsid w:val="00FB6F2F"/>
    <w:rsid w:val="00FC02F3"/>
    <w:rsid w:val="00FC5485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33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195414"/>
    <w:rPr>
      <w:sz w:val="24"/>
      <w:szCs w:val="24"/>
      <w:lang w:eastAsia="cs-CZ"/>
    </w:rPr>
  </w:style>
  <w:style w:type="character" w:customStyle="1" w:styleId="mediumtext1">
    <w:name w:val="medium_text1"/>
    <w:rsid w:val="00BC4DE5"/>
    <w:rPr>
      <w:sz w:val="24"/>
      <w:szCs w:val="24"/>
    </w:rPr>
  </w:style>
  <w:style w:type="character" w:customStyle="1" w:styleId="markedcontent">
    <w:name w:val="markedcontent"/>
    <w:basedOn w:val="Standardnpsmoodstavce"/>
    <w:rsid w:val="0038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BF1343C4-F7F2-458A-9507-34911732A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6A8D4-8CCB-4D45-A90D-50ABCB4F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7</Pages>
  <Words>2096</Words>
  <Characters>12371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219</cp:revision>
  <cp:lastPrinted>2022-10-26T09:04:00Z</cp:lastPrinted>
  <dcterms:created xsi:type="dcterms:W3CDTF">2024-01-10T14:08:00Z</dcterms:created>
  <dcterms:modified xsi:type="dcterms:W3CDTF">2024-11-11T17:34:00Z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