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435BD6" w:rsidRDefault="00C114FF" w:rsidP="00A9226B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14C30F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4C30F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4C30FCB" w14:textId="77777777" w:rsidR="00C114FF" w:rsidRPr="00B41D57" w:rsidRDefault="006C6ABC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4C30F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B028D7" w14:textId="77777777" w:rsidR="00A85123" w:rsidRPr="00EB6DE4" w:rsidRDefault="00A85123" w:rsidP="00A85123">
      <w:pPr>
        <w:tabs>
          <w:tab w:val="num" w:pos="567"/>
        </w:tabs>
        <w:jc w:val="both"/>
        <w:rPr>
          <w:szCs w:val="22"/>
        </w:rPr>
      </w:pPr>
      <w:r w:rsidRPr="00EB6DE4">
        <w:rPr>
          <w:szCs w:val="22"/>
        </w:rPr>
        <w:t xml:space="preserve">Exspot </w:t>
      </w:r>
      <w:r>
        <w:rPr>
          <w:szCs w:val="22"/>
        </w:rPr>
        <w:t>715</w:t>
      </w:r>
      <w:r w:rsidRPr="00EB6DE4">
        <w:rPr>
          <w:szCs w:val="22"/>
        </w:rPr>
        <w:t xml:space="preserve"> mg roztok pro nakapání na kůži – spot-on</w:t>
      </w:r>
    </w:p>
    <w:p w14:paraId="78A3EDF5" w14:textId="77777777" w:rsidR="005C6C67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437F48" w14:textId="77777777" w:rsidR="00A85123" w:rsidRPr="00B41D57" w:rsidRDefault="00A851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41D57" w:rsidRDefault="006C6ABC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4C30F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83F3D" w14:textId="5BAE154B" w:rsidR="00A85123" w:rsidRPr="00EB6DE4" w:rsidRDefault="00A85123" w:rsidP="00A85123">
      <w:pPr>
        <w:jc w:val="both"/>
        <w:rPr>
          <w:szCs w:val="22"/>
        </w:rPr>
      </w:pPr>
      <w:r>
        <w:rPr>
          <w:szCs w:val="22"/>
        </w:rPr>
        <w:t>Pipeta (1 dávka)</w:t>
      </w:r>
      <w:r w:rsidRPr="00EB6DE4">
        <w:rPr>
          <w:szCs w:val="22"/>
        </w:rPr>
        <w:t xml:space="preserve"> obsahuje:</w:t>
      </w:r>
    </w:p>
    <w:p w14:paraId="532EDB27" w14:textId="77777777" w:rsidR="00A85123" w:rsidRPr="00EB6DE4" w:rsidRDefault="00A85123" w:rsidP="00A85123">
      <w:pPr>
        <w:jc w:val="both"/>
        <w:rPr>
          <w:rFonts w:ascii="Trebuchet MS" w:hAnsi="Trebuchet MS"/>
          <w:szCs w:val="22"/>
        </w:rPr>
      </w:pPr>
    </w:p>
    <w:p w14:paraId="479A58C2" w14:textId="77777777" w:rsidR="00A85123" w:rsidRPr="00EB6DE4" w:rsidRDefault="00A85123" w:rsidP="00A85123">
      <w:pPr>
        <w:jc w:val="both"/>
        <w:rPr>
          <w:b/>
          <w:szCs w:val="22"/>
        </w:rPr>
      </w:pPr>
      <w:r w:rsidRPr="00EB6DE4">
        <w:rPr>
          <w:b/>
          <w:szCs w:val="22"/>
        </w:rPr>
        <w:t>Léčivá látka:</w:t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  <w:r w:rsidRPr="00EB6DE4">
        <w:rPr>
          <w:b/>
          <w:szCs w:val="22"/>
        </w:rPr>
        <w:tab/>
      </w:r>
    </w:p>
    <w:p w14:paraId="074BF268" w14:textId="35BEF54F" w:rsidR="00A85123" w:rsidRPr="00EB6DE4" w:rsidRDefault="00A85123" w:rsidP="00A85123">
      <w:proofErr w:type="spellStart"/>
      <w:r w:rsidRPr="00EB6DE4">
        <w:t>Permethrinum</w:t>
      </w:r>
      <w:proofErr w:type="spellEnd"/>
      <w:r w:rsidRPr="00EB6DE4">
        <w:t xml:space="preserve"> 40:60 (</w:t>
      </w:r>
      <w:proofErr w:type="spellStart"/>
      <w:r w:rsidRPr="00EB6DE4">
        <w:t>cis:trans</w:t>
      </w:r>
      <w:proofErr w:type="spellEnd"/>
      <w:r w:rsidRPr="00EB6DE4">
        <w:t>)</w:t>
      </w:r>
      <w:r w:rsidRPr="00EB6DE4">
        <w:tab/>
      </w:r>
      <w:r>
        <w:t>715</w:t>
      </w:r>
      <w:r w:rsidRPr="00EB6DE4">
        <w:t xml:space="preserve"> mg</w:t>
      </w:r>
    </w:p>
    <w:p w14:paraId="079F30CA" w14:textId="77777777" w:rsidR="00A85123" w:rsidRPr="00EB6DE4" w:rsidRDefault="00A85123" w:rsidP="00A85123">
      <w:pPr>
        <w:pStyle w:val="Nadpis6"/>
        <w:tabs>
          <w:tab w:val="num" w:pos="567"/>
        </w:tabs>
        <w:jc w:val="both"/>
        <w:rPr>
          <w:rFonts w:ascii="Trebuchet MS" w:hAnsi="Trebuchet MS"/>
          <w:i w:val="0"/>
          <w:iCs/>
          <w:szCs w:val="22"/>
        </w:rPr>
      </w:pPr>
    </w:p>
    <w:p w14:paraId="011F60EC" w14:textId="77777777" w:rsidR="00A85123" w:rsidRPr="00EB6DE4" w:rsidRDefault="00A85123" w:rsidP="00A85123">
      <w:pPr>
        <w:pStyle w:val="Nadpis6"/>
        <w:tabs>
          <w:tab w:val="num" w:pos="567"/>
        </w:tabs>
        <w:jc w:val="both"/>
        <w:rPr>
          <w:b/>
          <w:i w:val="0"/>
          <w:szCs w:val="22"/>
        </w:rPr>
      </w:pPr>
      <w:r w:rsidRPr="00EB6DE4">
        <w:rPr>
          <w:b/>
          <w:i w:val="0"/>
          <w:szCs w:val="22"/>
        </w:rPr>
        <w:t>Pomocné látky:</w:t>
      </w:r>
    </w:p>
    <w:p w14:paraId="14C30F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C62888" w14:paraId="14C30FDA" w14:textId="77777777" w:rsidTr="00A85123">
        <w:tc>
          <w:tcPr>
            <w:tcW w:w="4527" w:type="dxa"/>
            <w:shd w:val="clear" w:color="auto" w:fill="auto"/>
            <w:vAlign w:val="center"/>
          </w:tcPr>
          <w:p w14:paraId="14C30FD8" w14:textId="3528D38A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4C30FD9" w14:textId="3C814C2D" w:rsidR="00872C48" w:rsidRPr="00B41D57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14:paraId="14C30FDD" w14:textId="77777777" w:rsidTr="00A85123">
        <w:tc>
          <w:tcPr>
            <w:tcW w:w="4527" w:type="dxa"/>
            <w:shd w:val="clear" w:color="auto" w:fill="auto"/>
            <w:vAlign w:val="center"/>
          </w:tcPr>
          <w:p w14:paraId="14C30FDB" w14:textId="220741AE" w:rsidR="00872C48" w:rsidRPr="00B41D57" w:rsidRDefault="00A8512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Methoxypropanol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4C30FDC" w14:textId="18754097" w:rsidR="00872C48" w:rsidRPr="00A85123" w:rsidRDefault="00C7694D" w:rsidP="00A85123">
            <w:pPr>
              <w:tabs>
                <w:tab w:val="left" w:pos="3402"/>
              </w:tabs>
            </w:pPr>
            <w:proofErr w:type="spellStart"/>
            <w:r>
              <w:t>q.s</w:t>
            </w:r>
            <w:proofErr w:type="spellEnd"/>
            <w:r>
              <w:t xml:space="preserve">. </w:t>
            </w:r>
            <w:r w:rsidR="00A85123">
              <w:t>1 ml</w:t>
            </w:r>
          </w:p>
        </w:tc>
      </w:tr>
    </w:tbl>
    <w:p w14:paraId="647945DC" w14:textId="77777777" w:rsidR="00A85123" w:rsidRDefault="00A85123" w:rsidP="00A85123">
      <w:pPr>
        <w:jc w:val="both"/>
        <w:rPr>
          <w:szCs w:val="22"/>
        </w:rPr>
      </w:pPr>
    </w:p>
    <w:p w14:paraId="379A260B" w14:textId="77777777" w:rsidR="00A85123" w:rsidRPr="00EB6DE4" w:rsidRDefault="00A85123" w:rsidP="00A85123">
      <w:pPr>
        <w:jc w:val="both"/>
        <w:rPr>
          <w:szCs w:val="22"/>
        </w:rPr>
      </w:pPr>
      <w:r w:rsidRPr="00EB6DE4">
        <w:rPr>
          <w:szCs w:val="22"/>
        </w:rPr>
        <w:t>Čirý, jantarový roztok</w:t>
      </w:r>
    </w:p>
    <w:p w14:paraId="14C30FE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41D57" w:rsidRDefault="006C6ABC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4C30F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41D57" w:rsidRDefault="006C6ABC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4C30FEF" w14:textId="679FA2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3A22CE" w14:textId="720DAFB2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Psi. </w:t>
      </w:r>
    </w:p>
    <w:p w14:paraId="40B55962" w14:textId="0832DB60" w:rsidR="00C352F7" w:rsidRDefault="00C352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41D57" w:rsidRDefault="006C6ABC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4C30FF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AC7FF" w14:textId="3AB6270B" w:rsidR="00A85123" w:rsidRPr="00027A88" w:rsidRDefault="00A85123" w:rsidP="00A85123">
      <w:pPr>
        <w:pStyle w:val="Zkladntextodsazen3"/>
        <w:tabs>
          <w:tab w:val="num" w:pos="567"/>
        </w:tabs>
        <w:ind w:left="0" w:firstLine="0"/>
      </w:pPr>
      <w:r w:rsidRPr="00027A88">
        <w:t>Léčba a prevence ektoparazitóz vyvolaných blechami, klíšťaty a pakomáry (</w:t>
      </w:r>
      <w:r w:rsidRPr="00027A88">
        <w:rPr>
          <w:i/>
        </w:rPr>
        <w:t>Phlebotomus perniciosus</w:t>
      </w:r>
      <w:r w:rsidRPr="00027A88">
        <w:t>). Exspot zabíjí blechy</w:t>
      </w:r>
      <w:r>
        <w:t xml:space="preserve"> </w:t>
      </w:r>
      <w:r w:rsidRPr="00027A88">
        <w:t xml:space="preserve">a klíšťata a zajišťuje ochranu vůči reinfestaci asi po dobu 4 týdnů po </w:t>
      </w:r>
      <w:r w:rsidR="00E35317">
        <w:t>podání</w:t>
      </w:r>
      <w:r w:rsidRPr="00027A88">
        <w:t>. Proti pakomárům (</w:t>
      </w:r>
      <w:r w:rsidRPr="00027A88">
        <w:rPr>
          <w:i/>
        </w:rPr>
        <w:t>Phlebotomus perniciosus</w:t>
      </w:r>
      <w:r w:rsidRPr="00027A88">
        <w:t xml:space="preserve">) má repelentní účinek </w:t>
      </w:r>
      <w:r>
        <w:t>p</w:t>
      </w:r>
      <w:r w:rsidRPr="00027A88">
        <w:t>o dobu 3-4 týdnů a insekticidní účinek po dobu 2 týdnů.</w:t>
      </w:r>
    </w:p>
    <w:p w14:paraId="14C30FF5" w14:textId="77777777" w:rsidR="00E86CEE" w:rsidRPr="00F6103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41D57" w:rsidRDefault="006C6ABC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4C30FF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97E4D3" w14:textId="77777777" w:rsidR="00435BD6" w:rsidRDefault="000A3F0D" w:rsidP="000A3F0D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 xml:space="preserve">Nepoužívat u štěňat mladších 2 týdny. </w:t>
      </w:r>
    </w:p>
    <w:p w14:paraId="4B58AF2D" w14:textId="4E9310C7" w:rsidR="000A3F0D" w:rsidRDefault="000A3F0D" w:rsidP="000A3F0D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 xml:space="preserve">Nepoužívat u koček. </w:t>
      </w:r>
    </w:p>
    <w:p w14:paraId="36625285" w14:textId="77777777" w:rsidR="000A3F0D" w:rsidRPr="00387F6B" w:rsidRDefault="000A3F0D" w:rsidP="000A3F0D">
      <w:pPr>
        <w:jc w:val="both"/>
        <w:rPr>
          <w:szCs w:val="22"/>
        </w:rPr>
      </w:pPr>
      <w:r w:rsidRPr="00387F6B">
        <w:rPr>
          <w:szCs w:val="22"/>
        </w:rPr>
        <w:t>Nepoužívat v případě přecitlivělosti na léčivou látku nebo na některou z pomocných látek.</w:t>
      </w:r>
    </w:p>
    <w:p w14:paraId="14C30F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C" w14:textId="77777777" w:rsidR="00C114FF" w:rsidRPr="00B41D57" w:rsidRDefault="006C6ABC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4C30FFD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51D853" w14:textId="790494E1" w:rsidR="000A3F0D" w:rsidRPr="00A968A7" w:rsidRDefault="000A3F0D" w:rsidP="000A3F0D">
      <w:pPr>
        <w:tabs>
          <w:tab w:val="num" w:pos="567"/>
        </w:tabs>
        <w:jc w:val="both"/>
        <w:rPr>
          <w:szCs w:val="22"/>
        </w:rPr>
      </w:pPr>
      <w:r w:rsidRPr="00A968A7">
        <w:rPr>
          <w:spacing w:val="-3"/>
        </w:rPr>
        <w:t>Může dojít k uchycení jednotlivých klíšťat. Z tohoto důvodu nelze zcela vyloučit přenos infekčních chorob klíšťaty, pokud jsou podmínky nepříznivé.</w:t>
      </w:r>
    </w:p>
    <w:p w14:paraId="24E4EA3B" w14:textId="3FD06B4F" w:rsidR="000A3F0D" w:rsidRPr="00387F6B" w:rsidRDefault="000A3F0D" w:rsidP="000A3F0D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 xml:space="preserve">Vyhněte se </w:t>
      </w:r>
      <w:r w:rsidR="00E35317">
        <w:rPr>
          <w:szCs w:val="22"/>
        </w:rPr>
        <w:t>podání</w:t>
      </w:r>
      <w:r w:rsidRPr="00387F6B">
        <w:rPr>
          <w:szCs w:val="22"/>
        </w:rPr>
        <w:t xml:space="preserve"> na srst. </w:t>
      </w:r>
    </w:p>
    <w:p w14:paraId="7CFA997E" w14:textId="77777777" w:rsidR="000A3F0D" w:rsidRDefault="000A3F0D" w:rsidP="000A3F0D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 xml:space="preserve">Nevtírejte do kůže. </w:t>
      </w:r>
    </w:p>
    <w:p w14:paraId="34DF8297" w14:textId="77777777" w:rsidR="000A3F0D" w:rsidRPr="00387F6B" w:rsidRDefault="000A3F0D" w:rsidP="000A3F0D">
      <w:pPr>
        <w:tabs>
          <w:tab w:val="num" w:pos="567"/>
        </w:tabs>
        <w:jc w:val="both"/>
        <w:rPr>
          <w:szCs w:val="22"/>
        </w:rPr>
      </w:pPr>
      <w:r>
        <w:rPr>
          <w:szCs w:val="22"/>
        </w:rPr>
        <w:t>Vyhněte se podání přípravku na místa s poraněnou kůži.</w:t>
      </w:r>
    </w:p>
    <w:p w14:paraId="7DA1B298" w14:textId="39B17B02" w:rsidR="000A3F0D" w:rsidRPr="00387F6B" w:rsidRDefault="000A3F0D" w:rsidP="000A3F0D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 xml:space="preserve">Zamezte plavání ošetřeným psům po dobu 12 hodin po </w:t>
      </w:r>
      <w:r w:rsidR="00945B08">
        <w:rPr>
          <w:szCs w:val="22"/>
        </w:rPr>
        <w:t>podání</w:t>
      </w:r>
      <w:r w:rsidRPr="00387F6B">
        <w:rPr>
          <w:szCs w:val="22"/>
        </w:rPr>
        <w:t xml:space="preserve">. </w:t>
      </w:r>
    </w:p>
    <w:p w14:paraId="53457B8F" w14:textId="68C8D63D" w:rsidR="004E5729" w:rsidRDefault="004E5729" w:rsidP="004E5729">
      <w:pPr>
        <w:jc w:val="both"/>
        <w:rPr>
          <w:szCs w:val="22"/>
        </w:rPr>
      </w:pPr>
      <w:r>
        <w:rPr>
          <w:szCs w:val="22"/>
        </w:rPr>
        <w:t xml:space="preserve">Použití přípravku u nemocných a oslabených psů, </w:t>
      </w:r>
      <w:r w:rsidR="007233D2">
        <w:rPr>
          <w:szCs w:val="22"/>
        </w:rPr>
        <w:t>březích</w:t>
      </w:r>
      <w:r>
        <w:rPr>
          <w:szCs w:val="22"/>
        </w:rPr>
        <w:t xml:space="preserve"> a </w:t>
      </w:r>
      <w:proofErr w:type="spellStart"/>
      <w:r>
        <w:rPr>
          <w:szCs w:val="22"/>
        </w:rPr>
        <w:t>laktujících</w:t>
      </w:r>
      <w:proofErr w:type="spellEnd"/>
      <w:r>
        <w:rPr>
          <w:szCs w:val="22"/>
        </w:rPr>
        <w:t xml:space="preserve"> fen konzultujte </w:t>
      </w:r>
    </w:p>
    <w:p w14:paraId="2BA1F883" w14:textId="5577821A" w:rsidR="004E5729" w:rsidRDefault="004E5729" w:rsidP="004E5729">
      <w:pPr>
        <w:jc w:val="both"/>
        <w:rPr>
          <w:szCs w:val="22"/>
        </w:rPr>
      </w:pPr>
      <w:r>
        <w:rPr>
          <w:szCs w:val="22"/>
        </w:rPr>
        <w:t>s veterinárním lékařem</w:t>
      </w:r>
      <w:r w:rsidR="007233D2">
        <w:rPr>
          <w:szCs w:val="22"/>
        </w:rPr>
        <w:t xml:space="preserve">, viz </w:t>
      </w:r>
      <w:r w:rsidR="00441FFE">
        <w:rPr>
          <w:szCs w:val="22"/>
        </w:rPr>
        <w:t xml:space="preserve">také </w:t>
      </w:r>
      <w:r w:rsidR="007233D2">
        <w:rPr>
          <w:szCs w:val="22"/>
        </w:rPr>
        <w:t>bod 3.7</w:t>
      </w:r>
      <w:r>
        <w:rPr>
          <w:szCs w:val="22"/>
        </w:rPr>
        <w:t>.</w:t>
      </w:r>
    </w:p>
    <w:p w14:paraId="63C70D13" w14:textId="77777777" w:rsidR="00CC4C92" w:rsidRDefault="00CC4C92" w:rsidP="00CC4C92">
      <w:pPr>
        <w:jc w:val="both"/>
      </w:pPr>
    </w:p>
    <w:p w14:paraId="14C31002" w14:textId="77777777" w:rsidR="00C114FF" w:rsidRPr="00B41D57" w:rsidRDefault="006C6ABC" w:rsidP="00E33EEE">
      <w:pPr>
        <w:pStyle w:val="Style1"/>
        <w:keepNext/>
      </w:pPr>
      <w:r w:rsidRPr="00B41D57">
        <w:lastRenderedPageBreak/>
        <w:t>3.5</w:t>
      </w:r>
      <w:r w:rsidRPr="00B41D57">
        <w:tab/>
        <w:t>Zvláštní opatření pro použití</w:t>
      </w:r>
    </w:p>
    <w:p w14:paraId="14C31003" w14:textId="77777777" w:rsidR="00C114FF" w:rsidRPr="00B41D57" w:rsidRDefault="00C114FF" w:rsidP="00E33E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41D57" w:rsidRDefault="006C6ABC" w:rsidP="00E33EE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B41D57" w:rsidRDefault="00C114FF" w:rsidP="00E33E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54758F" w14:textId="77777777" w:rsidR="00435BD6" w:rsidRPr="00435BD6" w:rsidRDefault="00435BD6" w:rsidP="00435BD6">
      <w:pPr>
        <w:jc w:val="both"/>
        <w:rPr>
          <w:szCs w:val="22"/>
        </w:rPr>
      </w:pPr>
      <w:r w:rsidRPr="00435BD6">
        <w:rPr>
          <w:szCs w:val="22"/>
        </w:rPr>
        <w:t>Veterinární léčivý přípravek je určen pouze pro vnější použití.</w:t>
      </w:r>
    </w:p>
    <w:p w14:paraId="712EA498" w14:textId="60D5C15D" w:rsidR="00435BD6" w:rsidRPr="00435BD6" w:rsidRDefault="00435BD6" w:rsidP="00435BD6">
      <w:pPr>
        <w:jc w:val="both"/>
        <w:rPr>
          <w:szCs w:val="22"/>
        </w:rPr>
      </w:pPr>
      <w:r w:rsidRPr="00435BD6">
        <w:rPr>
          <w:szCs w:val="22"/>
        </w:rPr>
        <w:t xml:space="preserve">Permethrin je pro kočky extrémně jedovatý. Abyste zabránili náhodnému vystavení koček přípravku, držte kočky mimo dosah ošetřených psů, dokud místo </w:t>
      </w:r>
      <w:r w:rsidR="007233D2">
        <w:rPr>
          <w:szCs w:val="22"/>
        </w:rPr>
        <w:t>podání</w:t>
      </w:r>
      <w:r w:rsidRPr="00435BD6">
        <w:rPr>
          <w:szCs w:val="22"/>
        </w:rPr>
        <w:t xml:space="preserve"> nezaschne. Zajistěte, aby kočky </w:t>
      </w:r>
      <w:r w:rsidR="007233D2">
        <w:rPr>
          <w:szCs w:val="22"/>
        </w:rPr>
        <w:t>neolizovaly</w:t>
      </w:r>
      <w:r w:rsidRPr="00435BD6">
        <w:rPr>
          <w:szCs w:val="22"/>
        </w:rPr>
        <w:t xml:space="preserve"> míst</w:t>
      </w:r>
      <w:r w:rsidR="0043695E">
        <w:rPr>
          <w:szCs w:val="22"/>
        </w:rPr>
        <w:t>o</w:t>
      </w:r>
      <w:r w:rsidRPr="00435BD6">
        <w:rPr>
          <w:szCs w:val="22"/>
        </w:rPr>
        <w:t xml:space="preserve"> </w:t>
      </w:r>
      <w:r w:rsidR="007233D2">
        <w:rPr>
          <w:szCs w:val="22"/>
        </w:rPr>
        <w:t>podání</w:t>
      </w:r>
      <w:r w:rsidRPr="00435BD6">
        <w:rPr>
          <w:szCs w:val="22"/>
        </w:rPr>
        <w:t xml:space="preserve"> </w:t>
      </w:r>
      <w:r>
        <w:rPr>
          <w:szCs w:val="22"/>
        </w:rPr>
        <w:t xml:space="preserve">u </w:t>
      </w:r>
      <w:r w:rsidRPr="00435BD6">
        <w:rPr>
          <w:szCs w:val="22"/>
        </w:rPr>
        <w:t>ošetřených psů. Pokud k tomu dojde, okamžitě vyhledejte veterinární pomoc.</w:t>
      </w:r>
    </w:p>
    <w:p w14:paraId="256D5D85" w14:textId="77777777" w:rsidR="00435BD6" w:rsidRPr="00F6103B" w:rsidRDefault="00435BD6" w:rsidP="00435BD6">
      <w:pPr>
        <w:jc w:val="both"/>
        <w:rPr>
          <w:szCs w:val="22"/>
        </w:rPr>
      </w:pPr>
      <w:r w:rsidRPr="00435BD6">
        <w:rPr>
          <w:szCs w:val="22"/>
        </w:rPr>
        <w:t>Vzhledem k tomu, že permethrin je toxický pro vodní organismy, ošetřeným psům nesmí být umožněno dostat se do kontaktu s jakýmkoli typem povrchové vody po dobu nejméně 24 hodin po ošetření.</w:t>
      </w:r>
    </w:p>
    <w:p w14:paraId="6C1086AD" w14:textId="77777777" w:rsidR="000A3F0D" w:rsidRPr="00B41D57" w:rsidRDefault="000A3F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41D57" w:rsidRDefault="006C6ABC" w:rsidP="00E33EE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79220C" w14:textId="175CB741" w:rsidR="000A3F0D" w:rsidRPr="00387F6B" w:rsidRDefault="000A3F0D" w:rsidP="000A3F0D">
      <w:pPr>
        <w:jc w:val="both"/>
        <w:rPr>
          <w:szCs w:val="22"/>
        </w:rPr>
      </w:pPr>
      <w:r w:rsidRPr="00387F6B">
        <w:rPr>
          <w:szCs w:val="22"/>
        </w:rPr>
        <w:t xml:space="preserve">Vyhněte se přímému kontaktu s přípravkem. Vyvarujte se kontaminace kůže a očí. </w:t>
      </w:r>
      <w:r w:rsidR="00435BD6">
        <w:rPr>
          <w:szCs w:val="22"/>
        </w:rPr>
        <w:t>Po použití přípravku si omyjte ruce.</w:t>
      </w:r>
      <w:r w:rsidRPr="00387F6B">
        <w:rPr>
          <w:szCs w:val="22"/>
        </w:rPr>
        <w:t xml:space="preserve"> Potřísněná místa ihned opláchněte</w:t>
      </w:r>
      <w:r>
        <w:rPr>
          <w:szCs w:val="22"/>
        </w:rPr>
        <w:t xml:space="preserve"> dostatečným množstvím vody</w:t>
      </w:r>
      <w:r w:rsidRPr="00387F6B">
        <w:rPr>
          <w:szCs w:val="22"/>
        </w:rPr>
        <w:t>.</w:t>
      </w:r>
    </w:p>
    <w:p w14:paraId="01BE9630" w14:textId="1704309B" w:rsidR="000A3F0D" w:rsidRPr="00387F6B" w:rsidRDefault="00BA64F1" w:rsidP="000A3F0D">
      <w:pPr>
        <w:jc w:val="both"/>
        <w:rPr>
          <w:szCs w:val="22"/>
        </w:rPr>
      </w:pPr>
      <w:r>
        <w:rPr>
          <w:szCs w:val="22"/>
        </w:rPr>
        <w:t>Osoby používající veterinární léčivý přípravek často (chovatelé, zaměstnanci útulků)</w:t>
      </w:r>
      <w:r w:rsidR="000A3F0D" w:rsidRPr="00387F6B">
        <w:rPr>
          <w:szCs w:val="22"/>
        </w:rPr>
        <w:t xml:space="preserve"> by měly používat osobní ochranné rukavic</w:t>
      </w:r>
      <w:r>
        <w:rPr>
          <w:szCs w:val="22"/>
        </w:rPr>
        <w:t>e</w:t>
      </w:r>
      <w:r w:rsidR="000A3F0D" w:rsidRPr="00387F6B">
        <w:rPr>
          <w:szCs w:val="22"/>
        </w:rPr>
        <w:t xml:space="preserve"> z neopr</w:t>
      </w:r>
      <w:r w:rsidR="00435BD6">
        <w:rPr>
          <w:szCs w:val="22"/>
        </w:rPr>
        <w:t>e</w:t>
      </w:r>
      <w:r w:rsidR="000A3F0D" w:rsidRPr="00387F6B">
        <w:rPr>
          <w:szCs w:val="22"/>
        </w:rPr>
        <w:t xml:space="preserve">nu nebo nitrilu o minimální tloušťce </w:t>
      </w:r>
      <w:r w:rsidR="00AF59FD">
        <w:rPr>
          <w:szCs w:val="22"/>
        </w:rPr>
        <w:t>0,</w:t>
      </w:r>
      <w:r w:rsidR="000A3F0D" w:rsidRPr="00387F6B">
        <w:rPr>
          <w:szCs w:val="22"/>
        </w:rPr>
        <w:t>3 mm.</w:t>
      </w:r>
    </w:p>
    <w:p w14:paraId="643E8A30" w14:textId="480E2372" w:rsidR="000A3F0D" w:rsidRPr="00387F6B" w:rsidRDefault="000A3F0D" w:rsidP="000A3F0D">
      <w:pPr>
        <w:jc w:val="both"/>
        <w:rPr>
          <w:szCs w:val="22"/>
        </w:rPr>
      </w:pPr>
      <w:r w:rsidRPr="00387F6B">
        <w:rPr>
          <w:szCs w:val="22"/>
        </w:rPr>
        <w:t>Nedotýkejte se místa aplikace po 3</w:t>
      </w:r>
      <w:r w:rsidR="00435BD6">
        <w:rPr>
          <w:szCs w:val="22"/>
        </w:rPr>
        <w:t xml:space="preserve"> – </w:t>
      </w:r>
      <w:r w:rsidRPr="00387F6B">
        <w:rPr>
          <w:szCs w:val="22"/>
        </w:rPr>
        <w:t>6 hodin po aplikaci. Z tohoto důvodu upřednostňujte aplikaci večer.</w:t>
      </w:r>
    </w:p>
    <w:p w14:paraId="4E4835F5" w14:textId="6172B9E2" w:rsidR="000A3F0D" w:rsidRPr="00387F6B" w:rsidRDefault="000A3F0D" w:rsidP="000A3F0D">
      <w:pPr>
        <w:jc w:val="both"/>
        <w:rPr>
          <w:szCs w:val="22"/>
        </w:rPr>
      </w:pPr>
      <w:r w:rsidRPr="00387F6B">
        <w:rPr>
          <w:szCs w:val="22"/>
        </w:rPr>
        <w:t>Ošetření psi by neměli spát s lidmi, zejména dětmi.</w:t>
      </w:r>
    </w:p>
    <w:p w14:paraId="434AE374" w14:textId="0951FB68" w:rsidR="000A3F0D" w:rsidRPr="00387F6B" w:rsidRDefault="000A3F0D" w:rsidP="000A3F0D">
      <w:pPr>
        <w:jc w:val="both"/>
        <w:rPr>
          <w:szCs w:val="22"/>
        </w:rPr>
      </w:pPr>
      <w:bookmarkStart w:id="0" w:name="_Hlk170819274"/>
      <w:r w:rsidRPr="00387F6B">
        <w:rPr>
          <w:szCs w:val="22"/>
        </w:rPr>
        <w:t>Přípravek je určen pouze pro zvířata.</w:t>
      </w:r>
    </w:p>
    <w:bookmarkEnd w:id="0"/>
    <w:p w14:paraId="6B4AFBC5" w14:textId="606E14AB" w:rsidR="000A3F0D" w:rsidRPr="00387F6B" w:rsidRDefault="000A3F0D" w:rsidP="000A3F0D">
      <w:pPr>
        <w:jc w:val="both"/>
        <w:rPr>
          <w:szCs w:val="22"/>
        </w:rPr>
      </w:pPr>
      <w:r w:rsidRPr="00387F6B">
        <w:rPr>
          <w:szCs w:val="22"/>
        </w:rPr>
        <w:t>V případě alergické reakce vyhledejte ihned lékařskou pomoc a ukažte příbalovou informaci nebo etiketu praktickému lékaři.</w:t>
      </w:r>
    </w:p>
    <w:p w14:paraId="14C31013" w14:textId="148ACBC3" w:rsidR="00316E8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C1EF7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CC1EF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67D7E54" w14:textId="364A5E0C" w:rsidR="00FE7E66" w:rsidRPr="001234BF" w:rsidRDefault="00FE7E66" w:rsidP="00FE7E66">
      <w:pPr>
        <w:rPr>
          <w:b/>
          <w:szCs w:val="22"/>
        </w:rPr>
      </w:pPr>
      <w:r w:rsidRPr="001234BF">
        <w:t>Nedovolte ošetřeným psům vstoupit do vodních toků po dobu 48 hodin po ošetření, aby se zabránilo nepříznivým účinkům na vodní organismy.</w:t>
      </w:r>
    </w:p>
    <w:p w14:paraId="14C3102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41D57" w:rsidRDefault="006C6ABC" w:rsidP="00B13B6D">
      <w:pPr>
        <w:pStyle w:val="Style1"/>
      </w:pPr>
      <w:r w:rsidRPr="00543C44">
        <w:t>3.6</w:t>
      </w:r>
      <w:r w:rsidRPr="00543C44">
        <w:tab/>
        <w:t>Nežádoucí účinky</w:t>
      </w:r>
    </w:p>
    <w:p w14:paraId="14C31031" w14:textId="77777777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0E765CA3" w:rsidR="00AD0710" w:rsidRPr="00B41D57" w:rsidRDefault="000A3F0D" w:rsidP="00AD0710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6C6ABC" w:rsidRPr="00B41D57">
        <w:t>:</w:t>
      </w:r>
    </w:p>
    <w:p w14:paraId="14C31033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9141E" w14:paraId="384CFE30" w14:textId="77777777" w:rsidTr="00E34B33">
        <w:tc>
          <w:tcPr>
            <w:tcW w:w="1957" w:type="pct"/>
          </w:tcPr>
          <w:p w14:paraId="04B83A10" w14:textId="77777777" w:rsidR="0019141E" w:rsidRPr="00B41D57" w:rsidRDefault="0019141E" w:rsidP="00E34B33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2A98273E" w14:textId="77777777" w:rsidR="0019141E" w:rsidRPr="00B41D57" w:rsidRDefault="0019141E" w:rsidP="00E34B33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2A264E8A" w14:textId="23F72228" w:rsidR="0019141E" w:rsidRDefault="0019141E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Reakce v místě podání</w:t>
            </w:r>
            <w:r w:rsidR="005375F5" w:rsidRPr="0034015A">
              <w:rPr>
                <w:iCs/>
                <w:szCs w:val="22"/>
                <w:vertAlign w:val="superscript"/>
              </w:rPr>
              <w:t>1</w:t>
            </w:r>
            <w:r w:rsidR="005375F5">
              <w:rPr>
                <w:iCs/>
                <w:szCs w:val="22"/>
              </w:rPr>
              <w:t xml:space="preserve"> (např. </w:t>
            </w:r>
            <w:r w:rsidR="001E5410">
              <w:rPr>
                <w:iCs/>
                <w:szCs w:val="22"/>
              </w:rPr>
              <w:t>z</w:t>
            </w:r>
            <w:r>
              <w:rPr>
                <w:iCs/>
                <w:szCs w:val="22"/>
              </w:rPr>
              <w:t xml:space="preserve">arudnutí, </w:t>
            </w:r>
          </w:p>
          <w:p w14:paraId="1A9FD5E2" w14:textId="1D3A44A3" w:rsidR="0019141E" w:rsidRDefault="005375F5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</w:t>
            </w:r>
            <w:r w:rsidR="0019141E">
              <w:rPr>
                <w:iCs/>
                <w:szCs w:val="22"/>
              </w:rPr>
              <w:t xml:space="preserve">vědění, </w:t>
            </w:r>
            <w:r w:rsidR="001E5410">
              <w:rPr>
                <w:iCs/>
                <w:szCs w:val="22"/>
              </w:rPr>
              <w:t>z</w:t>
            </w:r>
            <w:r w:rsidR="0019141E">
              <w:rPr>
                <w:iCs/>
                <w:szCs w:val="22"/>
              </w:rPr>
              <w:t>tráta srsti</w:t>
            </w:r>
            <w:r>
              <w:rPr>
                <w:iCs/>
                <w:szCs w:val="22"/>
              </w:rPr>
              <w:t>)</w:t>
            </w:r>
          </w:p>
          <w:p w14:paraId="00DCF91A" w14:textId="77777777" w:rsidR="0019141E" w:rsidRPr="00B41D57" w:rsidRDefault="0019141E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Alergické kožní reakce</w:t>
            </w:r>
            <w:r w:rsidRPr="003C0E5D">
              <w:rPr>
                <w:iCs/>
                <w:szCs w:val="22"/>
                <w:vertAlign w:val="superscript"/>
              </w:rPr>
              <w:t>1</w:t>
            </w:r>
          </w:p>
        </w:tc>
      </w:tr>
      <w:tr w:rsidR="0019141E" w14:paraId="256302B2" w14:textId="77777777" w:rsidTr="00E34B33">
        <w:tc>
          <w:tcPr>
            <w:tcW w:w="1957" w:type="pct"/>
          </w:tcPr>
          <w:p w14:paraId="7CC04390" w14:textId="77777777" w:rsidR="0019141E" w:rsidRPr="00B41D57" w:rsidRDefault="0019141E" w:rsidP="00E34B33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76ECE598" w14:textId="77777777" w:rsidR="0019141E" w:rsidRPr="00B41D57" w:rsidRDefault="0019141E" w:rsidP="00E34B33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</w:tcPr>
          <w:p w14:paraId="7930E2D7" w14:textId="74529C98" w:rsidR="0019141E" w:rsidRDefault="0019141E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Nechutenství</w:t>
            </w:r>
            <w:r w:rsidRPr="003C0E5D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, </w:t>
            </w:r>
            <w:r w:rsidR="001E5410">
              <w:rPr>
                <w:iCs/>
                <w:szCs w:val="22"/>
              </w:rPr>
              <w:t>ú</w:t>
            </w:r>
            <w:r>
              <w:rPr>
                <w:iCs/>
                <w:szCs w:val="22"/>
              </w:rPr>
              <w:t>nava</w:t>
            </w:r>
            <w:r w:rsidRPr="003C0E5D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>,</w:t>
            </w:r>
          </w:p>
          <w:p w14:paraId="637B3E3A" w14:textId="77777777" w:rsidR="0019141E" w:rsidRDefault="0019141E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  <w:r w:rsidRPr="003C0E5D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>,</w:t>
            </w:r>
          </w:p>
          <w:p w14:paraId="0A0F151C" w14:textId="30D273E2" w:rsidR="0019141E" w:rsidRDefault="00FC5222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Neklid</w:t>
            </w:r>
            <w:r w:rsidR="0019141E" w:rsidRPr="003C0E5D">
              <w:rPr>
                <w:iCs/>
                <w:szCs w:val="22"/>
                <w:vertAlign w:val="superscript"/>
              </w:rPr>
              <w:t>1</w:t>
            </w:r>
            <w:r w:rsidR="0019141E">
              <w:rPr>
                <w:iCs/>
                <w:szCs w:val="22"/>
              </w:rPr>
              <w:t>,</w:t>
            </w:r>
          </w:p>
          <w:p w14:paraId="7FA98512" w14:textId="1DD0DDDE" w:rsidR="0019141E" w:rsidRPr="00B41D57" w:rsidRDefault="005375F5" w:rsidP="00E34B33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Neurologické příznaky</w:t>
            </w:r>
            <w:r w:rsidRPr="0034015A">
              <w:rPr>
                <w:iCs/>
                <w:szCs w:val="22"/>
                <w:vertAlign w:val="superscript"/>
              </w:rPr>
              <w:t>1</w:t>
            </w:r>
            <w:r>
              <w:rPr>
                <w:iCs/>
                <w:szCs w:val="22"/>
              </w:rPr>
              <w:t xml:space="preserve"> (např. s</w:t>
            </w:r>
            <w:r w:rsidR="0019141E">
              <w:rPr>
                <w:iCs/>
                <w:szCs w:val="22"/>
              </w:rPr>
              <w:t xml:space="preserve">valový třes, </w:t>
            </w:r>
            <w:r w:rsidR="001E5410">
              <w:rPr>
                <w:iCs/>
                <w:szCs w:val="22"/>
              </w:rPr>
              <w:t>k</w:t>
            </w:r>
            <w:r w:rsidR="0019141E">
              <w:rPr>
                <w:iCs/>
                <w:szCs w:val="22"/>
              </w:rPr>
              <w:t xml:space="preserve">řeče, </w:t>
            </w:r>
            <w:r w:rsidR="001E5410">
              <w:rPr>
                <w:iCs/>
                <w:szCs w:val="22"/>
              </w:rPr>
              <w:t>a</w:t>
            </w:r>
            <w:r w:rsidR="0019141E">
              <w:rPr>
                <w:iCs/>
                <w:szCs w:val="22"/>
              </w:rPr>
              <w:t>taxie</w:t>
            </w:r>
            <w:r w:rsidRPr="0034015A">
              <w:rPr>
                <w:iCs/>
                <w:szCs w:val="22"/>
              </w:rPr>
              <w:t>)</w:t>
            </w:r>
          </w:p>
        </w:tc>
      </w:tr>
    </w:tbl>
    <w:p w14:paraId="626B2394" w14:textId="77777777" w:rsidR="0019141E" w:rsidRPr="0019141E" w:rsidRDefault="0019141E" w:rsidP="0019141E">
      <w:pPr>
        <w:tabs>
          <w:tab w:val="clear" w:pos="567"/>
        </w:tabs>
        <w:spacing w:line="240" w:lineRule="auto"/>
        <w:rPr>
          <w:sz w:val="20"/>
        </w:rPr>
      </w:pPr>
      <w:r w:rsidRPr="0019141E">
        <w:rPr>
          <w:sz w:val="20"/>
          <w:vertAlign w:val="superscript"/>
        </w:rPr>
        <w:t>1</w:t>
      </w:r>
      <w:r w:rsidRPr="0019141E">
        <w:rPr>
          <w:sz w:val="20"/>
        </w:rPr>
        <w:t xml:space="preserve"> Tyto příznaky často vymizí do několika hodin po umytí psa vodou a šamponem. V závažných případech si vyžádejte pomoc veterinárního lékaře.</w:t>
      </w:r>
    </w:p>
    <w:p w14:paraId="14C31048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67448D18" w:rsidR="00F23025" w:rsidRPr="00B41D57" w:rsidRDefault="00D774A4" w:rsidP="00F23025">
      <w:pPr>
        <w:rPr>
          <w:szCs w:val="22"/>
        </w:rPr>
      </w:pPr>
      <w:bookmarkStart w:id="1" w:name="_Hlk66891708"/>
      <w:r w:rsidRPr="00D774A4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1"/>
      <w:r w:rsidR="00F23025" w:rsidRPr="00D774A4">
        <w:t xml:space="preserve">Podrobné kontaktní údaje naleznete v  </w:t>
      </w:r>
      <w:r w:rsidR="000A3303">
        <w:t>p</w:t>
      </w:r>
      <w:r w:rsidR="00F23025" w:rsidRPr="00D774A4">
        <w:t>říbalové informac</w:t>
      </w:r>
      <w:r w:rsidR="000A3303">
        <w:t>i</w:t>
      </w:r>
      <w:r w:rsidR="00F23025" w:rsidRPr="00D774A4">
        <w:t>.</w:t>
      </w:r>
    </w:p>
    <w:p w14:paraId="269C3639" w14:textId="77777777" w:rsidR="00B160C8" w:rsidRDefault="00B160C8" w:rsidP="00F23025">
      <w:pPr>
        <w:rPr>
          <w:color w:val="FF0000"/>
          <w:szCs w:val="22"/>
        </w:rPr>
      </w:pPr>
    </w:p>
    <w:p w14:paraId="14C3104B" w14:textId="77777777" w:rsidR="00C114FF" w:rsidRPr="00B41D57" w:rsidRDefault="006C6ABC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4C3104C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B156E8" w14:textId="3EF90039" w:rsidR="007032E9" w:rsidRPr="00B41D57" w:rsidRDefault="007032E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Default="005C6C67" w:rsidP="005C6C67">
      <w:pPr>
        <w:pStyle w:val="spc2"/>
        <w:ind w:left="0"/>
        <w:jc w:val="both"/>
        <w:rPr>
          <w:szCs w:val="22"/>
          <w:u w:val="single"/>
          <w:lang w:val="cs-CZ"/>
        </w:rPr>
      </w:pPr>
      <w:r>
        <w:rPr>
          <w:szCs w:val="22"/>
          <w:u w:val="single"/>
          <w:lang w:val="cs-CZ"/>
        </w:rPr>
        <w:t>Březost a laktace:</w:t>
      </w:r>
    </w:p>
    <w:p w14:paraId="7DA079B5" w14:textId="77777777" w:rsidR="007032E9" w:rsidRDefault="007032E9" w:rsidP="005C6C67">
      <w:pPr>
        <w:pStyle w:val="spc2"/>
        <w:ind w:left="0"/>
        <w:jc w:val="both"/>
        <w:rPr>
          <w:szCs w:val="22"/>
          <w:u w:val="single"/>
          <w:lang w:val="cs-CZ"/>
        </w:rPr>
      </w:pPr>
    </w:p>
    <w:p w14:paraId="6E8CBD8E" w14:textId="62911F70" w:rsidR="007032E9" w:rsidRDefault="00E47911" w:rsidP="00E47911">
      <w:pPr>
        <w:jc w:val="both"/>
        <w:rPr>
          <w:szCs w:val="22"/>
          <w:lang w:val="sk-SK"/>
        </w:rPr>
      </w:pPr>
      <w:r w:rsidRPr="00387F6B">
        <w:rPr>
          <w:szCs w:val="22"/>
        </w:rPr>
        <w:t>Laboratorní studie u laboratorních zvířat nep</w:t>
      </w:r>
      <w:r>
        <w:rPr>
          <w:szCs w:val="22"/>
        </w:rPr>
        <w:t>r</w:t>
      </w:r>
      <w:r w:rsidRPr="00387F6B">
        <w:rPr>
          <w:szCs w:val="22"/>
        </w:rPr>
        <w:t>o</w:t>
      </w:r>
      <w:r>
        <w:rPr>
          <w:szCs w:val="22"/>
        </w:rPr>
        <w:t>kázaly</w:t>
      </w:r>
      <w:r w:rsidR="000A0440">
        <w:rPr>
          <w:szCs w:val="22"/>
        </w:rPr>
        <w:t xml:space="preserve"> </w:t>
      </w:r>
      <w:r w:rsidRPr="00387F6B">
        <w:rPr>
          <w:szCs w:val="22"/>
        </w:rPr>
        <w:t>teratogenní účink</w:t>
      </w:r>
      <w:r>
        <w:rPr>
          <w:szCs w:val="22"/>
        </w:rPr>
        <w:t>y</w:t>
      </w:r>
      <w:r w:rsidRPr="00387F6B">
        <w:rPr>
          <w:szCs w:val="22"/>
        </w:rPr>
        <w:t xml:space="preserve"> a </w:t>
      </w:r>
      <w:proofErr w:type="spellStart"/>
      <w:r w:rsidRPr="00387F6B">
        <w:rPr>
          <w:szCs w:val="22"/>
        </w:rPr>
        <w:t>mater</w:t>
      </w:r>
      <w:r>
        <w:rPr>
          <w:szCs w:val="22"/>
        </w:rPr>
        <w:t>n</w:t>
      </w:r>
      <w:r w:rsidRPr="00387F6B">
        <w:rPr>
          <w:szCs w:val="22"/>
        </w:rPr>
        <w:t>ální</w:t>
      </w:r>
      <w:proofErr w:type="spellEnd"/>
      <w:r w:rsidRPr="00387F6B">
        <w:rPr>
          <w:szCs w:val="22"/>
        </w:rPr>
        <w:t xml:space="preserve"> toxicit</w:t>
      </w:r>
      <w:r>
        <w:rPr>
          <w:szCs w:val="22"/>
        </w:rPr>
        <w:t>u</w:t>
      </w:r>
      <w:r w:rsidRPr="00387F6B">
        <w:rPr>
          <w:szCs w:val="22"/>
        </w:rPr>
        <w:t>.</w:t>
      </w:r>
      <w:r>
        <w:rPr>
          <w:szCs w:val="22"/>
        </w:rPr>
        <w:t xml:space="preserve"> </w:t>
      </w:r>
      <w:r>
        <w:rPr>
          <w:szCs w:val="22"/>
          <w:lang w:val="sk-SK"/>
        </w:rPr>
        <w:t xml:space="preserve">Studie u březích a laktujících fen nebyly provedeny. </w:t>
      </w:r>
    </w:p>
    <w:p w14:paraId="687437BF" w14:textId="21F27C06" w:rsidR="00E47911" w:rsidRDefault="00E47911" w:rsidP="00E47911">
      <w:pPr>
        <w:jc w:val="both"/>
        <w:rPr>
          <w:szCs w:val="22"/>
          <w:lang w:val="sk-SK"/>
        </w:rPr>
      </w:pPr>
      <w:r>
        <w:rPr>
          <w:szCs w:val="22"/>
          <w:lang w:val="sk-SK"/>
        </w:rPr>
        <w:t>Přípravek lze použít pouze po zvážení terapeutického prospěchu a rizika příslušným veterinárním lékařem.</w:t>
      </w:r>
    </w:p>
    <w:p w14:paraId="14C31061" w14:textId="6B5373E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41D57" w:rsidRDefault="006C6ABC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4C3106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677CBC9" w14:textId="3AAD5358" w:rsidR="00E47911" w:rsidRPr="00672C0A" w:rsidRDefault="00E47911" w:rsidP="00E47911">
      <w:pPr>
        <w:jc w:val="both"/>
        <w:rPr>
          <w:rFonts w:ascii="Trebuchet MS" w:hAnsi="Trebuchet MS"/>
          <w:sz w:val="20"/>
        </w:rPr>
      </w:pPr>
      <w:bookmarkStart w:id="2" w:name="_Hlk173158628"/>
      <w:r w:rsidRPr="0034015A">
        <w:rPr>
          <w:szCs w:val="22"/>
        </w:rPr>
        <w:t xml:space="preserve">Nepodávat současně s jiným </w:t>
      </w:r>
      <w:proofErr w:type="spellStart"/>
      <w:r w:rsidRPr="0034015A">
        <w:rPr>
          <w:szCs w:val="22"/>
        </w:rPr>
        <w:t>ektoparazitikem</w:t>
      </w:r>
      <w:proofErr w:type="spellEnd"/>
      <w:r w:rsidRPr="0034015A">
        <w:rPr>
          <w:szCs w:val="22"/>
        </w:rPr>
        <w:t>.</w:t>
      </w:r>
      <w:r w:rsidRPr="00672C0A">
        <w:rPr>
          <w:rFonts w:ascii="Trebuchet MS" w:hAnsi="Trebuchet MS"/>
          <w:sz w:val="20"/>
        </w:rPr>
        <w:t xml:space="preserve"> </w:t>
      </w:r>
    </w:p>
    <w:bookmarkEnd w:id="2"/>
    <w:p w14:paraId="14C31072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41D57" w:rsidRDefault="006C6ABC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14C31074" w14:textId="08E305CD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EC188" w14:textId="77777777" w:rsidR="00441FFE" w:rsidRPr="00F359E6" w:rsidRDefault="00441FFE" w:rsidP="00441FFE">
      <w:pPr>
        <w:ind w:left="-2"/>
        <w:jc w:val="both"/>
        <w:rPr>
          <w:szCs w:val="22"/>
        </w:rPr>
      </w:pPr>
      <w:bookmarkStart w:id="3" w:name="_Hlk173158687"/>
      <w:r w:rsidRPr="00F359E6">
        <w:t>Podání nakapáním na kůži – spot-on.</w:t>
      </w:r>
    </w:p>
    <w:bookmarkEnd w:id="3"/>
    <w:p w14:paraId="08FB19D3" w14:textId="77777777" w:rsidR="0019141E" w:rsidRDefault="0019141E" w:rsidP="00E47911">
      <w:pPr>
        <w:tabs>
          <w:tab w:val="clear" w:pos="567"/>
        </w:tabs>
        <w:spacing w:line="240" w:lineRule="auto"/>
        <w:rPr>
          <w:szCs w:val="22"/>
        </w:rPr>
      </w:pPr>
    </w:p>
    <w:p w14:paraId="49D86E73" w14:textId="004C46CF" w:rsidR="0019141E" w:rsidRDefault="0019141E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Dávkování:</w:t>
      </w:r>
    </w:p>
    <w:p w14:paraId="162F2409" w14:textId="77777777" w:rsidR="0019141E" w:rsidRPr="00E47911" w:rsidRDefault="0019141E" w:rsidP="00E47911">
      <w:pPr>
        <w:tabs>
          <w:tab w:val="clear" w:pos="567"/>
        </w:tabs>
        <w:spacing w:line="240" w:lineRule="auto"/>
        <w:rPr>
          <w:szCs w:val="22"/>
        </w:rPr>
      </w:pPr>
    </w:p>
    <w:p w14:paraId="001EC4F0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1 pipeta u psů do </w:t>
      </w:r>
      <w:smartTag w:uri="urn:schemas-microsoft-com:office:smarttags" w:element="metricconverter">
        <w:smartTagPr>
          <w:attr w:name="ProductID" w:val="15 kg"/>
        </w:smartTagPr>
        <w:r w:rsidRPr="00E47911">
          <w:rPr>
            <w:szCs w:val="22"/>
          </w:rPr>
          <w:t>15 kg</w:t>
        </w:r>
      </w:smartTag>
      <w:r w:rsidRPr="00E47911">
        <w:rPr>
          <w:szCs w:val="22"/>
        </w:rPr>
        <w:t xml:space="preserve"> ž.hm. včetně.</w:t>
      </w:r>
    </w:p>
    <w:p w14:paraId="3775D047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2 pipety u psů nad </w:t>
      </w:r>
      <w:smartTag w:uri="urn:schemas-microsoft-com:office:smarttags" w:element="metricconverter">
        <w:smartTagPr>
          <w:attr w:name="ProductID" w:val="15 kg"/>
        </w:smartTagPr>
        <w:r w:rsidRPr="00E47911">
          <w:rPr>
            <w:szCs w:val="22"/>
          </w:rPr>
          <w:t>15 kg</w:t>
        </w:r>
      </w:smartTag>
      <w:r w:rsidRPr="00E47911">
        <w:rPr>
          <w:szCs w:val="22"/>
        </w:rPr>
        <w:t xml:space="preserve"> ž.hm.</w:t>
      </w:r>
    </w:p>
    <w:p w14:paraId="3DC40A43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i/>
          <w:szCs w:val="22"/>
        </w:rPr>
      </w:pPr>
    </w:p>
    <w:p w14:paraId="24CA85BB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47911">
        <w:rPr>
          <w:szCs w:val="22"/>
          <w:u w:val="single"/>
        </w:rPr>
        <w:t>Způsob podání:</w:t>
      </w:r>
    </w:p>
    <w:p w14:paraId="0879252A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2A9361A6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>Otevřete jeden sáček a vyjměte pipetu.</w:t>
      </w:r>
    </w:p>
    <w:p w14:paraId="7315E947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2AA3500A" w14:textId="72247C12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noProof/>
          <w:szCs w:val="22"/>
        </w:rPr>
        <w:drawing>
          <wp:anchor distT="0" distB="0" distL="114300" distR="114300" simplePos="0" relativeHeight="251659264" behindDoc="1" locked="0" layoutInCell="1" allowOverlap="0" wp14:anchorId="51E6D084" wp14:editId="5F4B9874">
            <wp:simplePos x="0" y="0"/>
            <wp:positionH relativeFrom="column">
              <wp:posOffset>-48895</wp:posOffset>
            </wp:positionH>
            <wp:positionV relativeFrom="paragraph">
              <wp:posOffset>13335</wp:posOffset>
            </wp:positionV>
            <wp:extent cx="16002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43" y="21421"/>
                <wp:lineTo x="2134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2643A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</w:p>
    <w:p w14:paraId="4C0BE1AE" w14:textId="16A01CF3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b/>
          <w:szCs w:val="22"/>
        </w:rPr>
        <w:t>Krok</w:t>
      </w:r>
      <w:r w:rsidRPr="00E47911">
        <w:rPr>
          <w:b/>
          <w:bCs/>
          <w:szCs w:val="22"/>
        </w:rPr>
        <w:t xml:space="preserve"> 1</w:t>
      </w:r>
      <w:r w:rsidRPr="00E47911">
        <w:rPr>
          <w:szCs w:val="22"/>
        </w:rPr>
        <w:t xml:space="preserve">: Pro snadnější </w:t>
      </w:r>
      <w:r w:rsidR="008C0BEE">
        <w:rPr>
          <w:szCs w:val="22"/>
        </w:rPr>
        <w:t xml:space="preserve">podání </w:t>
      </w:r>
      <w:r w:rsidRPr="00E47911">
        <w:rPr>
          <w:szCs w:val="22"/>
        </w:rPr>
        <w:t>by zvíře mělo stát. Jednou rukou držte pipetu ve svislé poloze směrem od obličeje a druhou rukou odlomte špičku ohnutím a přehýbáním zpátky na sebe.</w:t>
      </w:r>
    </w:p>
    <w:p w14:paraId="7EDDBD87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1BBCE4C6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</w:p>
    <w:p w14:paraId="38A135CE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</w:p>
    <w:p w14:paraId="7ABEEE07" w14:textId="40019196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  <w:r w:rsidRPr="00E47911">
        <w:rPr>
          <w:noProof/>
          <w:szCs w:val="22"/>
        </w:rPr>
        <w:drawing>
          <wp:anchor distT="0" distB="0" distL="114300" distR="114300" simplePos="0" relativeHeight="251660288" behindDoc="1" locked="0" layoutInCell="1" allowOverlap="0" wp14:anchorId="1EDA2F66" wp14:editId="230633E5">
            <wp:simplePos x="0" y="0"/>
            <wp:positionH relativeFrom="column">
              <wp:posOffset>-76200</wp:posOffset>
            </wp:positionH>
            <wp:positionV relativeFrom="paragraph">
              <wp:posOffset>65405</wp:posOffset>
            </wp:positionV>
            <wp:extent cx="1513205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210" y="21350"/>
                <wp:lineTo x="212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8320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</w:p>
    <w:p w14:paraId="6CB90A69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b/>
          <w:szCs w:val="22"/>
        </w:rPr>
        <w:t>Krok 2</w:t>
      </w:r>
      <w:r w:rsidRPr="00E47911">
        <w:rPr>
          <w:szCs w:val="22"/>
        </w:rPr>
        <w:t xml:space="preserve">: Rozhrňte srst, až uvidíte kůži a umístěte špičku pipety na kůži mezi lopatkami psa. </w:t>
      </w:r>
    </w:p>
    <w:p w14:paraId="11D1494C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24F5927F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7C01DA37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6E1D6624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78E45E26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6BFCC75F" w14:textId="6F80244E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noProof/>
          <w:szCs w:val="22"/>
        </w:rPr>
        <w:drawing>
          <wp:anchor distT="0" distB="0" distL="114300" distR="114300" simplePos="0" relativeHeight="251661312" behindDoc="1" locked="0" layoutInCell="1" allowOverlap="0" wp14:anchorId="33590E8F" wp14:editId="757A59BA">
            <wp:simplePos x="0" y="0"/>
            <wp:positionH relativeFrom="column">
              <wp:posOffset>-316559</wp:posOffset>
            </wp:positionH>
            <wp:positionV relativeFrom="paragraph">
              <wp:posOffset>76634</wp:posOffset>
            </wp:positionV>
            <wp:extent cx="143700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190" y="21222"/>
                <wp:lineTo x="2119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9732F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b/>
          <w:szCs w:val="22"/>
        </w:rPr>
      </w:pPr>
    </w:p>
    <w:p w14:paraId="495072AF" w14:textId="17835DC3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 xml:space="preserve">          </w:t>
      </w:r>
      <w:r w:rsidRPr="00E47911">
        <w:rPr>
          <w:b/>
          <w:szCs w:val="22"/>
        </w:rPr>
        <w:t>Krok 3a</w:t>
      </w:r>
      <w:r w:rsidRPr="00E47911">
        <w:rPr>
          <w:szCs w:val="22"/>
        </w:rPr>
        <w:t xml:space="preserve"> (psi do </w:t>
      </w:r>
      <w:smartTag w:uri="urn:schemas-microsoft-com:office:smarttags" w:element="metricconverter">
        <w:smartTagPr>
          <w:attr w:name="ProductID" w:val="15 kg"/>
        </w:smartTagPr>
        <w:r w:rsidRPr="00E47911">
          <w:rPr>
            <w:szCs w:val="22"/>
          </w:rPr>
          <w:t>15 kg</w:t>
        </w:r>
      </w:smartTag>
      <w:r w:rsidRPr="00E47911">
        <w:rPr>
          <w:szCs w:val="22"/>
        </w:rPr>
        <w:t xml:space="preserve"> ž.hm. včetně): </w:t>
      </w:r>
      <w:r w:rsidR="008C0BEE">
        <w:rPr>
          <w:szCs w:val="22"/>
        </w:rPr>
        <w:t>Pode</w:t>
      </w:r>
      <w:r w:rsidR="008C0BEE" w:rsidRPr="00E47911">
        <w:rPr>
          <w:szCs w:val="22"/>
        </w:rPr>
        <w:t xml:space="preserve">jte </w:t>
      </w:r>
      <w:r w:rsidRPr="00E47911">
        <w:rPr>
          <w:szCs w:val="22"/>
        </w:rPr>
        <w:t xml:space="preserve">celý obsah přímo na kůži </w:t>
      </w:r>
      <w:r>
        <w:rPr>
          <w:szCs w:val="22"/>
        </w:rPr>
        <w:t xml:space="preserve">  </w:t>
      </w:r>
    </w:p>
    <w:p w14:paraId="5D44ACA9" w14:textId="6E046D8C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        </w:t>
      </w:r>
      <w:r w:rsidRPr="00E47911">
        <w:rPr>
          <w:szCs w:val="22"/>
        </w:rPr>
        <w:t>pevným zmáčknutím pipety.</w:t>
      </w:r>
    </w:p>
    <w:p w14:paraId="2EA0C063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68016C81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19AC8933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0B18386E" w14:textId="45C9BB85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0EF88EAA" w14:textId="39E6AD10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szCs w:val="22"/>
        </w:rPr>
        <w:t xml:space="preserve">                                             </w:t>
      </w:r>
      <w:r w:rsidRPr="00E47911">
        <w:rPr>
          <w:b/>
          <w:szCs w:val="22"/>
        </w:rPr>
        <w:t>Krok 3b</w:t>
      </w:r>
      <w:r w:rsidRPr="00E47911">
        <w:rPr>
          <w:szCs w:val="22"/>
        </w:rPr>
        <w:t xml:space="preserve"> (psi těžší nad </w:t>
      </w:r>
      <w:smartTag w:uri="urn:schemas-microsoft-com:office:smarttags" w:element="metricconverter">
        <w:smartTagPr>
          <w:attr w:name="ProductID" w:val="15 kg"/>
        </w:smartTagPr>
        <w:r w:rsidRPr="00E47911">
          <w:rPr>
            <w:szCs w:val="22"/>
          </w:rPr>
          <w:t>15 kg</w:t>
        </w:r>
      </w:smartTag>
      <w:r w:rsidRPr="00E47911">
        <w:rPr>
          <w:szCs w:val="22"/>
        </w:rPr>
        <w:t xml:space="preserve"> ž.hm.): Rozhrňte srst, až uvidíte kůži a </w:t>
      </w:r>
    </w:p>
    <w:p w14:paraId="33F8A774" w14:textId="25B0C042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noProof/>
          <w:szCs w:val="22"/>
        </w:rPr>
        <w:lastRenderedPageBreak/>
        <w:drawing>
          <wp:anchor distT="0" distB="0" distL="114300" distR="114300" simplePos="0" relativeHeight="251663360" behindDoc="0" locked="0" layoutInCell="1" allowOverlap="1" wp14:anchorId="7A9047C2" wp14:editId="7B44AFC9">
            <wp:simplePos x="0" y="0"/>
            <wp:positionH relativeFrom="column">
              <wp:posOffset>-147602</wp:posOffset>
            </wp:positionH>
            <wp:positionV relativeFrom="paragraph">
              <wp:posOffset>4928</wp:posOffset>
            </wp:positionV>
            <wp:extent cx="1543050" cy="12382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9" b="3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2"/>
        </w:rPr>
        <w:t xml:space="preserve">  </w:t>
      </w:r>
      <w:r w:rsidRPr="00E47911">
        <w:rPr>
          <w:szCs w:val="22"/>
        </w:rPr>
        <w:t xml:space="preserve">umístěte špičku pipety na kůži mezi lopatkami psa. </w:t>
      </w:r>
      <w:r w:rsidR="008C0BEE">
        <w:rPr>
          <w:szCs w:val="22"/>
        </w:rPr>
        <w:t>Pode</w:t>
      </w:r>
      <w:r w:rsidR="008C0BEE" w:rsidRPr="00E47911">
        <w:rPr>
          <w:szCs w:val="22"/>
        </w:rPr>
        <w:t xml:space="preserve">jte </w:t>
      </w:r>
      <w:r w:rsidRPr="00E47911">
        <w:rPr>
          <w:szCs w:val="22"/>
        </w:rPr>
        <w:t xml:space="preserve">celý obsah </w:t>
      </w:r>
    </w:p>
    <w:p w14:paraId="0F96D13F" w14:textId="08CC6338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</w:t>
      </w:r>
      <w:r w:rsidRPr="00E47911">
        <w:rPr>
          <w:szCs w:val="22"/>
        </w:rPr>
        <w:t xml:space="preserve">přímo na kůži pevným zmáčknutím pipety. Stejným způsobem </w:t>
      </w:r>
      <w:r w:rsidR="000223AC">
        <w:rPr>
          <w:szCs w:val="22"/>
        </w:rPr>
        <w:t>pode</w:t>
      </w:r>
      <w:r w:rsidR="000223AC" w:rsidRPr="00E47911">
        <w:rPr>
          <w:szCs w:val="22"/>
        </w:rPr>
        <w:t xml:space="preserve">jte </w:t>
      </w:r>
    </w:p>
    <w:p w14:paraId="3B3991B4" w14:textId="26249BAE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  </w:t>
      </w:r>
      <w:r w:rsidRPr="00E47911">
        <w:rPr>
          <w:szCs w:val="22"/>
        </w:rPr>
        <w:t>další pipetu na kořen ocasu.</w:t>
      </w:r>
    </w:p>
    <w:p w14:paraId="2A9773A5" w14:textId="357FE1F1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noProof/>
          <w:szCs w:val="22"/>
        </w:rPr>
        <w:drawing>
          <wp:anchor distT="0" distB="0" distL="114300" distR="114300" simplePos="0" relativeHeight="251662336" behindDoc="1" locked="0" layoutInCell="1" allowOverlap="0" wp14:anchorId="0C1DC614" wp14:editId="4895CA54">
            <wp:simplePos x="0" y="0"/>
            <wp:positionH relativeFrom="column">
              <wp:posOffset>-76200</wp:posOffset>
            </wp:positionH>
            <wp:positionV relativeFrom="paragraph">
              <wp:posOffset>247015</wp:posOffset>
            </wp:positionV>
            <wp:extent cx="45720" cy="113665"/>
            <wp:effectExtent l="0" t="0" r="0" b="635"/>
            <wp:wrapTight wrapText="bothSides">
              <wp:wrapPolygon edited="0">
                <wp:start x="0" y="0"/>
                <wp:lineTo x="0" y="18101"/>
                <wp:lineTo x="9000" y="18101"/>
                <wp:lineTo x="900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19" r="9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3ED6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15434C92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5F6430EE" w14:textId="77777777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5D42D3C1" w14:textId="77777777" w:rsid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51DD32B0" w14:textId="24071A83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Vyhněte se </w:t>
      </w:r>
      <w:r w:rsidR="008C0BEE">
        <w:rPr>
          <w:szCs w:val="22"/>
        </w:rPr>
        <w:t>podání</w:t>
      </w:r>
      <w:r w:rsidR="008C0BEE" w:rsidRPr="00E47911">
        <w:rPr>
          <w:szCs w:val="22"/>
        </w:rPr>
        <w:t xml:space="preserve"> </w:t>
      </w:r>
      <w:r w:rsidRPr="00E47911">
        <w:rPr>
          <w:szCs w:val="22"/>
        </w:rPr>
        <w:t xml:space="preserve">na srst. Vyvarujte se přímého kontaktu s přípravkem. </w:t>
      </w:r>
    </w:p>
    <w:p w14:paraId="2DEE65E0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2DC71758" w14:textId="3F90CBC9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>Přípravek chrání před blechami a klíšťaty  po dobu asi 4 týdnů, proti pakomárům (</w:t>
      </w:r>
      <w:r w:rsidRPr="00E47911">
        <w:rPr>
          <w:i/>
          <w:szCs w:val="22"/>
        </w:rPr>
        <w:t>Phlebotomus perniciosus</w:t>
      </w:r>
      <w:r w:rsidRPr="00E47911">
        <w:rPr>
          <w:szCs w:val="22"/>
        </w:rPr>
        <w:t xml:space="preserve">) má repelentní účinek po dobu 3-4 týdnů a insekticidní účinek po dobu 2 týdnů. Potom je nutno </w:t>
      </w:r>
      <w:r w:rsidR="008C0BEE">
        <w:rPr>
          <w:szCs w:val="22"/>
        </w:rPr>
        <w:t xml:space="preserve">podání </w:t>
      </w:r>
      <w:r w:rsidRPr="00E47911">
        <w:rPr>
          <w:szCs w:val="22"/>
        </w:rPr>
        <w:t xml:space="preserve">opakovat. </w:t>
      </w:r>
    </w:p>
    <w:p w14:paraId="49D7640F" w14:textId="1F7B7556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V případech, kdy psi po ošetření značně promoknou nebo jsou šamponováni musí být ošetřeni znovu. Intervaly mezi </w:t>
      </w:r>
      <w:r w:rsidR="008C0BEE">
        <w:rPr>
          <w:szCs w:val="22"/>
        </w:rPr>
        <w:t>podání</w:t>
      </w:r>
      <w:r w:rsidRPr="00E47911">
        <w:rPr>
          <w:szCs w:val="22"/>
        </w:rPr>
        <w:t xml:space="preserve">mi </w:t>
      </w:r>
      <w:r w:rsidR="008C0BEE" w:rsidRPr="00E47911">
        <w:rPr>
          <w:szCs w:val="22"/>
        </w:rPr>
        <w:t>p</w:t>
      </w:r>
      <w:r w:rsidR="008C0BEE">
        <w:rPr>
          <w:szCs w:val="22"/>
        </w:rPr>
        <w:t>řípravk</w:t>
      </w:r>
      <w:r w:rsidR="008C0BEE" w:rsidRPr="00E47911">
        <w:rPr>
          <w:szCs w:val="22"/>
        </w:rPr>
        <w:t xml:space="preserve">u </w:t>
      </w:r>
      <w:r w:rsidRPr="00E47911">
        <w:rPr>
          <w:szCs w:val="22"/>
        </w:rPr>
        <w:t>musí být nejméně 7 dní.</w:t>
      </w:r>
    </w:p>
    <w:p w14:paraId="67266C2A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</w:p>
    <w:p w14:paraId="4810637F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Blechy domácích zvířat často zamořují zvířecí košíky, lože a pravidelná místa odpočinku, stejně tak </w:t>
      </w:r>
    </w:p>
    <w:p w14:paraId="37C5C99E" w14:textId="77777777" w:rsidR="00E47911" w:rsidRPr="00E47911" w:rsidRDefault="00E47911" w:rsidP="00E47911">
      <w:pPr>
        <w:tabs>
          <w:tab w:val="clear" w:pos="567"/>
        </w:tabs>
        <w:spacing w:line="240" w:lineRule="auto"/>
        <w:rPr>
          <w:szCs w:val="22"/>
        </w:rPr>
      </w:pPr>
      <w:r w:rsidRPr="00E47911">
        <w:rPr>
          <w:szCs w:val="22"/>
        </w:rPr>
        <w:t xml:space="preserve">koberce a měkký nábytek, které by měly být ošetřeny vhodným insekticidem a pravidelně vysávány. </w:t>
      </w:r>
    </w:p>
    <w:p w14:paraId="7E0CF382" w14:textId="77777777" w:rsidR="00E47911" w:rsidRPr="00B41D57" w:rsidRDefault="00E47911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77777777" w:rsidR="00C114FF" w:rsidRPr="00B41D57" w:rsidRDefault="006C6ABC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14C31080" w14:textId="4E726D5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E8D78" w14:textId="0EE5BCD4" w:rsidR="00E47911" w:rsidRPr="00387F6B" w:rsidRDefault="00E47911" w:rsidP="00E47911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>U psů léčených 4 násobkem doporučené dávky nebyly prokázány nežádoucí účinky.</w:t>
      </w:r>
    </w:p>
    <w:p w14:paraId="16D9DA08" w14:textId="77777777" w:rsidR="00373828" w:rsidRPr="00B41D57" w:rsidRDefault="0037382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41D57" w:rsidRDefault="006C6ABC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4C31082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41D57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4C3108C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41D57" w:rsidRDefault="006C6ABC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4C3108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539C5C" w14:textId="77777777" w:rsidR="0037347A" w:rsidRPr="00B41D57" w:rsidRDefault="0037347A" w:rsidP="0037347A">
      <w:pPr>
        <w:tabs>
          <w:tab w:val="clear" w:pos="567"/>
        </w:tabs>
        <w:spacing w:line="240" w:lineRule="auto"/>
        <w:rPr>
          <w:szCs w:val="22"/>
        </w:rPr>
      </w:pPr>
      <w:r w:rsidRPr="0037347A">
        <w:t>Neuplatňuje se.</w:t>
      </w:r>
    </w:p>
    <w:p w14:paraId="14C3109A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8A7E1E" w14:textId="77777777" w:rsidR="001E5410" w:rsidRPr="00B41D57" w:rsidRDefault="001E541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7FA9FD42" w:rsidR="00C114FF" w:rsidRPr="00B41D57" w:rsidRDefault="006C6ABC" w:rsidP="00B13B6D">
      <w:pPr>
        <w:pStyle w:val="Style1"/>
      </w:pPr>
      <w:r w:rsidRPr="00B41D57">
        <w:t>4.</w:t>
      </w:r>
      <w:r w:rsidRPr="00B41D57">
        <w:tab/>
        <w:t>FARMAKOLOGICKÉ</w:t>
      </w:r>
      <w:r w:rsidR="00D44A37">
        <w:t xml:space="preserve"> </w:t>
      </w:r>
      <w:r w:rsidRPr="00B41D57">
        <w:t xml:space="preserve"> INFORMACE</w:t>
      </w:r>
    </w:p>
    <w:p w14:paraId="14C3109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7AA4EF" w14:textId="3BAB0C2C" w:rsidR="003859CC" w:rsidRPr="00613BCE" w:rsidRDefault="006C6ABC" w:rsidP="003859CC">
      <w:pPr>
        <w:pStyle w:val="Style1"/>
        <w:rPr>
          <w:b w:val="0"/>
          <w:bCs/>
        </w:rPr>
      </w:pPr>
      <w:r w:rsidRPr="00B41D57">
        <w:t>4.1</w:t>
      </w:r>
      <w:r w:rsidRPr="00B41D57">
        <w:tab/>
        <w:t>ATCvet kód:</w:t>
      </w:r>
      <w:r w:rsidR="003859CC">
        <w:t xml:space="preserve"> </w:t>
      </w:r>
      <w:r w:rsidR="00E47911" w:rsidRPr="00E47911">
        <w:rPr>
          <w:b w:val="0"/>
          <w:bCs/>
        </w:rPr>
        <w:t>QP53AC04</w:t>
      </w:r>
    </w:p>
    <w:p w14:paraId="14C3109D" w14:textId="2316469C" w:rsidR="005B04A8" w:rsidRPr="00B41D57" w:rsidRDefault="005B04A8" w:rsidP="00B13B6D">
      <w:pPr>
        <w:pStyle w:val="Style1"/>
      </w:pPr>
    </w:p>
    <w:p w14:paraId="14C310A0" w14:textId="53C3A637" w:rsidR="00C114FF" w:rsidRPr="00B41D57" w:rsidRDefault="006C6ABC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4C310A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B743E1" w14:textId="76237604" w:rsidR="00E47911" w:rsidRPr="00387F6B" w:rsidRDefault="00E47911" w:rsidP="00E47911">
      <w:pPr>
        <w:pStyle w:val="Zhlav"/>
        <w:tabs>
          <w:tab w:val="clear" w:pos="4153"/>
          <w:tab w:val="clear" w:pos="8306"/>
          <w:tab w:val="left" w:pos="720"/>
          <w:tab w:val="left" w:pos="2268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387F6B">
        <w:rPr>
          <w:rFonts w:ascii="Times New Roman" w:hAnsi="Times New Roman"/>
          <w:sz w:val="22"/>
          <w:szCs w:val="22"/>
        </w:rPr>
        <w:t xml:space="preserve">Účinná látka permethrin (cis:trans </w:t>
      </w:r>
      <w:bookmarkStart w:id="4" w:name="OLE_LINK3"/>
      <w:bookmarkStart w:id="5" w:name="OLE_LINK4"/>
      <w:r w:rsidRPr="00387F6B">
        <w:rPr>
          <w:rFonts w:ascii="Times New Roman" w:hAnsi="Times New Roman"/>
          <w:sz w:val="22"/>
          <w:szCs w:val="22"/>
        </w:rPr>
        <w:t xml:space="preserve">40:60) </w:t>
      </w:r>
      <w:bookmarkEnd w:id="4"/>
      <w:bookmarkEnd w:id="5"/>
      <w:r w:rsidRPr="00387F6B">
        <w:rPr>
          <w:rFonts w:ascii="Times New Roman" w:hAnsi="Times New Roman"/>
          <w:sz w:val="22"/>
          <w:szCs w:val="22"/>
        </w:rPr>
        <w:t xml:space="preserve">je insekticidní syntetický pyrethroid, který selektivně přerušuje nervový přenos u hmyzu. Permethrin u hmyzu mění permeabilitu membrány k sodíku a draslíku. </w:t>
      </w:r>
    </w:p>
    <w:p w14:paraId="4C6ECAE6" w14:textId="77777777" w:rsidR="0037347A" w:rsidRDefault="0037347A" w:rsidP="0037347A">
      <w:pPr>
        <w:pStyle w:val="Style1"/>
      </w:pPr>
    </w:p>
    <w:p w14:paraId="5562F1DF" w14:textId="18C1588D" w:rsidR="0037347A" w:rsidRDefault="0037347A" w:rsidP="0037347A">
      <w:pPr>
        <w:pStyle w:val="Style1"/>
      </w:pPr>
      <w:r w:rsidRPr="00B41D57">
        <w:t>4.3</w:t>
      </w:r>
      <w:r w:rsidRPr="00B41D57">
        <w:tab/>
        <w:t>Farmakokinetika</w:t>
      </w:r>
    </w:p>
    <w:p w14:paraId="07E67F0B" w14:textId="77777777" w:rsidR="0037347A" w:rsidRPr="00B41D57" w:rsidRDefault="0037347A" w:rsidP="0037347A">
      <w:pPr>
        <w:pStyle w:val="Style1"/>
      </w:pPr>
    </w:p>
    <w:p w14:paraId="0EB3CD75" w14:textId="789A4EF4" w:rsidR="00E47911" w:rsidRPr="00387F6B" w:rsidRDefault="00E47911" w:rsidP="00E47911">
      <w:pPr>
        <w:pStyle w:val="Zhlav"/>
        <w:tabs>
          <w:tab w:val="clear" w:pos="4153"/>
          <w:tab w:val="clear" w:pos="8306"/>
          <w:tab w:val="left" w:pos="720"/>
          <w:tab w:val="left" w:pos="2268"/>
          <w:tab w:val="left" w:pos="3261"/>
        </w:tabs>
        <w:jc w:val="both"/>
        <w:rPr>
          <w:rFonts w:ascii="Times New Roman" w:hAnsi="Times New Roman"/>
          <w:sz w:val="22"/>
          <w:szCs w:val="22"/>
        </w:rPr>
      </w:pPr>
      <w:r w:rsidRPr="00387F6B">
        <w:rPr>
          <w:rFonts w:ascii="Times New Roman" w:hAnsi="Times New Roman"/>
          <w:sz w:val="22"/>
          <w:szCs w:val="22"/>
        </w:rPr>
        <w:t xml:space="preserve">Permethrin je snadno metabolizován u lidí a zvířat, ale je více toxicky potentní vůči ektoparazitickým </w:t>
      </w:r>
      <w:r w:rsidR="0037347A">
        <w:rPr>
          <w:rFonts w:ascii="Times New Roman" w:hAnsi="Times New Roman"/>
          <w:sz w:val="22"/>
          <w:szCs w:val="22"/>
        </w:rPr>
        <w:t>členovcům</w:t>
      </w:r>
      <w:r w:rsidR="0037347A" w:rsidRPr="00387F6B">
        <w:rPr>
          <w:rFonts w:ascii="Times New Roman" w:hAnsi="Times New Roman"/>
          <w:sz w:val="22"/>
          <w:szCs w:val="22"/>
        </w:rPr>
        <w:t xml:space="preserve"> </w:t>
      </w:r>
      <w:r w:rsidRPr="00387F6B">
        <w:rPr>
          <w:rFonts w:ascii="Times New Roman" w:hAnsi="Times New Roman"/>
          <w:sz w:val="22"/>
          <w:szCs w:val="22"/>
        </w:rPr>
        <w:t>jako jsou mouchy, vši, blechy, klíšťata a roztoči, protože mají mnohem pomalejší metabolismus a eliminaci chemických sloučenin</w:t>
      </w:r>
      <w:r w:rsidR="000A0440">
        <w:rPr>
          <w:rFonts w:ascii="Times New Roman" w:hAnsi="Times New Roman"/>
          <w:sz w:val="22"/>
          <w:szCs w:val="22"/>
        </w:rPr>
        <w:t>.</w:t>
      </w:r>
    </w:p>
    <w:p w14:paraId="2EF90165" w14:textId="77777777" w:rsidR="00E47911" w:rsidRPr="00B41D57" w:rsidRDefault="00E4791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41D57" w:rsidRDefault="006C6ABC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4C310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41D57" w:rsidRDefault="006C6ABC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4C310A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EFB3DDF" w14:textId="77777777" w:rsidR="0037347A" w:rsidRDefault="0037347A" w:rsidP="0037347A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lastRenderedPageBreak/>
        <w:t>Nemísit s jiným veterinárním léčivým přípravkem.</w:t>
      </w:r>
    </w:p>
    <w:p w14:paraId="14C310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41D57" w:rsidRDefault="006C6ABC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4C310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4D3940DD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E47911">
        <w:t xml:space="preserve"> 4 roky.</w:t>
      </w:r>
    </w:p>
    <w:p w14:paraId="70312D4D" w14:textId="77777777" w:rsidR="00E47911" w:rsidRDefault="00E47911" w:rsidP="00B13B6D">
      <w:pPr>
        <w:pStyle w:val="Style1"/>
      </w:pPr>
    </w:p>
    <w:p w14:paraId="14C310BA" w14:textId="3781233A" w:rsidR="00C114FF" w:rsidRPr="00B41D57" w:rsidRDefault="006C6ABC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14C310B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C" w14:textId="5F9334E4" w:rsidR="00C114FF" w:rsidRPr="00D95BBB" w:rsidRDefault="006C6ABC" w:rsidP="009E66FE">
      <w:pPr>
        <w:pStyle w:val="Style5"/>
      </w:pPr>
      <w:bookmarkStart w:id="6" w:name="_Hlk160088101"/>
      <w:r w:rsidRPr="00B41D57">
        <w:t>Uchovávejte při teplotě do 25 °C</w:t>
      </w:r>
      <w:bookmarkEnd w:id="6"/>
      <w:r w:rsidR="00906E14">
        <w:t>.</w:t>
      </w:r>
      <w:r w:rsidRPr="00F345A8">
        <w:t xml:space="preserve"> </w:t>
      </w:r>
    </w:p>
    <w:p w14:paraId="4E16C202" w14:textId="77777777" w:rsidR="00906E14" w:rsidRPr="00B41D57" w:rsidRDefault="00906E14" w:rsidP="00906E14">
      <w:pPr>
        <w:pStyle w:val="Style5"/>
      </w:pPr>
      <w:r w:rsidRPr="00B41D57">
        <w:t>Chraňte před mrazem.</w:t>
      </w:r>
    </w:p>
    <w:p w14:paraId="3BDF80C8" w14:textId="4E49E085" w:rsidR="00906E14" w:rsidRDefault="00906E14" w:rsidP="00906E14">
      <w:pPr>
        <w:tabs>
          <w:tab w:val="clear" w:pos="567"/>
        </w:tabs>
        <w:spacing w:line="240" w:lineRule="auto"/>
      </w:pPr>
      <w:r w:rsidRPr="00B41D57">
        <w:t>Chraňte před světlem.</w:t>
      </w:r>
    </w:p>
    <w:p w14:paraId="033726A9" w14:textId="1BA230D3" w:rsidR="00373828" w:rsidRPr="00B41D57" w:rsidRDefault="00373828" w:rsidP="00906E14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B41D57" w:rsidRDefault="006C6ABC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14C310D8" w14:textId="77777777" w:rsidR="00C114FF" w:rsidRDefault="00C114FF" w:rsidP="005E66FC">
      <w:pPr>
        <w:pStyle w:val="Style1"/>
      </w:pPr>
    </w:p>
    <w:p w14:paraId="19049E23" w14:textId="2493F214" w:rsidR="00E47911" w:rsidRPr="00387F6B" w:rsidRDefault="0037347A" w:rsidP="00E47911">
      <w:pPr>
        <w:pStyle w:val="Zkladntextodsazen3"/>
        <w:tabs>
          <w:tab w:val="num" w:pos="567"/>
        </w:tabs>
        <w:ind w:left="0" w:firstLine="0"/>
        <w:jc w:val="both"/>
        <w:rPr>
          <w:szCs w:val="22"/>
        </w:rPr>
      </w:pPr>
      <w:r>
        <w:rPr>
          <w:szCs w:val="22"/>
        </w:rPr>
        <w:t>Kartonová</w:t>
      </w:r>
      <w:r w:rsidRPr="00387F6B">
        <w:rPr>
          <w:szCs w:val="22"/>
        </w:rPr>
        <w:t xml:space="preserve"> </w:t>
      </w:r>
      <w:r w:rsidR="00E47911" w:rsidRPr="00387F6B">
        <w:rPr>
          <w:szCs w:val="22"/>
        </w:rPr>
        <w:t xml:space="preserve">krabice obsahující </w:t>
      </w:r>
      <w:proofErr w:type="spellStart"/>
      <w:r w:rsidR="00E47911">
        <w:rPr>
          <w:szCs w:val="22"/>
        </w:rPr>
        <w:t>jednodávkové</w:t>
      </w:r>
      <w:proofErr w:type="spellEnd"/>
      <w:r w:rsidR="00E47911">
        <w:rPr>
          <w:szCs w:val="22"/>
        </w:rPr>
        <w:t xml:space="preserve"> </w:t>
      </w:r>
      <w:r w:rsidR="00E47911" w:rsidRPr="00387F6B">
        <w:rPr>
          <w:szCs w:val="22"/>
        </w:rPr>
        <w:t xml:space="preserve">spot-on </w:t>
      </w:r>
      <w:r w:rsidR="00E47911">
        <w:rPr>
          <w:szCs w:val="22"/>
        </w:rPr>
        <w:t>pipety (1 ml)</w:t>
      </w:r>
      <w:r w:rsidR="00E47911" w:rsidRPr="00387F6B">
        <w:rPr>
          <w:szCs w:val="22"/>
        </w:rPr>
        <w:t xml:space="preserve">. </w:t>
      </w:r>
    </w:p>
    <w:p w14:paraId="61336261" w14:textId="77777777" w:rsidR="00E47911" w:rsidRPr="00387F6B" w:rsidRDefault="00E47911" w:rsidP="00E47911">
      <w:pPr>
        <w:jc w:val="both"/>
        <w:rPr>
          <w:szCs w:val="22"/>
        </w:rPr>
      </w:pPr>
      <w:r w:rsidRPr="00387F6B">
        <w:rPr>
          <w:szCs w:val="22"/>
        </w:rPr>
        <w:t>Pipety se skládají z blistrové vrstvy (polypropylen/cyklický-olefin-kopolymer/polypropylen) a fóli</w:t>
      </w:r>
      <w:r>
        <w:rPr>
          <w:szCs w:val="22"/>
        </w:rPr>
        <w:t>e</w:t>
      </w:r>
      <w:r w:rsidRPr="00387F6B">
        <w:rPr>
          <w:szCs w:val="22"/>
        </w:rPr>
        <w:t xml:space="preserve"> zásobníku (</w:t>
      </w:r>
      <w:r>
        <w:rPr>
          <w:szCs w:val="22"/>
        </w:rPr>
        <w:t>hliník</w:t>
      </w:r>
      <w:r w:rsidRPr="00387F6B">
        <w:rPr>
          <w:szCs w:val="22"/>
        </w:rPr>
        <w:t xml:space="preserve">/polypropylen ko-extrudovaný) zatavené v </w:t>
      </w:r>
      <w:r>
        <w:rPr>
          <w:szCs w:val="22"/>
        </w:rPr>
        <w:t>hliníkových</w:t>
      </w:r>
      <w:r w:rsidRPr="00387F6B">
        <w:rPr>
          <w:szCs w:val="22"/>
        </w:rPr>
        <w:t xml:space="preserve"> sáčcích.</w:t>
      </w:r>
    </w:p>
    <w:p w14:paraId="0B520FE3" w14:textId="77777777" w:rsidR="00E47911" w:rsidRDefault="00E47911" w:rsidP="00E47911">
      <w:pPr>
        <w:jc w:val="both"/>
        <w:rPr>
          <w:szCs w:val="22"/>
        </w:rPr>
      </w:pPr>
    </w:p>
    <w:p w14:paraId="086E5A44" w14:textId="1661683B" w:rsidR="0019141E" w:rsidRPr="00FA2120" w:rsidRDefault="00E47911" w:rsidP="0019141E">
      <w:pPr>
        <w:tabs>
          <w:tab w:val="clear" w:pos="567"/>
          <w:tab w:val="left" w:pos="142"/>
        </w:tabs>
        <w:spacing w:line="240" w:lineRule="auto"/>
        <w:rPr>
          <w:szCs w:val="22"/>
          <w:lang w:eastAsia="cs-CZ"/>
        </w:rPr>
      </w:pPr>
      <w:r w:rsidRPr="00387F6B">
        <w:rPr>
          <w:szCs w:val="22"/>
        </w:rPr>
        <w:t>Velikost balení:</w:t>
      </w:r>
      <w:r w:rsidR="0019141E" w:rsidRPr="0019141E">
        <w:rPr>
          <w:szCs w:val="22"/>
          <w:lang w:eastAsia="cs-CZ"/>
        </w:rPr>
        <w:t xml:space="preserve"> </w:t>
      </w:r>
      <w:r w:rsidR="0019141E" w:rsidRPr="00FA2120">
        <w:rPr>
          <w:szCs w:val="22"/>
          <w:lang w:eastAsia="cs-CZ"/>
        </w:rPr>
        <w:t>1 x 1 ml, 2 x 1 ml, 3 x 1 ml, 4 x 1 ml, 6 x 1 ml</w:t>
      </w:r>
    </w:p>
    <w:p w14:paraId="70A22F7C" w14:textId="77777777" w:rsidR="00E47911" w:rsidRPr="00B41D57" w:rsidRDefault="00E47911" w:rsidP="005E66FC">
      <w:pPr>
        <w:pStyle w:val="Style1"/>
      </w:pPr>
    </w:p>
    <w:p w14:paraId="14C310D9" w14:textId="47F43686" w:rsidR="00C114FF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0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41D57" w:rsidRDefault="006C6ABC" w:rsidP="00CC1EF7">
      <w:pPr>
        <w:pStyle w:val="Style1"/>
      </w:pPr>
      <w:r w:rsidRPr="00543C44">
        <w:t>5.5</w:t>
      </w:r>
      <w:r w:rsidRPr="00543C44">
        <w:tab/>
      </w:r>
      <w:bookmarkStart w:id="7" w:name="_Hlk121724767"/>
      <w:r w:rsidR="00CC1EF7" w:rsidRPr="00B41D57">
        <w:t>Zvláštní opatření pro likvidaci nepoužit</w:t>
      </w:r>
      <w:r w:rsidR="00CC1EF7">
        <w:t>ých</w:t>
      </w:r>
      <w:r w:rsidR="00CC1EF7" w:rsidRPr="00B41D57">
        <w:t xml:space="preserve"> veterinární</w:t>
      </w:r>
      <w:r w:rsidR="00CC1EF7">
        <w:t>ch</w:t>
      </w:r>
      <w:r w:rsidR="00CC1EF7" w:rsidRPr="00B41D57">
        <w:t xml:space="preserve"> léčiv</w:t>
      </w:r>
      <w:r w:rsidR="00CC1EF7">
        <w:t>ých</w:t>
      </w:r>
      <w:r w:rsidR="00CC1EF7" w:rsidRPr="00B41D57">
        <w:t xml:space="preserve"> přípravk</w:t>
      </w:r>
      <w:r w:rsidR="00CC1EF7">
        <w:t>ů</w:t>
      </w:r>
      <w:r w:rsidR="00CC1EF7" w:rsidRPr="00B41D57">
        <w:t xml:space="preserve"> nebo odpad</w:t>
      </w:r>
      <w:r w:rsidR="00CC1EF7">
        <w:t>ů</w:t>
      </w:r>
      <w:r w:rsidR="00CC1EF7" w:rsidRPr="00B41D57">
        <w:t>, kter</w:t>
      </w:r>
      <w:r w:rsidR="00CC1EF7">
        <w:t>é</w:t>
      </w:r>
      <w:r w:rsidR="00CC1EF7" w:rsidRPr="00B41D57">
        <w:t xml:space="preserve"> pochází z</w:t>
      </w:r>
      <w:r w:rsidR="00CC1EF7">
        <w:t> </w:t>
      </w:r>
      <w:r w:rsidR="00CC1EF7" w:rsidRPr="00B41D57">
        <w:t>t</w:t>
      </w:r>
      <w:r w:rsidR="00CC1EF7">
        <w:t xml:space="preserve">ěchto </w:t>
      </w:r>
      <w:r w:rsidR="00CC1EF7" w:rsidRPr="00B41D57">
        <w:t>přípravk</w:t>
      </w:r>
      <w:r w:rsidR="00CC1EF7">
        <w:t>ů</w:t>
      </w:r>
    </w:p>
    <w:bookmarkEnd w:id="7"/>
    <w:p w14:paraId="14C310DC" w14:textId="367F9D57" w:rsidR="00C114FF" w:rsidRPr="00B41D57" w:rsidRDefault="00C114FF" w:rsidP="00CC1EF7">
      <w:pPr>
        <w:pStyle w:val="Style1"/>
      </w:pPr>
    </w:p>
    <w:p w14:paraId="2996D51C" w14:textId="1217E19E" w:rsidR="00D774A4" w:rsidRDefault="00D774A4" w:rsidP="00D774A4">
      <w:bookmarkStart w:id="8" w:name="_Hlk112846963"/>
      <w:r w:rsidRPr="00B41D57">
        <w:t>Léčivé přípravky se nesmí likvidovat prostřednictvím odpadní vody či domovního odpadu</w:t>
      </w:r>
      <w:r>
        <w:t>.</w:t>
      </w:r>
    </w:p>
    <w:p w14:paraId="393729B7" w14:textId="1448179E" w:rsidR="00DA2708" w:rsidRDefault="00DA2708" w:rsidP="00D774A4">
      <w:pPr>
        <w:rPr>
          <w:szCs w:val="22"/>
        </w:rPr>
      </w:pPr>
    </w:p>
    <w:p w14:paraId="2CBEBC7A" w14:textId="14924EB8" w:rsidR="00DA2708" w:rsidRPr="00B41D57" w:rsidRDefault="00DA2708" w:rsidP="00D774A4">
      <w:pPr>
        <w:rPr>
          <w:szCs w:val="22"/>
        </w:rPr>
      </w:pPr>
      <w:r>
        <w:rPr>
          <w:szCs w:val="22"/>
        </w:rPr>
        <w:t>Tento veterinární léčivý přípravek nesmí kontaminovat vodní toky, protože permethrin může být nebezpečný pro ryby a další vodní organismy.</w:t>
      </w:r>
    </w:p>
    <w:p w14:paraId="1A7A6EF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B41D57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4E185A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8"/>
    <w:p w14:paraId="14C310E2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41D57" w:rsidRDefault="006C6ABC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4C310E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Default="00543C44" w:rsidP="00543C44">
      <w:pPr>
        <w:rPr>
          <w:szCs w:val="22"/>
        </w:rPr>
      </w:pPr>
      <w:r>
        <w:rPr>
          <w:szCs w:val="22"/>
        </w:rPr>
        <w:t>Intervet International B.V.</w:t>
      </w:r>
    </w:p>
    <w:p w14:paraId="14C310EA" w14:textId="7BEB7FD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41D57" w:rsidRDefault="006C6ABC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4C310E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22AECD" w14:textId="77777777" w:rsidR="008145AA" w:rsidRPr="00387F6B" w:rsidRDefault="008145AA" w:rsidP="008145AA">
      <w:pPr>
        <w:tabs>
          <w:tab w:val="num" w:pos="567"/>
        </w:tabs>
        <w:jc w:val="both"/>
        <w:rPr>
          <w:szCs w:val="22"/>
        </w:rPr>
      </w:pPr>
      <w:r w:rsidRPr="00387F6B">
        <w:rPr>
          <w:szCs w:val="22"/>
        </w:rPr>
        <w:t>96/817/96-C</w:t>
      </w:r>
    </w:p>
    <w:p w14:paraId="33BB0103" w14:textId="77777777" w:rsidR="008145AA" w:rsidRPr="00B41D57" w:rsidRDefault="008145A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41D57" w:rsidRDefault="006C6ABC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4C310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35EE5922" w:rsidR="00D65777" w:rsidRPr="00B41D57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C0A72">
        <w:t xml:space="preserve"> </w:t>
      </w:r>
      <w:r w:rsidR="008145AA">
        <w:t>17.12.1996</w:t>
      </w:r>
    </w:p>
    <w:p w14:paraId="14C310F3" w14:textId="208751ED" w:rsidR="00D65777" w:rsidRPr="00F6103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41D57" w:rsidRDefault="006C6ABC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14C310F5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3E0E1F39" w:rsidR="00C114FF" w:rsidRPr="00B41D57" w:rsidRDefault="00806ED7" w:rsidP="00A9226B">
      <w:pPr>
        <w:tabs>
          <w:tab w:val="clear" w:pos="567"/>
        </w:tabs>
        <w:spacing w:line="240" w:lineRule="auto"/>
        <w:rPr>
          <w:szCs w:val="22"/>
        </w:rPr>
      </w:pPr>
      <w:r>
        <w:t>10</w:t>
      </w:r>
      <w:r w:rsidR="008C0BEE">
        <w:t>/2024</w:t>
      </w:r>
    </w:p>
    <w:p w14:paraId="14C31101" w14:textId="0599F908" w:rsidR="00B113B9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41D57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41D57" w:rsidRDefault="006C6ABC" w:rsidP="00B13B6D">
      <w:pPr>
        <w:pStyle w:val="Style1"/>
      </w:pPr>
      <w:r w:rsidRPr="00B41D57">
        <w:lastRenderedPageBreak/>
        <w:t>10.</w:t>
      </w:r>
      <w:r w:rsidRPr="00B41D57">
        <w:tab/>
        <w:t>KLASIFIKACE VETERINÁRNÍCH LÉČIVÝCH PŘÍPRAVKŮ</w:t>
      </w:r>
    </w:p>
    <w:p w14:paraId="14C31103" w14:textId="77777777" w:rsidR="0078538F" w:rsidRPr="00441FFE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52B6F" w14:textId="45675668" w:rsidR="00441FFE" w:rsidRPr="0034015A" w:rsidRDefault="00441FFE" w:rsidP="00441FFE">
      <w:pPr>
        <w:ind w:right="-318"/>
        <w:jc w:val="both"/>
        <w:rPr>
          <w:lang w:val="nl-NL"/>
        </w:rPr>
      </w:pPr>
      <w:bookmarkStart w:id="9" w:name="_Hlk173159463"/>
      <w:bookmarkStart w:id="10" w:name="_Hlk121724822"/>
      <w:bookmarkStart w:id="11" w:name="_Hlk173158836"/>
      <w:r w:rsidRPr="0034015A">
        <w:rPr>
          <w:lang w:val="nl-NL"/>
        </w:rPr>
        <w:t>Platí pro balení 1</w:t>
      </w:r>
      <w:r>
        <w:rPr>
          <w:lang w:val="nl-NL"/>
        </w:rPr>
        <w:t xml:space="preserve"> a</w:t>
      </w:r>
      <w:r w:rsidRPr="0034015A">
        <w:rPr>
          <w:lang w:val="nl-NL"/>
        </w:rPr>
        <w:t xml:space="preserve"> 2 pipet</w:t>
      </w:r>
      <w:r>
        <w:rPr>
          <w:lang w:val="nl-NL"/>
        </w:rPr>
        <w:t>y</w:t>
      </w:r>
      <w:r w:rsidRPr="0034015A">
        <w:rPr>
          <w:lang w:val="nl-NL"/>
        </w:rPr>
        <w:t>:</w:t>
      </w:r>
    </w:p>
    <w:p w14:paraId="6D8FFADE" w14:textId="77777777" w:rsidR="00441FFE" w:rsidRPr="0034015A" w:rsidRDefault="00441FFE" w:rsidP="00441FFE">
      <w:pPr>
        <w:ind w:right="-318"/>
        <w:jc w:val="both"/>
        <w:rPr>
          <w:lang w:val="nl-NL"/>
        </w:rPr>
      </w:pPr>
      <w:r w:rsidRPr="0034015A">
        <w:rPr>
          <w:lang w:val="nl-NL"/>
        </w:rPr>
        <w:t xml:space="preserve">Veterinární léčivý přípravek je vydáván bez předpisu. Vyhrazený veterinární léčivý přípravek. </w:t>
      </w:r>
    </w:p>
    <w:p w14:paraId="0DD6FA8F" w14:textId="77777777" w:rsidR="00441FFE" w:rsidRPr="00441FFE" w:rsidRDefault="00441FFE" w:rsidP="00441FFE">
      <w:pPr>
        <w:ind w:right="-318"/>
        <w:jc w:val="both"/>
      </w:pPr>
    </w:p>
    <w:p w14:paraId="2DD19C0D" w14:textId="04475F85" w:rsidR="00441FFE" w:rsidRPr="0034015A" w:rsidRDefault="00441FFE" w:rsidP="00441FFE">
      <w:pPr>
        <w:ind w:right="-318"/>
        <w:jc w:val="both"/>
        <w:rPr>
          <w:lang w:val="nl-NL"/>
        </w:rPr>
      </w:pPr>
      <w:r w:rsidRPr="0034015A">
        <w:rPr>
          <w:lang w:val="nl-NL"/>
        </w:rPr>
        <w:t xml:space="preserve">Platí pro balení </w:t>
      </w:r>
      <w:r>
        <w:rPr>
          <w:lang w:val="nl-NL"/>
        </w:rPr>
        <w:t xml:space="preserve">3, 4 a 6 </w:t>
      </w:r>
      <w:r w:rsidRPr="0034015A">
        <w:rPr>
          <w:lang w:val="nl-NL"/>
        </w:rPr>
        <w:t>pipet:</w:t>
      </w:r>
    </w:p>
    <w:bookmarkEnd w:id="9"/>
    <w:p w14:paraId="14C31107" w14:textId="3C5923F9" w:rsidR="0078538F" w:rsidRPr="00441FFE" w:rsidRDefault="006C6ABC" w:rsidP="00543C44">
      <w:pPr>
        <w:numPr>
          <w:ilvl w:val="12"/>
          <w:numId w:val="0"/>
        </w:numPr>
      </w:pPr>
      <w:r w:rsidRPr="00441FFE">
        <w:t>Veterinární léčivý přípravek je vydáván pouze na předpis.</w:t>
      </w:r>
    </w:p>
    <w:p w14:paraId="318F2604" w14:textId="77777777" w:rsidR="002C450F" w:rsidRPr="00B41D57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44CFB8C1" w:rsidR="0078538F" w:rsidRPr="00B41D57" w:rsidRDefault="006C6ABC" w:rsidP="0078538F">
      <w:pPr>
        <w:ind w:right="-318"/>
        <w:rPr>
          <w:szCs w:val="22"/>
        </w:rPr>
      </w:pPr>
      <w:bookmarkStart w:id="12" w:name="_Hlk73467306"/>
      <w:r w:rsidRPr="00B41D57">
        <w:t>Podrobné informace o tomto veterinárním léčivém přípravku jsou k dispozici v databázi přípravků Unie</w:t>
      </w:r>
      <w:r w:rsidR="00CC1EF7">
        <w:t xml:space="preserve"> </w:t>
      </w:r>
      <w:r w:rsidR="00CC1EF7">
        <w:rPr>
          <w:szCs w:val="22"/>
        </w:rPr>
        <w:t>(</w:t>
      </w:r>
      <w:hyperlink r:id="rId13" w:history="1">
        <w:r w:rsidR="00CC1EF7" w:rsidRPr="001D6052">
          <w:rPr>
            <w:rStyle w:val="Hypertextovodkaz"/>
            <w:szCs w:val="22"/>
          </w:rPr>
          <w:t>https://medicines.health.europa.eu/veterinary</w:t>
        </w:r>
      </w:hyperlink>
      <w:r w:rsidR="00CC1EF7">
        <w:rPr>
          <w:szCs w:val="22"/>
        </w:rPr>
        <w:t>)</w:t>
      </w:r>
      <w:r w:rsidR="00CC1EF7" w:rsidRPr="00446F37">
        <w:rPr>
          <w:i/>
          <w:szCs w:val="22"/>
        </w:rPr>
        <w:t>.</w:t>
      </w:r>
    </w:p>
    <w:bookmarkEnd w:id="10"/>
    <w:bookmarkEnd w:id="12"/>
    <w:p w14:paraId="5C8DE0DF" w14:textId="77777777" w:rsidR="00CC369B" w:rsidRDefault="00CC369B" w:rsidP="00A9226B">
      <w:pPr>
        <w:tabs>
          <w:tab w:val="clear" w:pos="567"/>
        </w:tabs>
        <w:spacing w:line="240" w:lineRule="auto"/>
      </w:pPr>
    </w:p>
    <w:p w14:paraId="49F8A79F" w14:textId="7B61DDD6" w:rsidR="009676D6" w:rsidRDefault="00CC369B" w:rsidP="00CC369B">
      <w:pPr>
        <w:rPr>
          <w:rStyle w:val="markedcontent"/>
          <w:szCs w:val="22"/>
        </w:rPr>
      </w:pPr>
      <w:bookmarkStart w:id="13" w:name="_Hlk132285734"/>
      <w:r w:rsidRPr="009C2CAE">
        <w:rPr>
          <w:rStyle w:val="markedcontent"/>
          <w:szCs w:val="22"/>
        </w:rPr>
        <w:t>Podrobné informace o tomto veterinárním léčivém přípravku naleznete také v národní databázi (</w:t>
      </w:r>
      <w:hyperlink r:id="rId14" w:history="1">
        <w:r w:rsidRPr="009C2CAE">
          <w:rPr>
            <w:rStyle w:val="Hypertextovodkaz"/>
            <w:szCs w:val="22"/>
          </w:rPr>
          <w:t>https://www.uskvbl.cz</w:t>
        </w:r>
      </w:hyperlink>
      <w:r w:rsidRPr="009C2CAE">
        <w:rPr>
          <w:rStyle w:val="markedcontent"/>
          <w:szCs w:val="22"/>
        </w:rPr>
        <w:t xml:space="preserve">). </w:t>
      </w:r>
      <w:bookmarkStart w:id="14" w:name="_GoBack"/>
      <w:bookmarkEnd w:id="11"/>
      <w:bookmarkEnd w:id="13"/>
      <w:bookmarkEnd w:id="14"/>
    </w:p>
    <w:sectPr w:rsidR="009676D6" w:rsidSect="009676D6">
      <w:footerReference w:type="default" r:id="rId15"/>
      <w:footerReference w:type="first" r:id="rId16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208A" w14:textId="77777777" w:rsidR="007720C1" w:rsidRDefault="007720C1">
      <w:pPr>
        <w:spacing w:line="240" w:lineRule="auto"/>
      </w:pPr>
      <w:r>
        <w:separator/>
      </w:r>
    </w:p>
  </w:endnote>
  <w:endnote w:type="continuationSeparator" w:id="0">
    <w:p w14:paraId="32425EB8" w14:textId="77777777" w:rsidR="007720C1" w:rsidRDefault="00772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771A5" w14:textId="77777777" w:rsidR="007720C1" w:rsidRDefault="007720C1">
      <w:pPr>
        <w:spacing w:line="240" w:lineRule="auto"/>
      </w:pPr>
      <w:r>
        <w:separator/>
      </w:r>
    </w:p>
  </w:footnote>
  <w:footnote w:type="continuationSeparator" w:id="0">
    <w:p w14:paraId="5F5FE833" w14:textId="77777777" w:rsidR="007720C1" w:rsidRDefault="00772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FBB7712"/>
    <w:multiLevelType w:val="hybridMultilevel"/>
    <w:tmpl w:val="6CAC6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6EE636E3"/>
    <w:multiLevelType w:val="hybridMultilevel"/>
    <w:tmpl w:val="9C8644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1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0"/>
  </w:num>
  <w:num w:numId="16">
    <w:abstractNumId w:val="39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40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2"/>
  </w:num>
  <w:num w:numId="31">
    <w:abstractNumId w:val="43"/>
  </w:num>
  <w:num w:numId="32">
    <w:abstractNumId w:val="22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41"/>
  </w:num>
  <w:num w:numId="40">
    <w:abstractNumId w:val="31"/>
  </w:num>
  <w:num w:numId="41">
    <w:abstractNumId w:val="9"/>
  </w:num>
  <w:num w:numId="42">
    <w:abstractNumId w:val="29"/>
  </w:num>
  <w:num w:numId="43">
    <w:abstractNumId w:val="19"/>
  </w:num>
  <w:num w:numId="44">
    <w:abstractNumId w:val="3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23AC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440"/>
    <w:rsid w:val="000A1DF5"/>
    <w:rsid w:val="000A3303"/>
    <w:rsid w:val="000A3F0D"/>
    <w:rsid w:val="000B7873"/>
    <w:rsid w:val="000C0148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10B4"/>
    <w:rsid w:val="000F38DA"/>
    <w:rsid w:val="000F5822"/>
    <w:rsid w:val="000F6069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34BF"/>
    <w:rsid w:val="00124F36"/>
    <w:rsid w:val="00125666"/>
    <w:rsid w:val="001259E3"/>
    <w:rsid w:val="00125C80"/>
    <w:rsid w:val="00136DCF"/>
    <w:rsid w:val="0013799F"/>
    <w:rsid w:val="00140DF6"/>
    <w:rsid w:val="00143483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1E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C7C14"/>
    <w:rsid w:val="001D4CE4"/>
    <w:rsid w:val="001D6D96"/>
    <w:rsid w:val="001E5410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587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4DD9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3BC"/>
    <w:rsid w:val="003020BB"/>
    <w:rsid w:val="00302266"/>
    <w:rsid w:val="0030237C"/>
    <w:rsid w:val="00304393"/>
    <w:rsid w:val="00305AB2"/>
    <w:rsid w:val="0031032B"/>
    <w:rsid w:val="00316E87"/>
    <w:rsid w:val="0032453E"/>
    <w:rsid w:val="00324BF2"/>
    <w:rsid w:val="00325053"/>
    <w:rsid w:val="003256AC"/>
    <w:rsid w:val="00330CC1"/>
    <w:rsid w:val="0033129D"/>
    <w:rsid w:val="003320ED"/>
    <w:rsid w:val="0033480E"/>
    <w:rsid w:val="00337123"/>
    <w:rsid w:val="0034015A"/>
    <w:rsid w:val="00341866"/>
    <w:rsid w:val="00342C0C"/>
    <w:rsid w:val="003535E0"/>
    <w:rsid w:val="003543AC"/>
    <w:rsid w:val="00355AB8"/>
    <w:rsid w:val="00355D02"/>
    <w:rsid w:val="00365C0D"/>
    <w:rsid w:val="00366F56"/>
    <w:rsid w:val="0037347A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4D64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A7D23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074A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73D"/>
    <w:rsid w:val="00427054"/>
    <w:rsid w:val="004304B1"/>
    <w:rsid w:val="00432DA8"/>
    <w:rsid w:val="0043320A"/>
    <w:rsid w:val="004332E3"/>
    <w:rsid w:val="0043586F"/>
    <w:rsid w:val="00435BD6"/>
    <w:rsid w:val="0043695E"/>
    <w:rsid w:val="004371A3"/>
    <w:rsid w:val="00441FFE"/>
    <w:rsid w:val="0044626C"/>
    <w:rsid w:val="00446960"/>
    <w:rsid w:val="00446F37"/>
    <w:rsid w:val="004518A6"/>
    <w:rsid w:val="00453E1D"/>
    <w:rsid w:val="00454589"/>
    <w:rsid w:val="00456ED0"/>
    <w:rsid w:val="00457269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0C60"/>
    <w:rsid w:val="004C27C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5729"/>
    <w:rsid w:val="004E623E"/>
    <w:rsid w:val="004E7092"/>
    <w:rsid w:val="004E7ECE"/>
    <w:rsid w:val="004F4DB1"/>
    <w:rsid w:val="004F6F64"/>
    <w:rsid w:val="005004EC"/>
    <w:rsid w:val="00506AAE"/>
    <w:rsid w:val="00507FCE"/>
    <w:rsid w:val="00513511"/>
    <w:rsid w:val="00515FDE"/>
    <w:rsid w:val="00516EE0"/>
    <w:rsid w:val="00517756"/>
    <w:rsid w:val="005202C6"/>
    <w:rsid w:val="00523C53"/>
    <w:rsid w:val="005272F4"/>
    <w:rsid w:val="00527B8F"/>
    <w:rsid w:val="00536031"/>
    <w:rsid w:val="005375F5"/>
    <w:rsid w:val="0054134B"/>
    <w:rsid w:val="00542012"/>
    <w:rsid w:val="00542791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662E7"/>
    <w:rsid w:val="0057436C"/>
    <w:rsid w:val="00575DE3"/>
    <w:rsid w:val="00582578"/>
    <w:rsid w:val="00585343"/>
    <w:rsid w:val="0058621D"/>
    <w:rsid w:val="00587D9C"/>
    <w:rsid w:val="00592A03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2C0A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0B23"/>
    <w:rsid w:val="006C4775"/>
    <w:rsid w:val="006C4F4A"/>
    <w:rsid w:val="006C5E80"/>
    <w:rsid w:val="006C6ABC"/>
    <w:rsid w:val="006C7CEE"/>
    <w:rsid w:val="006D075E"/>
    <w:rsid w:val="006D09DC"/>
    <w:rsid w:val="006D0E1B"/>
    <w:rsid w:val="006D3509"/>
    <w:rsid w:val="006D7C6E"/>
    <w:rsid w:val="006E15A2"/>
    <w:rsid w:val="006E2F95"/>
    <w:rsid w:val="006F148B"/>
    <w:rsid w:val="007032E9"/>
    <w:rsid w:val="00705EAF"/>
    <w:rsid w:val="0070773E"/>
    <w:rsid w:val="007101CC"/>
    <w:rsid w:val="00711081"/>
    <w:rsid w:val="00715C55"/>
    <w:rsid w:val="007233D2"/>
    <w:rsid w:val="00724E3B"/>
    <w:rsid w:val="00725EEA"/>
    <w:rsid w:val="007264EA"/>
    <w:rsid w:val="007276B6"/>
    <w:rsid w:val="00730908"/>
    <w:rsid w:val="00730CE9"/>
    <w:rsid w:val="00731D0A"/>
    <w:rsid w:val="0073373D"/>
    <w:rsid w:val="00735CEE"/>
    <w:rsid w:val="00737A52"/>
    <w:rsid w:val="007439DB"/>
    <w:rsid w:val="007464DA"/>
    <w:rsid w:val="007568D8"/>
    <w:rsid w:val="007607AE"/>
    <w:rsid w:val="007616B4"/>
    <w:rsid w:val="00765316"/>
    <w:rsid w:val="007708C8"/>
    <w:rsid w:val="007720C1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6E80"/>
    <w:rsid w:val="007A286D"/>
    <w:rsid w:val="007A314D"/>
    <w:rsid w:val="007A38DF"/>
    <w:rsid w:val="007B00E5"/>
    <w:rsid w:val="007B20CF"/>
    <w:rsid w:val="007B2499"/>
    <w:rsid w:val="007B3CF5"/>
    <w:rsid w:val="007B5D51"/>
    <w:rsid w:val="007B72E1"/>
    <w:rsid w:val="007B783A"/>
    <w:rsid w:val="007C1B95"/>
    <w:rsid w:val="007C3DF3"/>
    <w:rsid w:val="007C796D"/>
    <w:rsid w:val="007D15D2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06ED7"/>
    <w:rsid w:val="00812CD8"/>
    <w:rsid w:val="00812FF3"/>
    <w:rsid w:val="008145AA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BDB"/>
    <w:rsid w:val="00857675"/>
    <w:rsid w:val="00861F86"/>
    <w:rsid w:val="00865CEA"/>
    <w:rsid w:val="00867FD3"/>
    <w:rsid w:val="0087021E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44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0BEE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59F0"/>
    <w:rsid w:val="008E64B1"/>
    <w:rsid w:val="008E64FA"/>
    <w:rsid w:val="008E74ED"/>
    <w:rsid w:val="008E7ED6"/>
    <w:rsid w:val="008F39CA"/>
    <w:rsid w:val="008F4C42"/>
    <w:rsid w:val="008F4DEF"/>
    <w:rsid w:val="0090069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432A0"/>
    <w:rsid w:val="00945B08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676D6"/>
    <w:rsid w:val="009728BF"/>
    <w:rsid w:val="00975676"/>
    <w:rsid w:val="00976467"/>
    <w:rsid w:val="00976B26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7439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D6E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2770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85123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AF59FD"/>
    <w:rsid w:val="00B00CA4"/>
    <w:rsid w:val="00B075D6"/>
    <w:rsid w:val="00B0772E"/>
    <w:rsid w:val="00B113B9"/>
    <w:rsid w:val="00B114A4"/>
    <w:rsid w:val="00B119A2"/>
    <w:rsid w:val="00B13B6D"/>
    <w:rsid w:val="00B1569E"/>
    <w:rsid w:val="00B160C8"/>
    <w:rsid w:val="00B177F2"/>
    <w:rsid w:val="00B201F1"/>
    <w:rsid w:val="00B20D53"/>
    <w:rsid w:val="00B2603F"/>
    <w:rsid w:val="00B26A59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64F1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D74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94D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B34"/>
    <w:rsid w:val="00CA28D8"/>
    <w:rsid w:val="00CA5902"/>
    <w:rsid w:val="00CA5A93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5D6E"/>
    <w:rsid w:val="00D15E27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A2708"/>
    <w:rsid w:val="00DB2647"/>
    <w:rsid w:val="00DB3439"/>
    <w:rsid w:val="00DB3618"/>
    <w:rsid w:val="00DB468A"/>
    <w:rsid w:val="00DC2946"/>
    <w:rsid w:val="00DC2CE3"/>
    <w:rsid w:val="00DC4340"/>
    <w:rsid w:val="00DC53DF"/>
    <w:rsid w:val="00DC550F"/>
    <w:rsid w:val="00DC64E4"/>
    <w:rsid w:val="00DC64FD"/>
    <w:rsid w:val="00DD3501"/>
    <w:rsid w:val="00DD53C3"/>
    <w:rsid w:val="00DD669D"/>
    <w:rsid w:val="00DE127F"/>
    <w:rsid w:val="00DE424A"/>
    <w:rsid w:val="00DE4419"/>
    <w:rsid w:val="00DE4F74"/>
    <w:rsid w:val="00DE67C4"/>
    <w:rsid w:val="00DF0ACA"/>
    <w:rsid w:val="00DF2245"/>
    <w:rsid w:val="00DF35C8"/>
    <w:rsid w:val="00DF4CE9"/>
    <w:rsid w:val="00DF77CF"/>
    <w:rsid w:val="00E001B9"/>
    <w:rsid w:val="00E0068C"/>
    <w:rsid w:val="00E026E8"/>
    <w:rsid w:val="00E060F7"/>
    <w:rsid w:val="00E1267F"/>
    <w:rsid w:val="00E14C47"/>
    <w:rsid w:val="00E163F7"/>
    <w:rsid w:val="00E22698"/>
    <w:rsid w:val="00E25B7C"/>
    <w:rsid w:val="00E3076B"/>
    <w:rsid w:val="00E33EEE"/>
    <w:rsid w:val="00E35317"/>
    <w:rsid w:val="00E3725B"/>
    <w:rsid w:val="00E434D1"/>
    <w:rsid w:val="00E47911"/>
    <w:rsid w:val="00E508F2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A7F1F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6352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03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222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7E66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character" w:customStyle="1" w:styleId="Nadpis6Char">
    <w:name w:val="Nadpis 6 Char"/>
    <w:basedOn w:val="Standardnpsmoodstavce"/>
    <w:link w:val="Nadpis6"/>
    <w:rsid w:val="00513511"/>
    <w:rPr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3383-6643-4320-AFB0-2C1ECCF9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7</Pages>
  <Words>1345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124</cp:revision>
  <cp:lastPrinted>2008-06-03T12:50:00Z</cp:lastPrinted>
  <dcterms:created xsi:type="dcterms:W3CDTF">2022-06-10T09:47:00Z</dcterms:created>
  <dcterms:modified xsi:type="dcterms:W3CDTF">2024-10-14T09:39:00Z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