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69395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69395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693954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04D3EA" w14:textId="148E8B9F" w:rsidR="0076310D" w:rsidRPr="00A54322" w:rsidRDefault="0076310D" w:rsidP="00B8714B">
      <w:pPr>
        <w:pStyle w:val="StylPart"/>
        <w:spacing w:before="0" w:after="0"/>
        <w:rPr>
          <w:b w:val="0"/>
          <w:sz w:val="22"/>
        </w:rPr>
      </w:pPr>
      <w:r w:rsidRPr="00A54322">
        <w:rPr>
          <w:b w:val="0"/>
          <w:sz w:val="22"/>
        </w:rPr>
        <w:t xml:space="preserve">ORNIMIX </w:t>
      </w:r>
      <w:r w:rsidRPr="00A54322">
        <w:rPr>
          <w:b w:val="0"/>
          <w:caps/>
          <w:sz w:val="22"/>
          <w:szCs w:val="22"/>
        </w:rPr>
        <w:t>Clone</w:t>
      </w:r>
      <w:r w:rsidRPr="00A54322">
        <w:rPr>
          <w:b w:val="0"/>
          <w:sz w:val="22"/>
        </w:rPr>
        <w:t xml:space="preserve"> B1+H120 </w:t>
      </w:r>
      <w:proofErr w:type="spellStart"/>
      <w:r w:rsidR="00364ED7" w:rsidRPr="000C507E">
        <w:rPr>
          <w:b w:val="0"/>
          <w:sz w:val="22"/>
        </w:rPr>
        <w:t>lyofilizát</w:t>
      </w:r>
      <w:proofErr w:type="spellEnd"/>
      <w:r w:rsidR="00364ED7" w:rsidRPr="000C507E">
        <w:rPr>
          <w:b w:val="0"/>
          <w:sz w:val="22"/>
        </w:rPr>
        <w:t xml:space="preserve"> pro </w:t>
      </w:r>
      <w:proofErr w:type="spellStart"/>
      <w:r w:rsidR="003361C3">
        <w:rPr>
          <w:b w:val="0"/>
          <w:sz w:val="22"/>
        </w:rPr>
        <w:t>okulonazální</w:t>
      </w:r>
      <w:proofErr w:type="spellEnd"/>
      <w:r w:rsidR="003361C3">
        <w:rPr>
          <w:b w:val="0"/>
          <w:sz w:val="22"/>
        </w:rPr>
        <w:t xml:space="preserve"> </w:t>
      </w:r>
      <w:r w:rsidR="00364ED7" w:rsidRPr="000C507E">
        <w:rPr>
          <w:b w:val="0"/>
          <w:sz w:val="22"/>
        </w:rPr>
        <w:t>suspenzi</w:t>
      </w:r>
      <w:r w:rsidR="003361C3">
        <w:rPr>
          <w:b w:val="0"/>
          <w:sz w:val="22"/>
        </w:rPr>
        <w:t>/podání v pitné vodě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693954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F55C14" w14:textId="77777777" w:rsidR="0076310D" w:rsidRPr="0076310D" w:rsidRDefault="0076310D" w:rsidP="0076310D">
      <w:pPr>
        <w:pStyle w:val="Zkladntext3"/>
        <w:rPr>
          <w:b w:val="0"/>
          <w:bCs/>
          <w:iCs/>
        </w:rPr>
      </w:pPr>
      <w:r w:rsidRPr="0076310D">
        <w:rPr>
          <w:b w:val="0"/>
          <w:bCs/>
          <w:iCs/>
        </w:rPr>
        <w:t>Každá vakcinační dávka obsahuje:</w:t>
      </w:r>
    </w:p>
    <w:p w14:paraId="668A2BBB" w14:textId="5D9F99CB" w:rsidR="00C114FF" w:rsidRPr="00B41D57" w:rsidRDefault="00693954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BC3C0D4" w14:textId="74BBF6A0" w:rsidR="0076310D" w:rsidRPr="00A54322" w:rsidRDefault="0076310D" w:rsidP="0076310D">
      <w:pPr>
        <w:jc w:val="both"/>
        <w:rPr>
          <w:b/>
          <w:szCs w:val="22"/>
        </w:rPr>
      </w:pPr>
      <w:proofErr w:type="spellStart"/>
      <w:r w:rsidRPr="00A54322">
        <w:rPr>
          <w:szCs w:val="22"/>
        </w:rPr>
        <w:t>Paramyxovirus</w:t>
      </w:r>
      <w:proofErr w:type="spellEnd"/>
      <w:r w:rsidRPr="00A54322">
        <w:rPr>
          <w:szCs w:val="22"/>
        </w:rPr>
        <w:t xml:space="preserve"> </w:t>
      </w:r>
      <w:proofErr w:type="spellStart"/>
      <w:r w:rsidRPr="00A54322">
        <w:rPr>
          <w:szCs w:val="22"/>
        </w:rPr>
        <w:t>pseudopestis</w:t>
      </w:r>
      <w:proofErr w:type="spellEnd"/>
      <w:r w:rsidRPr="00A54322">
        <w:rPr>
          <w:szCs w:val="22"/>
        </w:rPr>
        <w:t xml:space="preserve"> </w:t>
      </w:r>
      <w:proofErr w:type="spellStart"/>
      <w:r w:rsidRPr="00A54322">
        <w:rPr>
          <w:szCs w:val="22"/>
        </w:rPr>
        <w:t>avium</w:t>
      </w:r>
      <w:proofErr w:type="spellEnd"/>
      <w:r w:rsidRPr="00A54322">
        <w:rPr>
          <w:szCs w:val="22"/>
        </w:rPr>
        <w:t>, kmen Bio 52: NDV B1      min. 10</w:t>
      </w:r>
      <w:r w:rsidRPr="00A54322">
        <w:rPr>
          <w:szCs w:val="22"/>
          <w:vertAlign w:val="superscript"/>
        </w:rPr>
        <w:t>6,0</w:t>
      </w:r>
      <w:r w:rsidRPr="00A54322">
        <w:rPr>
          <w:szCs w:val="22"/>
        </w:rPr>
        <w:t xml:space="preserve"> EID</w:t>
      </w:r>
      <w:r w:rsidR="003B17C0" w:rsidRPr="00A54322">
        <w:rPr>
          <w:szCs w:val="22"/>
          <w:vertAlign w:val="subscript"/>
        </w:rPr>
        <w:t>50</w:t>
      </w:r>
      <w:r w:rsidR="003B17C0" w:rsidRPr="00A54322">
        <w:rPr>
          <w:szCs w:val="22"/>
        </w:rPr>
        <w:t xml:space="preserve"> -</w:t>
      </w:r>
      <w:r w:rsidR="003B17C0" w:rsidRPr="00A54322">
        <w:rPr>
          <w:b/>
          <w:szCs w:val="22"/>
        </w:rPr>
        <w:t xml:space="preserve"> </w:t>
      </w:r>
      <w:r w:rsidR="003B17C0" w:rsidRPr="00A54322">
        <w:rPr>
          <w:szCs w:val="22"/>
        </w:rPr>
        <w:t>max.</w:t>
      </w:r>
      <w:r w:rsidRPr="00A54322">
        <w:rPr>
          <w:szCs w:val="22"/>
        </w:rPr>
        <w:t xml:space="preserve"> 10</w:t>
      </w:r>
      <w:r w:rsidRPr="00A54322">
        <w:rPr>
          <w:szCs w:val="22"/>
          <w:vertAlign w:val="superscript"/>
        </w:rPr>
        <w:t>7,5</w:t>
      </w:r>
      <w:r w:rsidRPr="00A54322">
        <w:rPr>
          <w:szCs w:val="22"/>
        </w:rPr>
        <w:t xml:space="preserve"> EID</w:t>
      </w:r>
      <w:r w:rsidRPr="00A54322">
        <w:rPr>
          <w:szCs w:val="22"/>
          <w:vertAlign w:val="subscript"/>
        </w:rPr>
        <w:t>50</w:t>
      </w:r>
      <w:r w:rsidR="00732C06">
        <w:rPr>
          <w:rFonts w:ascii="Lucida Sans Unicode" w:hAnsi="Lucida Sans Unicode" w:cs="Lucida Sans Unicode"/>
          <w:szCs w:val="22"/>
        </w:rPr>
        <w:t>*</w:t>
      </w:r>
      <w:r w:rsidRPr="00A54322">
        <w:rPr>
          <w:szCs w:val="22"/>
        </w:rPr>
        <w:t xml:space="preserve"> </w:t>
      </w:r>
    </w:p>
    <w:p w14:paraId="688E6046" w14:textId="6C12BE61" w:rsidR="00732C06" w:rsidRDefault="0076310D" w:rsidP="0076310D">
      <w:pPr>
        <w:jc w:val="both"/>
        <w:rPr>
          <w:rFonts w:ascii="Lucida Sans Unicode" w:hAnsi="Lucida Sans Unicode" w:cs="Lucida Sans Unicode"/>
          <w:szCs w:val="22"/>
        </w:rPr>
      </w:pPr>
      <w:r w:rsidRPr="00A54322">
        <w:rPr>
          <w:szCs w:val="22"/>
        </w:rPr>
        <w:t xml:space="preserve">Virus </w:t>
      </w:r>
      <w:proofErr w:type="spellStart"/>
      <w:r w:rsidRPr="00A54322">
        <w:rPr>
          <w:szCs w:val="22"/>
        </w:rPr>
        <w:t>bronchitidis</w:t>
      </w:r>
      <w:proofErr w:type="spellEnd"/>
      <w:r w:rsidRPr="00A54322">
        <w:rPr>
          <w:szCs w:val="22"/>
        </w:rPr>
        <w:t xml:space="preserve"> </w:t>
      </w:r>
      <w:proofErr w:type="spellStart"/>
      <w:r w:rsidRPr="00A54322">
        <w:rPr>
          <w:szCs w:val="22"/>
        </w:rPr>
        <w:t>infectiosae</w:t>
      </w:r>
      <w:proofErr w:type="spellEnd"/>
      <w:r w:rsidRPr="00A54322">
        <w:rPr>
          <w:szCs w:val="22"/>
        </w:rPr>
        <w:t xml:space="preserve"> </w:t>
      </w:r>
      <w:proofErr w:type="spellStart"/>
      <w:r w:rsidRPr="00A54322">
        <w:rPr>
          <w:szCs w:val="22"/>
        </w:rPr>
        <w:t>avium</w:t>
      </w:r>
      <w:proofErr w:type="spellEnd"/>
      <w:r w:rsidRPr="00A54322">
        <w:rPr>
          <w:szCs w:val="22"/>
        </w:rPr>
        <w:t>, kmen Bio 53: IBV H120 min. 10</w:t>
      </w:r>
      <w:r w:rsidRPr="00A54322">
        <w:rPr>
          <w:szCs w:val="22"/>
          <w:vertAlign w:val="superscript"/>
        </w:rPr>
        <w:t>3,0</w:t>
      </w:r>
      <w:r w:rsidRPr="00A54322">
        <w:rPr>
          <w:szCs w:val="22"/>
        </w:rPr>
        <w:t xml:space="preserve"> EID</w:t>
      </w:r>
      <w:r w:rsidR="003B17C0" w:rsidRPr="00A54322">
        <w:rPr>
          <w:szCs w:val="22"/>
          <w:vertAlign w:val="subscript"/>
        </w:rPr>
        <w:t xml:space="preserve">50 </w:t>
      </w:r>
      <w:r w:rsidR="003B17C0" w:rsidRPr="00A54322">
        <w:rPr>
          <w:szCs w:val="22"/>
        </w:rPr>
        <w:t>-</w:t>
      </w:r>
      <w:r w:rsidR="003B17C0" w:rsidRPr="00A54322">
        <w:rPr>
          <w:b/>
          <w:szCs w:val="22"/>
        </w:rPr>
        <w:t xml:space="preserve"> </w:t>
      </w:r>
      <w:r w:rsidR="003B17C0" w:rsidRPr="003B17C0">
        <w:rPr>
          <w:szCs w:val="22"/>
        </w:rPr>
        <w:t>max</w:t>
      </w:r>
      <w:r w:rsidR="003B17C0" w:rsidRPr="00A54322">
        <w:rPr>
          <w:b/>
          <w:szCs w:val="22"/>
        </w:rPr>
        <w:t>.</w:t>
      </w:r>
      <w:r w:rsidRPr="00A54322">
        <w:rPr>
          <w:szCs w:val="22"/>
        </w:rPr>
        <w:t xml:space="preserve"> 10</w:t>
      </w:r>
      <w:r w:rsidRPr="00A54322">
        <w:rPr>
          <w:szCs w:val="22"/>
          <w:vertAlign w:val="superscript"/>
        </w:rPr>
        <w:t>4,8</w:t>
      </w:r>
      <w:r w:rsidRPr="00A54322">
        <w:rPr>
          <w:szCs w:val="22"/>
        </w:rPr>
        <w:t xml:space="preserve"> EID</w:t>
      </w:r>
      <w:r w:rsidRPr="00A54322">
        <w:rPr>
          <w:szCs w:val="22"/>
          <w:vertAlign w:val="subscript"/>
        </w:rPr>
        <w:t>50</w:t>
      </w:r>
      <w:r w:rsidR="00732C06">
        <w:rPr>
          <w:rFonts w:ascii="Lucida Sans Unicode" w:hAnsi="Lucida Sans Unicode" w:cs="Lucida Sans Unicode"/>
          <w:szCs w:val="22"/>
        </w:rPr>
        <w:t>*</w:t>
      </w:r>
    </w:p>
    <w:p w14:paraId="391056AA" w14:textId="492E0212" w:rsidR="00732C06" w:rsidRDefault="00732C06" w:rsidP="00732C06">
      <w:pPr>
        <w:pStyle w:val="Nadpis1"/>
        <w:spacing w:before="0" w:after="0"/>
        <w:rPr>
          <w:b w:val="0"/>
          <w:sz w:val="22"/>
          <w:szCs w:val="22"/>
        </w:rPr>
      </w:pPr>
      <w:r>
        <w:rPr>
          <w:rFonts w:ascii="Lucida Sans Unicode" w:hAnsi="Lucida Sans Unicode" w:cs="Lucida Sans Unicode"/>
          <w:b w:val="0"/>
          <w:sz w:val="22"/>
        </w:rPr>
        <w:t>*</w:t>
      </w:r>
      <w:r w:rsidRPr="00F35729">
        <w:rPr>
          <w:b w:val="0"/>
          <w:sz w:val="22"/>
          <w:szCs w:val="22"/>
        </w:rPr>
        <w:t>EID</w:t>
      </w:r>
      <w:r w:rsidRPr="00F35729">
        <w:rPr>
          <w:b w:val="0"/>
          <w:sz w:val="22"/>
          <w:szCs w:val="22"/>
          <w:vertAlign w:val="subscript"/>
        </w:rPr>
        <w:t>50</w:t>
      </w:r>
      <w:r>
        <w:rPr>
          <w:b w:val="0"/>
          <w:sz w:val="22"/>
          <w:szCs w:val="22"/>
        </w:rPr>
        <w:t xml:space="preserve"> </w:t>
      </w:r>
      <w:r w:rsidRPr="00F35729">
        <w:rPr>
          <w:b w:val="0"/>
          <w:sz w:val="22"/>
          <w:szCs w:val="22"/>
        </w:rPr>
        <w:t xml:space="preserve">– </w:t>
      </w:r>
      <w:r w:rsidR="003B17C0" w:rsidRPr="00F35729">
        <w:rPr>
          <w:b w:val="0"/>
          <w:sz w:val="22"/>
          <w:szCs w:val="22"/>
        </w:rPr>
        <w:t>50 %</w:t>
      </w:r>
      <w:r w:rsidRPr="00F35729">
        <w:rPr>
          <w:b w:val="0"/>
          <w:sz w:val="22"/>
          <w:szCs w:val="22"/>
        </w:rPr>
        <w:t xml:space="preserve"> </w:t>
      </w:r>
      <w:r w:rsidRPr="00F35729">
        <w:rPr>
          <w:b w:val="0"/>
          <w:caps w:val="0"/>
          <w:sz w:val="22"/>
          <w:szCs w:val="22"/>
        </w:rPr>
        <w:t>inf</w:t>
      </w:r>
      <w:r>
        <w:rPr>
          <w:b w:val="0"/>
          <w:caps w:val="0"/>
          <w:sz w:val="22"/>
          <w:szCs w:val="22"/>
        </w:rPr>
        <w:t>ekční dávka pro kuřecí embrya</w:t>
      </w:r>
    </w:p>
    <w:p w14:paraId="2FC96FA4" w14:textId="29136820" w:rsidR="0076310D" w:rsidRPr="00A54322" w:rsidRDefault="0076310D" w:rsidP="0076310D">
      <w:pPr>
        <w:jc w:val="both"/>
        <w:rPr>
          <w:szCs w:val="22"/>
        </w:rPr>
      </w:pPr>
      <w:r w:rsidRPr="00A54322">
        <w:rPr>
          <w:szCs w:val="22"/>
          <w:vertAlign w:val="subscript"/>
        </w:rPr>
        <w:t xml:space="preserve"> </w:t>
      </w:r>
      <w:r w:rsidRPr="00A54322">
        <w:rPr>
          <w:szCs w:val="22"/>
        </w:rPr>
        <w:t xml:space="preserve"> 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6F93A2A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  <w:r w:rsidR="0076310D" w:rsidRPr="0076310D">
        <w:t xml:space="preserve"> </w:t>
      </w:r>
      <w:proofErr w:type="spellStart"/>
      <w:r w:rsidR="0076310D">
        <w:t>Lyofilizační</w:t>
      </w:r>
      <w:proofErr w:type="spellEnd"/>
      <w:r w:rsidR="0076310D">
        <w:t xml:space="preserve"> médium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</w:tblGrid>
      <w:tr w:rsidR="00364287" w14:paraId="0B4C76E3" w14:textId="77777777" w:rsidTr="0076310D">
        <w:tc>
          <w:tcPr>
            <w:tcW w:w="4529" w:type="dxa"/>
            <w:shd w:val="clear" w:color="auto" w:fill="auto"/>
            <w:vAlign w:val="center"/>
          </w:tcPr>
          <w:p w14:paraId="6D45EB6D" w14:textId="74FF2288" w:rsidR="00364287" w:rsidRPr="00B41D57" w:rsidRDefault="0036428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64287" w14:paraId="7D5263D3" w14:textId="77777777" w:rsidTr="0076310D">
        <w:tc>
          <w:tcPr>
            <w:tcW w:w="4529" w:type="dxa"/>
            <w:shd w:val="clear" w:color="auto" w:fill="auto"/>
            <w:vAlign w:val="center"/>
          </w:tcPr>
          <w:p w14:paraId="0F798F46" w14:textId="4F508A46" w:rsidR="00364287" w:rsidRPr="00B41D57" w:rsidRDefault="00364287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D036BA">
              <w:rPr>
                <w:iCs/>
                <w:szCs w:val="22"/>
              </w:rPr>
              <w:t>Želatina</w:t>
            </w:r>
          </w:p>
        </w:tc>
      </w:tr>
      <w:tr w:rsidR="00364287" w14:paraId="6A4C5E50" w14:textId="77777777" w:rsidTr="0076310D">
        <w:tc>
          <w:tcPr>
            <w:tcW w:w="4529" w:type="dxa"/>
            <w:shd w:val="clear" w:color="auto" w:fill="auto"/>
            <w:vAlign w:val="center"/>
          </w:tcPr>
          <w:p w14:paraId="5CCC8F42" w14:textId="435C3509" w:rsidR="00364287" w:rsidRPr="00B41D57" w:rsidRDefault="00732C06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Sacharosa</w:t>
            </w:r>
            <w:proofErr w:type="spellEnd"/>
          </w:p>
        </w:tc>
      </w:tr>
      <w:tr w:rsidR="00364287" w14:paraId="1E235C5B" w14:textId="77777777" w:rsidTr="0076310D">
        <w:tc>
          <w:tcPr>
            <w:tcW w:w="4529" w:type="dxa"/>
            <w:shd w:val="clear" w:color="auto" w:fill="auto"/>
            <w:vAlign w:val="center"/>
          </w:tcPr>
          <w:p w14:paraId="0ECB18EE" w14:textId="65C2F39D" w:rsidR="00364287" w:rsidRPr="00B41D57" w:rsidRDefault="00364287" w:rsidP="00617B81">
            <w:pPr>
              <w:spacing w:before="60" w:after="60"/>
              <w:rPr>
                <w:iCs/>
                <w:szCs w:val="22"/>
              </w:rPr>
            </w:pPr>
            <w:r>
              <w:t>Voda pro injekci</w:t>
            </w: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A42951" w14:textId="436B7648" w:rsidR="00364287" w:rsidRPr="00B41DDF" w:rsidRDefault="00471CFA" w:rsidP="00364287">
      <w:pPr>
        <w:tabs>
          <w:tab w:val="clear" w:pos="567"/>
        </w:tabs>
        <w:spacing w:line="240" w:lineRule="auto"/>
        <w:rPr>
          <w:rStyle w:val="rynqvb"/>
        </w:rPr>
      </w:pPr>
      <w:r w:rsidRPr="00471CFA">
        <w:rPr>
          <w:szCs w:val="22"/>
        </w:rPr>
        <w:t>Lyofilizovaná vakcína je houbovité konzistence</w:t>
      </w:r>
      <w:r w:rsidR="00364287">
        <w:rPr>
          <w:szCs w:val="22"/>
        </w:rPr>
        <w:t xml:space="preserve"> a</w:t>
      </w:r>
      <w:r w:rsidRPr="00471CFA">
        <w:rPr>
          <w:szCs w:val="22"/>
        </w:rPr>
        <w:t xml:space="preserve"> krémové barvy</w:t>
      </w:r>
      <w:r w:rsidR="00364287">
        <w:rPr>
          <w:szCs w:val="22"/>
        </w:rPr>
        <w:t>.</w:t>
      </w:r>
    </w:p>
    <w:p w14:paraId="23A73A3C" w14:textId="77777777" w:rsidR="00364287" w:rsidRPr="00B41DDF" w:rsidRDefault="00364287" w:rsidP="00364287">
      <w:pPr>
        <w:tabs>
          <w:tab w:val="clear" w:pos="567"/>
        </w:tabs>
        <w:spacing w:line="240" w:lineRule="auto"/>
        <w:rPr>
          <w:szCs w:val="22"/>
        </w:rPr>
      </w:pPr>
      <w:r w:rsidRPr="00B41DDF">
        <w:rPr>
          <w:rStyle w:val="rynqvb"/>
        </w:rPr>
        <w:t>Po r</w:t>
      </w:r>
      <w:r>
        <w:rPr>
          <w:rStyle w:val="rynqvb"/>
        </w:rPr>
        <w:t xml:space="preserve">ekonstituci </w:t>
      </w:r>
      <w:proofErr w:type="spellStart"/>
      <w:r w:rsidRPr="00B41DDF">
        <w:rPr>
          <w:rStyle w:val="rynqvb"/>
        </w:rPr>
        <w:t>lyofilizátu</w:t>
      </w:r>
      <w:proofErr w:type="spellEnd"/>
      <w:r w:rsidRPr="00B41DDF">
        <w:rPr>
          <w:rStyle w:val="rynqvb"/>
        </w:rPr>
        <w:t xml:space="preserve"> ve vodě </w:t>
      </w:r>
      <w:r>
        <w:rPr>
          <w:rStyle w:val="rynqvb"/>
        </w:rPr>
        <w:t>pro</w:t>
      </w:r>
      <w:r w:rsidRPr="00B41DDF">
        <w:rPr>
          <w:rStyle w:val="rynqvb"/>
        </w:rPr>
        <w:t xml:space="preserve"> injekci se objeví </w:t>
      </w:r>
      <w:proofErr w:type="spellStart"/>
      <w:r w:rsidRPr="00B41DDF">
        <w:rPr>
          <w:rStyle w:val="rynqvb"/>
        </w:rPr>
        <w:t>opalescentní</w:t>
      </w:r>
      <w:proofErr w:type="spellEnd"/>
      <w:r w:rsidRPr="00B41DDF">
        <w:rPr>
          <w:rStyle w:val="rynqvb"/>
        </w:rPr>
        <w:t xml:space="preserve"> kapalina žlutohnědé barvy.</w:t>
      </w:r>
    </w:p>
    <w:p w14:paraId="6171E67D" w14:textId="77777777" w:rsidR="00364287" w:rsidRPr="00B41D57" w:rsidRDefault="00364287" w:rsidP="00364287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C87CB4" w:rsidRDefault="00693954" w:rsidP="00364287">
      <w:pPr>
        <w:tabs>
          <w:tab w:val="clear" w:pos="567"/>
        </w:tabs>
        <w:spacing w:line="240" w:lineRule="auto"/>
        <w:rPr>
          <w:b/>
        </w:rPr>
      </w:pPr>
      <w:r w:rsidRPr="00C87CB4">
        <w:rPr>
          <w:b/>
        </w:rPr>
        <w:t>3.</w:t>
      </w:r>
      <w:r w:rsidRPr="00C87CB4">
        <w:rPr>
          <w:b/>
        </w:rPr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693954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769DB052" w14:textId="77777777" w:rsidR="0019337F" w:rsidRDefault="0019337F" w:rsidP="0019337F">
      <w:pPr>
        <w:pStyle w:val="Zkrcenzptenadresa"/>
        <w:rPr>
          <w:sz w:val="22"/>
        </w:rPr>
      </w:pPr>
    </w:p>
    <w:p w14:paraId="12A7A54D" w14:textId="77777777" w:rsidR="00364287" w:rsidRPr="00752856" w:rsidRDefault="00364287" w:rsidP="00364287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Kur domácí.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693954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43F05D" w14:textId="155BEEA0" w:rsidR="0019337F" w:rsidRDefault="0019337F" w:rsidP="0019337F">
      <w:pPr>
        <w:pStyle w:val="Zkrcenzptenadresa"/>
        <w:rPr>
          <w:sz w:val="22"/>
        </w:rPr>
      </w:pPr>
      <w:r>
        <w:rPr>
          <w:sz w:val="22"/>
        </w:rPr>
        <w:t>A</w:t>
      </w:r>
      <w:r w:rsidRPr="00A54322">
        <w:rPr>
          <w:sz w:val="22"/>
        </w:rPr>
        <w:t>ktivní imunizac</w:t>
      </w:r>
      <w:r>
        <w:rPr>
          <w:sz w:val="22"/>
        </w:rPr>
        <w:t xml:space="preserve">e </w:t>
      </w:r>
      <w:r w:rsidRPr="00A54322">
        <w:rPr>
          <w:sz w:val="22"/>
        </w:rPr>
        <w:t xml:space="preserve">kuřat </w:t>
      </w:r>
      <w:r>
        <w:rPr>
          <w:sz w:val="22"/>
        </w:rPr>
        <w:t xml:space="preserve">od jednoho dne stáří </w:t>
      </w:r>
      <w:r w:rsidRPr="00A54322">
        <w:rPr>
          <w:sz w:val="22"/>
        </w:rPr>
        <w:t>proti Newcastleské chorobě a infekční bronchitidě typu Massachusetts.</w:t>
      </w:r>
    </w:p>
    <w:p w14:paraId="0A216491" w14:textId="77777777" w:rsidR="0019337F" w:rsidRPr="00A54322" w:rsidRDefault="0019337F" w:rsidP="0019337F">
      <w:pPr>
        <w:pStyle w:val="Zkrcenzptenadresa"/>
        <w:rPr>
          <w:sz w:val="22"/>
        </w:rPr>
      </w:pPr>
      <w:r>
        <w:rPr>
          <w:sz w:val="22"/>
        </w:rPr>
        <w:t>K</w:t>
      </w:r>
      <w:r w:rsidRPr="00A54322">
        <w:rPr>
          <w:sz w:val="22"/>
        </w:rPr>
        <w:t xml:space="preserve"> prevenci infekce a mortality způsobené virem Newcastleské choroby a virem infekční bronchitidy.</w:t>
      </w:r>
    </w:p>
    <w:p w14:paraId="69494B9A" w14:textId="77777777" w:rsidR="0019337F" w:rsidRDefault="0019337F" w:rsidP="0019337F">
      <w:pPr>
        <w:pStyle w:val="Zkrcenzptenadresa"/>
        <w:rPr>
          <w:sz w:val="22"/>
        </w:rPr>
      </w:pPr>
    </w:p>
    <w:p w14:paraId="5ADD566F" w14:textId="77777777" w:rsidR="0019337F" w:rsidRDefault="00693954" w:rsidP="0019337F">
      <w:pPr>
        <w:jc w:val="both"/>
      </w:pPr>
      <w:r w:rsidRPr="00B41D57">
        <w:t xml:space="preserve">Nástup imunity: </w:t>
      </w:r>
    </w:p>
    <w:p w14:paraId="40038328" w14:textId="0866627F" w:rsidR="0019337F" w:rsidRPr="00A54322" w:rsidRDefault="0019337F" w:rsidP="0019337F">
      <w:pPr>
        <w:jc w:val="both"/>
        <w:rPr>
          <w:szCs w:val="22"/>
        </w:rPr>
      </w:pPr>
      <w:r w:rsidRPr="00A54322">
        <w:rPr>
          <w:szCs w:val="22"/>
        </w:rPr>
        <w:t xml:space="preserve">Imunita proti Newcastleské chorobě nastupuje nejpozději do 14 dní a proti infekční bronchitidě do 7 dní po </w:t>
      </w:r>
      <w:proofErr w:type="spellStart"/>
      <w:r w:rsidRPr="00A54322">
        <w:rPr>
          <w:szCs w:val="22"/>
        </w:rPr>
        <w:t>primovakcinaci</w:t>
      </w:r>
      <w:proofErr w:type="spellEnd"/>
      <w:r w:rsidRPr="00A54322">
        <w:rPr>
          <w:szCs w:val="22"/>
        </w:rPr>
        <w:t>, mateřské protilátky nemají negativní vliv na účinnost vakcinace.</w:t>
      </w:r>
    </w:p>
    <w:p w14:paraId="2F948A1E" w14:textId="61CB68C6" w:rsidR="00E86CEE" w:rsidRPr="0019337F" w:rsidRDefault="00E86CEE" w:rsidP="0019337F">
      <w:pPr>
        <w:pStyle w:val="Zkrcenzptenadresa"/>
        <w:rPr>
          <w:sz w:val="22"/>
        </w:rPr>
      </w:pPr>
    </w:p>
    <w:p w14:paraId="43FB3AF1" w14:textId="77777777" w:rsidR="0019337F" w:rsidRDefault="00693954" w:rsidP="0019337F">
      <w:pPr>
        <w:jc w:val="both"/>
      </w:pPr>
      <w:r w:rsidRPr="00B41D57">
        <w:t xml:space="preserve">Trvání imunity: </w:t>
      </w:r>
    </w:p>
    <w:p w14:paraId="1F119841" w14:textId="76322B56" w:rsidR="0019337F" w:rsidRPr="00A54322" w:rsidRDefault="0019337F" w:rsidP="0019337F">
      <w:pPr>
        <w:jc w:val="both"/>
        <w:rPr>
          <w:szCs w:val="22"/>
        </w:rPr>
      </w:pPr>
      <w:r w:rsidRPr="00A54322">
        <w:rPr>
          <w:szCs w:val="22"/>
        </w:rPr>
        <w:t xml:space="preserve">Po </w:t>
      </w:r>
      <w:proofErr w:type="spellStart"/>
      <w:r w:rsidR="00BA7B7B">
        <w:rPr>
          <w:szCs w:val="22"/>
        </w:rPr>
        <w:t>primovakcinaci</w:t>
      </w:r>
      <w:proofErr w:type="spellEnd"/>
      <w:r w:rsidR="00BA7B7B">
        <w:rPr>
          <w:szCs w:val="22"/>
        </w:rPr>
        <w:t xml:space="preserve"> při</w:t>
      </w:r>
      <w:r w:rsidR="00FE0306">
        <w:rPr>
          <w:szCs w:val="22"/>
        </w:rPr>
        <w:t xml:space="preserve"> </w:t>
      </w:r>
      <w:r w:rsidR="00BA7B7B">
        <w:rPr>
          <w:szCs w:val="22"/>
        </w:rPr>
        <w:t>podání sprejem a p</w:t>
      </w:r>
      <w:r w:rsidR="00FE0306">
        <w:rPr>
          <w:szCs w:val="22"/>
        </w:rPr>
        <w:t>ři</w:t>
      </w:r>
      <w:r w:rsidR="00BA7B7B">
        <w:rPr>
          <w:szCs w:val="22"/>
        </w:rPr>
        <w:t xml:space="preserve"> </w:t>
      </w:r>
      <w:proofErr w:type="spellStart"/>
      <w:r w:rsidR="00BA7B7B">
        <w:rPr>
          <w:szCs w:val="22"/>
        </w:rPr>
        <w:t>okulonazálním</w:t>
      </w:r>
      <w:proofErr w:type="spellEnd"/>
      <w:r w:rsidR="00BA7B7B">
        <w:rPr>
          <w:szCs w:val="22"/>
        </w:rPr>
        <w:t xml:space="preserve"> podání </w:t>
      </w:r>
      <w:r w:rsidRPr="00A54322">
        <w:rPr>
          <w:szCs w:val="22"/>
        </w:rPr>
        <w:t xml:space="preserve">trvá imunita nejméně 6 týdnů a po </w:t>
      </w:r>
      <w:proofErr w:type="spellStart"/>
      <w:r w:rsidRPr="00A54322">
        <w:rPr>
          <w:szCs w:val="22"/>
        </w:rPr>
        <w:t>primovakcinaci</w:t>
      </w:r>
      <w:proofErr w:type="spellEnd"/>
      <w:r w:rsidRPr="00A54322">
        <w:rPr>
          <w:szCs w:val="22"/>
        </w:rPr>
        <w:t xml:space="preserve"> </w:t>
      </w:r>
      <w:r w:rsidR="00BA7B7B">
        <w:rPr>
          <w:szCs w:val="22"/>
        </w:rPr>
        <w:t xml:space="preserve">v pitné vodě </w:t>
      </w:r>
      <w:r w:rsidRPr="00A54322">
        <w:rPr>
          <w:szCs w:val="22"/>
        </w:rPr>
        <w:t xml:space="preserve">4 týdny.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4230F86E" w:rsidR="00C114FF" w:rsidRDefault="00693954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6BB76794" w14:textId="77777777" w:rsidR="00BA7B7B" w:rsidRPr="00B41D57" w:rsidRDefault="00BA7B7B" w:rsidP="00B13B6D">
      <w:pPr>
        <w:pStyle w:val="Style1"/>
      </w:pPr>
    </w:p>
    <w:p w14:paraId="54C2FA76" w14:textId="3B8F21E3" w:rsidR="00C114FF" w:rsidRDefault="00732C0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Nejsou. </w:t>
      </w:r>
    </w:p>
    <w:p w14:paraId="7D13D41B" w14:textId="77777777" w:rsidR="00C87CB4" w:rsidRPr="00B41D57" w:rsidRDefault="00C87C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693954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2CB27C58" w:rsidR="00E86CEE" w:rsidRPr="00B41D57" w:rsidRDefault="00693954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693954" w:rsidP="00B13B6D">
      <w:pPr>
        <w:pStyle w:val="Style1"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69395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3FD704B" w14:textId="68439DC1" w:rsidR="0019337F" w:rsidRPr="00A54322" w:rsidRDefault="0019337F" w:rsidP="0019337F">
      <w:pPr>
        <w:jc w:val="both"/>
      </w:pPr>
      <w:r w:rsidRPr="00A54322">
        <w:t>Při</w:t>
      </w:r>
      <w:r>
        <w:t xml:space="preserve"> </w:t>
      </w:r>
      <w:r w:rsidR="00BA7B7B">
        <w:t xml:space="preserve">veškerých </w:t>
      </w:r>
      <w:r w:rsidRPr="00A54322">
        <w:t xml:space="preserve">postupech souvisejících s podáním přípravku </w:t>
      </w:r>
      <w:r>
        <w:t>dodržujte</w:t>
      </w:r>
      <w:r w:rsidRPr="00A54322">
        <w:t xml:space="preserve"> obvyklá aseptická opatření.</w:t>
      </w:r>
    </w:p>
    <w:p w14:paraId="7CC9A3DE" w14:textId="7470D27A" w:rsidR="0019337F" w:rsidRPr="00A54322" w:rsidRDefault="0019337F" w:rsidP="0019337F">
      <w:pPr>
        <w:jc w:val="both"/>
      </w:pPr>
      <w:r w:rsidRPr="00A54322">
        <w:t xml:space="preserve">Vakcinační viry </w:t>
      </w:r>
      <w:r w:rsidRPr="00A54322">
        <w:rPr>
          <w:szCs w:val="22"/>
        </w:rPr>
        <w:t>Newcastleské choroby drůbeže kmen Bio 52: NDV B1</w:t>
      </w:r>
      <w:r w:rsidRPr="00A54322">
        <w:t xml:space="preserve"> a infekční bronchitidy </w:t>
      </w:r>
      <w:r w:rsidRPr="00A54322">
        <w:rPr>
          <w:szCs w:val="22"/>
        </w:rPr>
        <w:t xml:space="preserve">kmen Bio 53: IBV H120 </w:t>
      </w:r>
      <w:r w:rsidRPr="00A54322">
        <w:t xml:space="preserve">se po </w:t>
      </w:r>
      <w:r w:rsidR="00BA7B7B">
        <w:t>podání</w:t>
      </w:r>
      <w:r w:rsidR="00BA7B7B" w:rsidRPr="00A54322">
        <w:t xml:space="preserve"> </w:t>
      </w:r>
      <w:r w:rsidRPr="00A54322">
        <w:t>v organismu vakcinovaných kuřat množí a rozšiřují. V </w:t>
      </w:r>
      <w:r w:rsidR="00BA7B7B">
        <w:t>období</w:t>
      </w:r>
      <w:r w:rsidR="00BA7B7B" w:rsidRPr="00A54322">
        <w:t xml:space="preserve"> </w:t>
      </w:r>
      <w:r w:rsidRPr="00A54322">
        <w:t xml:space="preserve">několika dnů po vakcinaci se vakcinační viry v omezené míře vylučují do prostředí, kde se mohou šířit na další vnímavá zvířata. </w:t>
      </w:r>
      <w:r>
        <w:t>S</w:t>
      </w:r>
      <w:r w:rsidRPr="00A54322">
        <w:t>tudie</w:t>
      </w:r>
      <w:r>
        <w:t xml:space="preserve"> bezpečnosti</w:t>
      </w:r>
      <w:r w:rsidRPr="00A54322">
        <w:t xml:space="preserve"> prokázaly, že vakcinační viry jsou pro cílová zvířata bezpečné a </w:t>
      </w:r>
      <w:proofErr w:type="spellStart"/>
      <w:r w:rsidRPr="00A54322">
        <w:t>pasážováním</w:t>
      </w:r>
      <w:proofErr w:type="spellEnd"/>
      <w:r w:rsidRPr="00A54322">
        <w:t xml:space="preserve"> na cílovém zvířeti nedochází k</w:t>
      </w:r>
      <w:r>
        <w:t>e</w:t>
      </w:r>
      <w:r w:rsidRPr="00A54322">
        <w:t> zvýšení jejich virulence a nevyvolávají klinické příznaky onemocnění. Proto není nutné v souvislosti s vakcinací přijímat zvláštní veterinární a zootechnická opatření.</w:t>
      </w:r>
    </w:p>
    <w:p w14:paraId="73C55911" w14:textId="77777777" w:rsidR="0019337F" w:rsidRPr="00A54322" w:rsidRDefault="0019337F" w:rsidP="0019337F">
      <w:pPr>
        <w:pStyle w:val="Zkrcenzptenadresa"/>
        <w:jc w:val="both"/>
        <w:rPr>
          <w:sz w:val="22"/>
          <w:szCs w:val="22"/>
        </w:rPr>
      </w:pPr>
      <w:r w:rsidRPr="00A54322">
        <w:rPr>
          <w:sz w:val="22"/>
          <w:szCs w:val="22"/>
        </w:rPr>
        <w:t xml:space="preserve">Obsah antiseptických a dezinfekčních prostředků, přítomnost chlóru a železa ve vodě použité k rozpouštění vakcíny má negativní vliv na vakcinační virus a nepříznivě ovlivňuje účinnost vakcíny. Aktivitu viru lze potencovat přidáním kravského odstředěného mléka v množství 50 ml, resp. sušeného mléka v množství </w:t>
      </w:r>
      <w:smartTag w:uri="urn:schemas-microsoft-com:office:smarttags" w:element="metricconverter">
        <w:smartTagPr>
          <w:attr w:name="ProductID" w:val="2 g"/>
        </w:smartTagPr>
        <w:r w:rsidRPr="00A54322">
          <w:rPr>
            <w:sz w:val="22"/>
            <w:szCs w:val="22"/>
          </w:rPr>
          <w:t>2 g</w:t>
        </w:r>
      </w:smartTag>
      <w:r w:rsidRPr="00A54322">
        <w:rPr>
          <w:sz w:val="22"/>
          <w:szCs w:val="22"/>
        </w:rPr>
        <w:t xml:space="preserve"> na litr vakcinačního roztoku. Technické zařízení určené k aplikaci vakcíny, včetně napáječe</w:t>
      </w:r>
      <w:r>
        <w:rPr>
          <w:sz w:val="22"/>
          <w:szCs w:val="22"/>
        </w:rPr>
        <w:t>k</w:t>
      </w:r>
      <w:r w:rsidRPr="00A54322">
        <w:rPr>
          <w:sz w:val="22"/>
          <w:szCs w:val="22"/>
        </w:rPr>
        <w:t>, musí být udržováno v čistém stavu, prosté stop detergentů a dezinfekčních činidel.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69395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45AD6EC8" w14:textId="7CBD1D6B" w:rsidR="00BA7B7B" w:rsidRDefault="00BA7B7B" w:rsidP="00BA7B7B">
      <w:pPr>
        <w:pStyle w:val="Zkrcenzptenadresa"/>
        <w:ind w:right="-468"/>
        <w:jc w:val="both"/>
        <w:rPr>
          <w:sz w:val="22"/>
        </w:rPr>
      </w:pPr>
      <w:bookmarkStart w:id="0" w:name="_Hlk182330604"/>
      <w:r w:rsidRPr="00A54322">
        <w:rPr>
          <w:sz w:val="22"/>
        </w:rPr>
        <w:t xml:space="preserve">Při vakcinaci je potřebné vyvarovat se expozici </w:t>
      </w:r>
      <w:r>
        <w:rPr>
          <w:sz w:val="22"/>
        </w:rPr>
        <w:t xml:space="preserve">viru </w:t>
      </w:r>
      <w:r w:rsidRPr="00A54322">
        <w:rPr>
          <w:sz w:val="22"/>
        </w:rPr>
        <w:t xml:space="preserve">a při </w:t>
      </w:r>
      <w:bookmarkStart w:id="1" w:name="_Hlk181880951"/>
      <w:r>
        <w:rPr>
          <w:sz w:val="22"/>
        </w:rPr>
        <w:t xml:space="preserve">podání </w:t>
      </w:r>
      <w:bookmarkStart w:id="2" w:name="_Hlk182322778"/>
      <w:r>
        <w:rPr>
          <w:sz w:val="22"/>
        </w:rPr>
        <w:t xml:space="preserve">sprejem by se měly </w:t>
      </w:r>
      <w:r w:rsidRPr="00A54322">
        <w:rPr>
          <w:sz w:val="22"/>
        </w:rPr>
        <w:t xml:space="preserve">používat </w:t>
      </w:r>
      <w:r>
        <w:rPr>
          <w:sz w:val="22"/>
        </w:rPr>
        <w:t xml:space="preserve">osobní </w:t>
      </w:r>
      <w:r w:rsidRPr="00A54322">
        <w:rPr>
          <w:sz w:val="22"/>
        </w:rPr>
        <w:t>ochranné</w:t>
      </w:r>
      <w:r>
        <w:rPr>
          <w:sz w:val="22"/>
        </w:rPr>
        <w:t xml:space="preserve"> pomůcky skládající se z </w:t>
      </w:r>
      <w:r w:rsidRPr="00A54322">
        <w:rPr>
          <w:sz w:val="22"/>
        </w:rPr>
        <w:t>brýl</w:t>
      </w:r>
      <w:r>
        <w:rPr>
          <w:sz w:val="22"/>
        </w:rPr>
        <w:t xml:space="preserve">í </w:t>
      </w:r>
      <w:r w:rsidRPr="00A54322">
        <w:rPr>
          <w:sz w:val="22"/>
        </w:rPr>
        <w:t>a mask</w:t>
      </w:r>
      <w:r>
        <w:rPr>
          <w:sz w:val="22"/>
        </w:rPr>
        <w:t>y</w:t>
      </w:r>
      <w:bookmarkEnd w:id="1"/>
      <w:bookmarkEnd w:id="2"/>
      <w:r w:rsidRPr="00A54322">
        <w:rPr>
          <w:sz w:val="22"/>
        </w:rPr>
        <w:t xml:space="preserve">. </w:t>
      </w:r>
    </w:p>
    <w:p w14:paraId="297FD7DB" w14:textId="77777777" w:rsidR="00BA7B7B" w:rsidRDefault="00BA7B7B" w:rsidP="00BA7B7B">
      <w:pPr>
        <w:pStyle w:val="Zkrcenzptenadresa"/>
        <w:ind w:right="-468"/>
        <w:jc w:val="both"/>
        <w:rPr>
          <w:sz w:val="22"/>
        </w:rPr>
      </w:pPr>
    </w:p>
    <w:p w14:paraId="2888C74C" w14:textId="77777777" w:rsidR="00BA7B7B" w:rsidRPr="00AE360A" w:rsidRDefault="00BA7B7B" w:rsidP="00BA7B7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81881000"/>
      <w:bookmarkStart w:id="4" w:name="_Hlk182322794"/>
      <w:r w:rsidRPr="00AE360A">
        <w:t>Po vakcinaci si omyjte a dezinfikujte ruce a vybavení.</w:t>
      </w:r>
      <w:bookmarkEnd w:id="3"/>
    </w:p>
    <w:bookmarkEnd w:id="0"/>
    <w:bookmarkEnd w:id="4"/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693954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34009531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693954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397F1749" w:rsidR="00AD0710" w:rsidRDefault="00BA7B7B" w:rsidP="00AD0710">
      <w:pPr>
        <w:tabs>
          <w:tab w:val="clear" w:pos="567"/>
        </w:tabs>
        <w:spacing w:line="240" w:lineRule="auto"/>
      </w:pPr>
      <w:r>
        <w:t xml:space="preserve">Kur domácí. </w:t>
      </w:r>
    </w:p>
    <w:p w14:paraId="6B8CDD5C" w14:textId="77777777" w:rsidR="0019337F" w:rsidRPr="00B41D57" w:rsidRDefault="0019337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F8CBFCF" w14:textId="1AE11EB8" w:rsidR="0019337F" w:rsidRPr="00A54322" w:rsidRDefault="0019337F" w:rsidP="0019337F">
      <w:pPr>
        <w:pStyle w:val="Zkrcenzptenadresa"/>
        <w:rPr>
          <w:sz w:val="22"/>
        </w:rPr>
      </w:pPr>
      <w:r w:rsidRPr="00A54322">
        <w:rPr>
          <w:sz w:val="22"/>
        </w:rPr>
        <w:t xml:space="preserve">Postvakcinační reakce se mohou vyskytnout zejména při </w:t>
      </w:r>
      <w:proofErr w:type="spellStart"/>
      <w:r w:rsidR="00BA7B7B">
        <w:rPr>
          <w:sz w:val="22"/>
        </w:rPr>
        <w:t>nesprávnémm</w:t>
      </w:r>
      <w:proofErr w:type="spellEnd"/>
      <w:r w:rsidR="00BA7B7B">
        <w:rPr>
          <w:sz w:val="22"/>
        </w:rPr>
        <w:t xml:space="preserve"> podání</w:t>
      </w:r>
      <w:r w:rsidRPr="00A54322">
        <w:rPr>
          <w:sz w:val="22"/>
        </w:rPr>
        <w:t xml:space="preserve"> vakcíny sprejem, jelikož jemné </w:t>
      </w:r>
      <w:proofErr w:type="spellStart"/>
      <w:r w:rsidRPr="00A54322">
        <w:rPr>
          <w:sz w:val="22"/>
        </w:rPr>
        <w:t>mikrokapénky</w:t>
      </w:r>
      <w:proofErr w:type="spellEnd"/>
      <w:r w:rsidRPr="00A54322">
        <w:rPr>
          <w:sz w:val="22"/>
        </w:rPr>
        <w:t xml:space="preserve"> </w:t>
      </w:r>
      <w:r>
        <w:rPr>
          <w:sz w:val="22"/>
        </w:rPr>
        <w:t xml:space="preserve">(zamlžení aerosolem) způsobují </w:t>
      </w:r>
      <w:r w:rsidRPr="00A54322">
        <w:rPr>
          <w:sz w:val="22"/>
        </w:rPr>
        <w:t>vdechování vakcinačního viru do dolních cest dýchacích a následně vznik respira</w:t>
      </w:r>
      <w:r>
        <w:rPr>
          <w:sz w:val="22"/>
        </w:rPr>
        <w:t>čního</w:t>
      </w:r>
      <w:r w:rsidRPr="00A54322">
        <w:rPr>
          <w:sz w:val="22"/>
        </w:rPr>
        <w:t xml:space="preserve"> onemocnění.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1BEADAC" w:rsidR="00247A48" w:rsidRDefault="00693954" w:rsidP="00247A48">
      <w:bookmarkStart w:id="5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19337F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BA7B7B">
        <w:t>i</w:t>
      </w:r>
      <w:r w:rsidRPr="00B41D57">
        <w:t>.</w:t>
      </w:r>
    </w:p>
    <w:bookmarkEnd w:id="5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693954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38B49F" w14:textId="7A24ED9C" w:rsidR="00F5487F" w:rsidRDefault="00F5487F" w:rsidP="00A9226B">
      <w:pPr>
        <w:tabs>
          <w:tab w:val="clear" w:pos="567"/>
        </w:tabs>
        <w:spacing w:line="240" w:lineRule="auto"/>
      </w:pPr>
      <w:r>
        <w:t xml:space="preserve">Nosnice: </w:t>
      </w:r>
    </w:p>
    <w:p w14:paraId="16D3DB83" w14:textId="6AA9413D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snášky</w:t>
      </w:r>
      <w:r w:rsidR="004C0362">
        <w:t>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693954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77DBC822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693954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972079" w14:textId="77777777" w:rsidR="00C87CB4" w:rsidRPr="00C87CB4" w:rsidRDefault="00BA7B7B" w:rsidP="004C0362">
      <w:pPr>
        <w:jc w:val="both"/>
        <w:rPr>
          <w:i/>
          <w:szCs w:val="22"/>
          <w:u w:val="single"/>
        </w:rPr>
      </w:pPr>
      <w:bookmarkStart w:id="6" w:name="_Hlk182323362"/>
      <w:bookmarkStart w:id="7" w:name="_Hlk182330820"/>
      <w:proofErr w:type="spellStart"/>
      <w:r w:rsidRPr="00C87CB4">
        <w:rPr>
          <w:i/>
          <w:szCs w:val="22"/>
          <w:u w:val="single"/>
        </w:rPr>
        <w:t>Okulonazální</w:t>
      </w:r>
      <w:proofErr w:type="spellEnd"/>
      <w:r w:rsidRPr="00C87CB4">
        <w:rPr>
          <w:i/>
          <w:szCs w:val="22"/>
          <w:u w:val="single"/>
        </w:rPr>
        <w:t xml:space="preserve"> podání</w:t>
      </w:r>
      <w:bookmarkEnd w:id="6"/>
      <w:bookmarkEnd w:id="7"/>
      <w:r w:rsidRPr="00C87CB4">
        <w:rPr>
          <w:i/>
          <w:szCs w:val="22"/>
          <w:u w:val="single"/>
        </w:rPr>
        <w:t>:</w:t>
      </w:r>
    </w:p>
    <w:p w14:paraId="0C5AA7CB" w14:textId="69581770" w:rsidR="004C0362" w:rsidRPr="00C87CB4" w:rsidRDefault="004C0362" w:rsidP="004C0362">
      <w:pPr>
        <w:jc w:val="both"/>
        <w:rPr>
          <w:szCs w:val="22"/>
        </w:rPr>
      </w:pPr>
      <w:r w:rsidRPr="00A54322">
        <w:rPr>
          <w:caps/>
          <w:szCs w:val="22"/>
        </w:rPr>
        <w:lastRenderedPageBreak/>
        <w:t>L</w:t>
      </w:r>
      <w:r w:rsidRPr="00A54322">
        <w:rPr>
          <w:szCs w:val="22"/>
        </w:rPr>
        <w:t xml:space="preserve">yofilizovaná vakcína se </w:t>
      </w:r>
      <w:r>
        <w:rPr>
          <w:szCs w:val="22"/>
        </w:rPr>
        <w:t>rekonstituuje</w:t>
      </w:r>
      <w:r w:rsidRPr="00A54322">
        <w:rPr>
          <w:szCs w:val="22"/>
        </w:rPr>
        <w:t xml:space="preserve"> v</w:t>
      </w:r>
      <w:r w:rsidR="00740362">
        <w:rPr>
          <w:szCs w:val="22"/>
        </w:rPr>
        <w:t>e</w:t>
      </w:r>
      <w:r w:rsidRPr="00A54322">
        <w:rPr>
          <w:szCs w:val="22"/>
        </w:rPr>
        <w:t xml:space="preserve"> sterilním </w:t>
      </w:r>
      <w:r w:rsidR="00740362">
        <w:rPr>
          <w:szCs w:val="22"/>
        </w:rPr>
        <w:t xml:space="preserve">rozpouštědle </w:t>
      </w:r>
      <w:r w:rsidRPr="00A54322">
        <w:rPr>
          <w:szCs w:val="22"/>
        </w:rPr>
        <w:t xml:space="preserve">(např. voda </w:t>
      </w:r>
      <w:r>
        <w:rPr>
          <w:szCs w:val="22"/>
        </w:rPr>
        <w:t>pro</w:t>
      </w:r>
      <w:r w:rsidRPr="00A54322">
        <w:rPr>
          <w:szCs w:val="22"/>
        </w:rPr>
        <w:t xml:space="preserve"> injekci).</w:t>
      </w:r>
      <w:r w:rsidR="00740362">
        <w:rPr>
          <w:szCs w:val="22"/>
        </w:rPr>
        <w:t xml:space="preserve"> </w:t>
      </w:r>
      <w:r w:rsidR="00C3296A">
        <w:rPr>
          <w:szCs w:val="22"/>
        </w:rPr>
        <w:t xml:space="preserve">200 dávek se rekonstituuje v 10 ml vody pro injekci. </w:t>
      </w:r>
      <w:r w:rsidRPr="00A54322">
        <w:rPr>
          <w:szCs w:val="22"/>
        </w:rPr>
        <w:t xml:space="preserve">Vakcína se </w:t>
      </w:r>
      <w:r w:rsidR="008C5150">
        <w:rPr>
          <w:szCs w:val="22"/>
        </w:rPr>
        <w:t>podá</w:t>
      </w:r>
      <w:r w:rsidR="00C87CB4">
        <w:rPr>
          <w:szCs w:val="22"/>
        </w:rPr>
        <w:t xml:space="preserve"> </w:t>
      </w:r>
      <w:r w:rsidRPr="00A54322">
        <w:rPr>
          <w:szCs w:val="22"/>
        </w:rPr>
        <w:t xml:space="preserve">běžným kapátkem na sliznici oční spojivky nebo na </w:t>
      </w:r>
      <w:proofErr w:type="spellStart"/>
      <w:r w:rsidRPr="00A54322">
        <w:rPr>
          <w:szCs w:val="22"/>
        </w:rPr>
        <w:t>nostrilu</w:t>
      </w:r>
      <w:proofErr w:type="spellEnd"/>
      <w:r w:rsidRPr="00A54322">
        <w:rPr>
          <w:szCs w:val="22"/>
        </w:rPr>
        <w:t xml:space="preserve"> jednotlivým ptákům</w:t>
      </w:r>
      <w:r>
        <w:rPr>
          <w:szCs w:val="22"/>
        </w:rPr>
        <w:t>,</w:t>
      </w:r>
      <w:r w:rsidRPr="00A54322">
        <w:rPr>
          <w:szCs w:val="22"/>
        </w:rPr>
        <w:t xml:space="preserve"> přičemž je potřebné, aby zvíře kapku</w:t>
      </w:r>
      <w:r>
        <w:rPr>
          <w:szCs w:val="22"/>
        </w:rPr>
        <w:t xml:space="preserve"> vdechlo</w:t>
      </w:r>
      <w:r w:rsidRPr="00A54322">
        <w:rPr>
          <w:szCs w:val="22"/>
        </w:rPr>
        <w:t xml:space="preserve">.  </w:t>
      </w:r>
    </w:p>
    <w:p w14:paraId="0CE3C3DB" w14:textId="77777777" w:rsidR="004C0362" w:rsidRPr="00A54322" w:rsidRDefault="004C0362" w:rsidP="004C0362">
      <w:pPr>
        <w:jc w:val="both"/>
        <w:rPr>
          <w:caps/>
          <w:szCs w:val="22"/>
        </w:rPr>
      </w:pPr>
    </w:p>
    <w:p w14:paraId="1882FE3E" w14:textId="77777777" w:rsidR="00BA7B7B" w:rsidRDefault="00BA7B7B" w:rsidP="00BA7B7B"/>
    <w:p w14:paraId="74605B86" w14:textId="77777777" w:rsidR="00BA7B7B" w:rsidRDefault="00BA7B7B" w:rsidP="00BA7B7B">
      <w:pPr>
        <w:rPr>
          <w:i/>
          <w:u w:val="single"/>
        </w:rPr>
      </w:pPr>
      <w:bookmarkStart w:id="8" w:name="_Hlk182323374"/>
      <w:bookmarkStart w:id="9" w:name="_Hlk182331261"/>
      <w:r>
        <w:rPr>
          <w:i/>
          <w:u w:val="single"/>
        </w:rPr>
        <w:t>Podání sprejem</w:t>
      </w:r>
      <w:bookmarkEnd w:id="8"/>
      <w:r>
        <w:rPr>
          <w:i/>
          <w:u w:val="single"/>
        </w:rPr>
        <w:t>:</w:t>
      </w:r>
    </w:p>
    <w:bookmarkEnd w:id="9"/>
    <w:p w14:paraId="52848C5A" w14:textId="39A83D76" w:rsidR="004C0362" w:rsidRDefault="004C0362" w:rsidP="004C0362">
      <w:pPr>
        <w:jc w:val="both"/>
        <w:rPr>
          <w:szCs w:val="22"/>
        </w:rPr>
      </w:pPr>
      <w:r w:rsidRPr="00A54322">
        <w:rPr>
          <w:szCs w:val="22"/>
        </w:rPr>
        <w:t>K </w:t>
      </w:r>
      <w:r>
        <w:rPr>
          <w:szCs w:val="22"/>
        </w:rPr>
        <w:t>rekonstituci</w:t>
      </w:r>
      <w:r w:rsidRPr="00A54322">
        <w:rPr>
          <w:szCs w:val="22"/>
        </w:rPr>
        <w:t xml:space="preserve"> vakcíny se použije destilovaná voda, nebo chladná čistá voda beze zbytků chlóru a</w:t>
      </w:r>
      <w:r w:rsidR="005163A2">
        <w:rPr>
          <w:szCs w:val="22"/>
        </w:rPr>
        <w:t xml:space="preserve"> </w:t>
      </w:r>
      <w:r w:rsidRPr="00A54322">
        <w:rPr>
          <w:szCs w:val="22"/>
        </w:rPr>
        <w:t>železa. K vakcinaci se po</w:t>
      </w:r>
      <w:r>
        <w:rPr>
          <w:szCs w:val="22"/>
        </w:rPr>
        <w:t>u</w:t>
      </w:r>
      <w:r w:rsidRPr="00A54322">
        <w:rPr>
          <w:szCs w:val="22"/>
        </w:rPr>
        <w:t>žívá zařízení určené výhradně k tomuto účelu, vytvářející kapénky o</w:t>
      </w:r>
      <w:r w:rsidR="005163A2">
        <w:rPr>
          <w:szCs w:val="22"/>
        </w:rPr>
        <w:t xml:space="preserve"> </w:t>
      </w:r>
      <w:r w:rsidRPr="00A54322">
        <w:rPr>
          <w:szCs w:val="22"/>
        </w:rPr>
        <w:t>průměru</w:t>
      </w:r>
      <w:r>
        <w:rPr>
          <w:szCs w:val="22"/>
        </w:rPr>
        <w:t xml:space="preserve"> </w:t>
      </w:r>
      <w:r w:rsidRPr="00A54322">
        <w:rPr>
          <w:szCs w:val="22"/>
        </w:rPr>
        <w:t xml:space="preserve">30 až 100 </w:t>
      </w:r>
      <w:proofErr w:type="spellStart"/>
      <w:r w:rsidRPr="00A54322">
        <w:rPr>
          <w:szCs w:val="22"/>
        </w:rPr>
        <w:t>μm</w:t>
      </w:r>
      <w:proofErr w:type="spellEnd"/>
      <w:r w:rsidRPr="00A54322">
        <w:rPr>
          <w:szCs w:val="22"/>
        </w:rPr>
        <w:t>. Pro jednodenní kuřata se 1000 dávek r</w:t>
      </w:r>
      <w:r>
        <w:rPr>
          <w:szCs w:val="22"/>
        </w:rPr>
        <w:t>ekonstituuje</w:t>
      </w:r>
      <w:r w:rsidRPr="00A54322">
        <w:rPr>
          <w:szCs w:val="22"/>
        </w:rPr>
        <w:t xml:space="preserve"> v objemu 200-250 ml a trysku</w:t>
      </w:r>
      <w:r>
        <w:rPr>
          <w:szCs w:val="22"/>
        </w:rPr>
        <w:t xml:space="preserve"> </w:t>
      </w:r>
      <w:r w:rsidRPr="00A54322">
        <w:rPr>
          <w:szCs w:val="22"/>
        </w:rPr>
        <w:t>rozstřikovače je nutno nastavit tak, aby vytvářela “hrubý sprej” = drobné kapénky padající jako</w:t>
      </w:r>
      <w:r w:rsidR="005163A2">
        <w:rPr>
          <w:szCs w:val="22"/>
        </w:rPr>
        <w:t xml:space="preserve"> </w:t>
      </w:r>
      <w:r w:rsidRPr="00A54322">
        <w:rPr>
          <w:szCs w:val="22"/>
        </w:rPr>
        <w:t>jemný déšť. Pro starší drůbež se 1000 dávek rozpustí v jednom litru vody a tryska rozstřikovače se</w:t>
      </w:r>
      <w:r w:rsidR="005163A2">
        <w:rPr>
          <w:szCs w:val="22"/>
        </w:rPr>
        <w:t xml:space="preserve"> </w:t>
      </w:r>
      <w:r w:rsidRPr="00A54322">
        <w:rPr>
          <w:szCs w:val="22"/>
        </w:rPr>
        <w:t>nastaví tak, aby vytvářela jemné kapénky. Vakcinační roztok se rozstřikuje rovnoměrně ve vzdálenosti</w:t>
      </w:r>
      <w:r w:rsidR="005163A2">
        <w:rPr>
          <w:szCs w:val="22"/>
        </w:rPr>
        <w:t xml:space="preserve"> </w:t>
      </w:r>
      <w:r w:rsidRPr="00A54322">
        <w:rPr>
          <w:szCs w:val="22"/>
        </w:rPr>
        <w:t>30 až 50 cm nad příslušným počtem kusů při tlumeném osvětlení.</w:t>
      </w:r>
    </w:p>
    <w:p w14:paraId="45605B55" w14:textId="77777777" w:rsidR="00C87CB4" w:rsidRPr="00A54322" w:rsidRDefault="00C87CB4" w:rsidP="004C0362">
      <w:pPr>
        <w:jc w:val="both"/>
        <w:rPr>
          <w:szCs w:val="22"/>
        </w:rPr>
      </w:pPr>
    </w:p>
    <w:p w14:paraId="743B1694" w14:textId="0453F9E1" w:rsidR="004C0362" w:rsidRPr="004C0362" w:rsidRDefault="00BA7B7B" w:rsidP="004C0362">
      <w:pPr>
        <w:jc w:val="both"/>
        <w:rPr>
          <w:caps/>
          <w:szCs w:val="22"/>
          <w:u w:val="single"/>
        </w:rPr>
      </w:pPr>
      <w:bookmarkStart w:id="10" w:name="_Hlk182331273"/>
      <w:r>
        <w:rPr>
          <w:i/>
          <w:szCs w:val="22"/>
          <w:u w:val="single"/>
        </w:rPr>
        <w:t>P</w:t>
      </w:r>
      <w:r w:rsidR="00F5487F">
        <w:rPr>
          <w:i/>
          <w:szCs w:val="22"/>
          <w:u w:val="single"/>
        </w:rPr>
        <w:t>odání v pitné vodě</w:t>
      </w:r>
      <w:bookmarkEnd w:id="10"/>
      <w:r w:rsidR="004C0362" w:rsidRPr="004C0362">
        <w:rPr>
          <w:i/>
          <w:szCs w:val="22"/>
          <w:u w:val="single"/>
        </w:rPr>
        <w:t>:</w:t>
      </w:r>
    </w:p>
    <w:p w14:paraId="7AA2E257" w14:textId="7C1A0CB4" w:rsidR="004C0362" w:rsidRPr="00A54322" w:rsidRDefault="004C0362" w:rsidP="004C0362">
      <w:pPr>
        <w:jc w:val="both"/>
        <w:rPr>
          <w:szCs w:val="22"/>
        </w:rPr>
      </w:pPr>
      <w:r w:rsidRPr="00A54322">
        <w:rPr>
          <w:szCs w:val="22"/>
        </w:rPr>
        <w:t>Doporučuje se vakcinovat kuřata od 4. dne po vylíhnutí, kdy je předpoklad spolehlivého příjmu</w:t>
      </w:r>
      <w:r w:rsidR="005163A2">
        <w:rPr>
          <w:szCs w:val="22"/>
        </w:rPr>
        <w:t xml:space="preserve"> </w:t>
      </w:r>
      <w:r w:rsidRPr="00A54322">
        <w:rPr>
          <w:szCs w:val="22"/>
        </w:rPr>
        <w:t>vakcinační dávky v pitné vodě. Vakcína se podává ráno, to je v době, kdy je drůbež nejvíce žíznivá.</w:t>
      </w:r>
    </w:p>
    <w:p w14:paraId="76421592" w14:textId="087E0811" w:rsidR="004C0362" w:rsidRDefault="004C0362" w:rsidP="004C0362">
      <w:pPr>
        <w:jc w:val="both"/>
        <w:rPr>
          <w:szCs w:val="22"/>
        </w:rPr>
      </w:pPr>
      <w:r w:rsidRPr="00A54322">
        <w:rPr>
          <w:szCs w:val="22"/>
        </w:rPr>
        <w:t xml:space="preserve">Vakcína se podává v závislosti na věku </w:t>
      </w:r>
      <w:r>
        <w:rPr>
          <w:szCs w:val="22"/>
        </w:rPr>
        <w:t>rekonstituovaná</w:t>
      </w:r>
      <w:r w:rsidRPr="00A54322">
        <w:rPr>
          <w:szCs w:val="22"/>
        </w:rPr>
        <w:t xml:space="preserve"> v takovém množství pitné vody, které drůbež</w:t>
      </w:r>
      <w:r w:rsidR="005163A2">
        <w:rPr>
          <w:szCs w:val="22"/>
        </w:rPr>
        <w:t xml:space="preserve"> </w:t>
      </w:r>
      <w:r w:rsidRPr="00A54322">
        <w:rPr>
          <w:szCs w:val="22"/>
        </w:rPr>
        <w:t>vypije během 2 hodin.</w:t>
      </w:r>
    </w:p>
    <w:p w14:paraId="604280F7" w14:textId="77777777" w:rsidR="004C0362" w:rsidRPr="00A54322" w:rsidRDefault="004C0362" w:rsidP="004C0362">
      <w:pPr>
        <w:jc w:val="both"/>
        <w:rPr>
          <w:szCs w:val="22"/>
        </w:rPr>
      </w:pPr>
    </w:p>
    <w:p w14:paraId="13CF4D28" w14:textId="64500788" w:rsidR="004C0362" w:rsidRPr="00A54322" w:rsidRDefault="004C0362" w:rsidP="004C0362">
      <w:pPr>
        <w:jc w:val="both"/>
        <w:rPr>
          <w:szCs w:val="22"/>
        </w:rPr>
      </w:pPr>
      <w:r w:rsidRPr="00A54322">
        <w:rPr>
          <w:szCs w:val="22"/>
        </w:rPr>
        <w:t xml:space="preserve">Revakcinace se provádí každých šest týdnů po prvním </w:t>
      </w:r>
      <w:proofErr w:type="spellStart"/>
      <w:r w:rsidRPr="00A54322">
        <w:rPr>
          <w:szCs w:val="22"/>
        </w:rPr>
        <w:t>okulonazálním</w:t>
      </w:r>
      <w:proofErr w:type="spellEnd"/>
      <w:r w:rsidRPr="00A54322">
        <w:rPr>
          <w:szCs w:val="22"/>
        </w:rPr>
        <w:t xml:space="preserve"> nebo sprejovém podání a za 4</w:t>
      </w:r>
      <w:r w:rsidR="005163A2">
        <w:rPr>
          <w:szCs w:val="22"/>
        </w:rPr>
        <w:t xml:space="preserve"> </w:t>
      </w:r>
      <w:r w:rsidRPr="00A54322">
        <w:rPr>
          <w:szCs w:val="22"/>
        </w:rPr>
        <w:t>týdny po prvním podání vakcíny</w:t>
      </w:r>
      <w:r w:rsidR="008C5150">
        <w:rPr>
          <w:szCs w:val="22"/>
        </w:rPr>
        <w:t xml:space="preserve"> v pitné vodě</w:t>
      </w:r>
      <w:r w:rsidRPr="00A54322">
        <w:rPr>
          <w:szCs w:val="22"/>
        </w:rPr>
        <w:t>. Další vakcinace se provádí každých šest týdnů.</w:t>
      </w:r>
    </w:p>
    <w:p w14:paraId="45B7A830" w14:textId="7B0CD574" w:rsidR="004C0362" w:rsidRPr="00A54322" w:rsidRDefault="004C0362" w:rsidP="004C0362">
      <w:pPr>
        <w:jc w:val="both"/>
        <w:rPr>
          <w:szCs w:val="22"/>
        </w:rPr>
      </w:pPr>
      <w:r w:rsidRPr="00A54322">
        <w:rPr>
          <w:szCs w:val="22"/>
        </w:rPr>
        <w:t>V oblastech s endemickým výskytem Newcastleské choroby se doporučuje provádět revakcinace ve</w:t>
      </w:r>
      <w:r w:rsidR="005163A2">
        <w:rPr>
          <w:szCs w:val="22"/>
        </w:rPr>
        <w:t xml:space="preserve"> </w:t>
      </w:r>
      <w:bookmarkStart w:id="11" w:name="_GoBack"/>
      <w:bookmarkEnd w:id="11"/>
      <w:r>
        <w:rPr>
          <w:szCs w:val="22"/>
        </w:rPr>
        <w:t>čtyř</w:t>
      </w:r>
      <w:r w:rsidRPr="00A54322">
        <w:rPr>
          <w:szCs w:val="22"/>
        </w:rPr>
        <w:t>týdenních intervalech a před snáškou se doporučuje použít inaktivovanou vakcínu proti</w:t>
      </w:r>
    </w:p>
    <w:p w14:paraId="31BC2184" w14:textId="77777777" w:rsidR="004C0362" w:rsidRPr="00A54322" w:rsidRDefault="004C0362" w:rsidP="004C0362">
      <w:pPr>
        <w:jc w:val="both"/>
        <w:rPr>
          <w:szCs w:val="22"/>
        </w:rPr>
      </w:pPr>
      <w:r w:rsidRPr="00A54322">
        <w:rPr>
          <w:szCs w:val="22"/>
        </w:rPr>
        <w:t>Newcastleské chorobě a infekční bronchitidě drůbeže.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693954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26B875D1" w14:textId="77777777" w:rsidR="004C0362" w:rsidRDefault="004C0362" w:rsidP="004C0362">
      <w:pPr>
        <w:pStyle w:val="Zkladntextodsazen"/>
        <w:ind w:left="0" w:firstLine="0"/>
        <w:rPr>
          <w:szCs w:val="22"/>
        </w:rPr>
      </w:pPr>
    </w:p>
    <w:p w14:paraId="25E67061" w14:textId="77777777" w:rsidR="008C5150" w:rsidRDefault="008C5150" w:rsidP="008C5150">
      <w:pPr>
        <w:tabs>
          <w:tab w:val="clear" w:pos="567"/>
        </w:tabs>
        <w:spacing w:line="240" w:lineRule="auto"/>
        <w:rPr>
          <w:szCs w:val="22"/>
        </w:rPr>
      </w:pPr>
      <w:bookmarkStart w:id="12" w:name="_Hlk182330627"/>
      <w:r w:rsidRPr="00ED7E6D">
        <w:rPr>
          <w:szCs w:val="22"/>
        </w:rPr>
        <w:t xml:space="preserve">Bylo prokázáno, že </w:t>
      </w:r>
      <w:r>
        <w:rPr>
          <w:szCs w:val="22"/>
        </w:rPr>
        <w:t>podání 10násobné</w:t>
      </w:r>
      <w:r w:rsidRPr="00ED7E6D">
        <w:rPr>
          <w:szCs w:val="22"/>
        </w:rPr>
        <w:t xml:space="preserve"> dávky je bezpečn</w:t>
      </w:r>
      <w:r>
        <w:rPr>
          <w:szCs w:val="22"/>
        </w:rPr>
        <w:t>é</w:t>
      </w:r>
      <w:r w:rsidRPr="00ED7E6D">
        <w:rPr>
          <w:szCs w:val="22"/>
        </w:rPr>
        <w:t xml:space="preserve"> pro cílové druhy všemi doporučovanými cestami a způsoby</w:t>
      </w:r>
      <w:r>
        <w:rPr>
          <w:szCs w:val="22"/>
        </w:rPr>
        <w:t xml:space="preserve"> podání</w:t>
      </w:r>
      <w:r w:rsidRPr="00ED7E6D">
        <w:rPr>
          <w:szCs w:val="22"/>
        </w:rPr>
        <w:t>.</w:t>
      </w:r>
    </w:p>
    <w:bookmarkEnd w:id="12"/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693954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EC094" w14:textId="77777777" w:rsidR="008C5150" w:rsidRPr="00B41D57" w:rsidRDefault="008C5150" w:rsidP="008C515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Neuplatňuje se. </w:t>
      </w:r>
    </w:p>
    <w:p w14:paraId="464A1904" w14:textId="77777777" w:rsidR="009A6509" w:rsidRPr="00B41D57" w:rsidRDefault="009A6509" w:rsidP="009A6509">
      <w:pPr>
        <w:pStyle w:val="Normalold"/>
        <w:rPr>
          <w:szCs w:val="22"/>
        </w:rPr>
      </w:pPr>
    </w:p>
    <w:p w14:paraId="75BB4EC2" w14:textId="77777777" w:rsidR="00C114FF" w:rsidRPr="00B41D57" w:rsidRDefault="00693954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0358D841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3F99BBD0" w:rsidR="00C114FF" w:rsidRPr="00B41D57" w:rsidRDefault="00693954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693954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41015058" w14:textId="77777777" w:rsidR="00C87CB4" w:rsidRDefault="00C87CB4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C965196" w14:textId="1C9CA8B8" w:rsidR="00C114FF" w:rsidRPr="004C0362" w:rsidRDefault="004C0362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4C0362">
        <w:rPr>
          <w:bCs/>
          <w:szCs w:val="22"/>
        </w:rPr>
        <w:t>QI01AD11</w:t>
      </w:r>
    </w:p>
    <w:p w14:paraId="04DE2144" w14:textId="77777777" w:rsidR="004C0362" w:rsidRDefault="004C03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E045DD" w14:textId="2A8738E0" w:rsidR="004C0362" w:rsidRPr="00A54322" w:rsidRDefault="004C0362" w:rsidP="004C0362">
      <w:pPr>
        <w:pStyle w:val="Zkrcenzptenadresa"/>
        <w:rPr>
          <w:sz w:val="22"/>
        </w:rPr>
      </w:pPr>
      <w:r w:rsidRPr="00A54322">
        <w:rPr>
          <w:sz w:val="22"/>
        </w:rPr>
        <w:t xml:space="preserve">Živá vakcína obsahuje </w:t>
      </w:r>
      <w:proofErr w:type="spellStart"/>
      <w:r w:rsidRPr="00A54322">
        <w:rPr>
          <w:sz w:val="22"/>
        </w:rPr>
        <w:t>lentogenní</w:t>
      </w:r>
      <w:proofErr w:type="spellEnd"/>
      <w:r w:rsidRPr="00A54322">
        <w:rPr>
          <w:sz w:val="22"/>
        </w:rPr>
        <w:t xml:space="preserve"> virus Newcastleské choroby, </w:t>
      </w:r>
      <w:r w:rsidRPr="00A54322">
        <w:rPr>
          <w:b/>
          <w:sz w:val="22"/>
        </w:rPr>
        <w:t xml:space="preserve">kmene </w:t>
      </w:r>
      <w:r w:rsidR="003B17C0" w:rsidRPr="00A54322">
        <w:rPr>
          <w:b/>
          <w:sz w:val="22"/>
        </w:rPr>
        <w:t xml:space="preserve">B1 – </w:t>
      </w:r>
      <w:proofErr w:type="spellStart"/>
      <w:r w:rsidR="003B17C0" w:rsidRPr="00A54322">
        <w:rPr>
          <w:b/>
          <w:sz w:val="22"/>
        </w:rPr>
        <w:t>Clone</w:t>
      </w:r>
      <w:proofErr w:type="spellEnd"/>
      <w:r w:rsidRPr="00A54322">
        <w:rPr>
          <w:b/>
          <w:sz w:val="22"/>
        </w:rPr>
        <w:t xml:space="preserve"> BI </w:t>
      </w:r>
      <w:smartTag w:uri="urn:schemas-microsoft-com:office:smarttags" w:element="metricconverter">
        <w:smartTagPr>
          <w:attr w:name="ProductID" w:val="31 a"/>
        </w:smartTagPr>
        <w:r w:rsidRPr="00A54322">
          <w:rPr>
            <w:b/>
            <w:sz w:val="22"/>
          </w:rPr>
          <w:t xml:space="preserve">31 </w:t>
        </w:r>
        <w:r w:rsidRPr="00A54322">
          <w:rPr>
            <w:sz w:val="22"/>
          </w:rPr>
          <w:t>a</w:t>
        </w:r>
      </w:smartTag>
      <w:r w:rsidRPr="00A54322">
        <w:rPr>
          <w:sz w:val="22"/>
        </w:rPr>
        <w:t xml:space="preserve"> virus infekční bronchitidy drůbeže </w:t>
      </w:r>
      <w:r w:rsidRPr="00A54322">
        <w:rPr>
          <w:b/>
          <w:sz w:val="22"/>
        </w:rPr>
        <w:t>kmene H 120</w:t>
      </w:r>
      <w:r w:rsidRPr="00A54322">
        <w:rPr>
          <w:sz w:val="22"/>
        </w:rPr>
        <w:t>. Vakcinační viry stimulují p</w:t>
      </w:r>
      <w:r w:rsidR="008C5150">
        <w:rPr>
          <w:sz w:val="22"/>
        </w:rPr>
        <w:t>rostřednictvím</w:t>
      </w:r>
      <w:r w:rsidRPr="00A54322">
        <w:rPr>
          <w:sz w:val="22"/>
        </w:rPr>
        <w:t xml:space="preserve"> lymfatick</w:t>
      </w:r>
      <w:r w:rsidR="008C5150">
        <w:rPr>
          <w:sz w:val="22"/>
        </w:rPr>
        <w:t>ého</w:t>
      </w:r>
      <w:r w:rsidRPr="00A54322">
        <w:rPr>
          <w:sz w:val="22"/>
        </w:rPr>
        <w:t xml:space="preserve"> systém</w:t>
      </w:r>
      <w:r w:rsidR="008C5150">
        <w:rPr>
          <w:sz w:val="22"/>
        </w:rPr>
        <w:t>u</w:t>
      </w:r>
      <w:r w:rsidRPr="00A54322">
        <w:rPr>
          <w:sz w:val="22"/>
        </w:rPr>
        <w:t xml:space="preserve"> specifickou </w:t>
      </w:r>
      <w:r>
        <w:rPr>
          <w:sz w:val="22"/>
        </w:rPr>
        <w:t>imunitu</w:t>
      </w:r>
      <w:r w:rsidRPr="00A54322">
        <w:rPr>
          <w:sz w:val="22"/>
        </w:rPr>
        <w:t xml:space="preserve"> organizmu před infekcí virem Newcastleské choroby a viry infekční bronchitidy drůbeže, které jsou sérologicky identické nebo blízké typu Massachusetts. </w:t>
      </w:r>
    </w:p>
    <w:p w14:paraId="23E6448B" w14:textId="77777777" w:rsidR="004C0362" w:rsidRPr="00B41D57" w:rsidRDefault="004C03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693954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693954" w:rsidP="00B13B6D">
      <w:pPr>
        <w:pStyle w:val="Style1"/>
      </w:pPr>
      <w:r w:rsidRPr="00B41D57">
        <w:lastRenderedPageBreak/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E0AA83" w14:textId="77777777" w:rsidR="00732C06" w:rsidRPr="00B41D57" w:rsidRDefault="00732C06" w:rsidP="00732C06">
      <w:pPr>
        <w:tabs>
          <w:tab w:val="clear" w:pos="567"/>
        </w:tabs>
        <w:spacing w:line="240" w:lineRule="auto"/>
        <w:rPr>
          <w:szCs w:val="22"/>
        </w:rPr>
      </w:pPr>
      <w:bookmarkStart w:id="13" w:name="_Hlk182324012"/>
      <w:r w:rsidRPr="00B41D57">
        <w:t>Nemísit s jiným veterinárním léčivým přípravkem</w:t>
      </w:r>
      <w:r>
        <w:t>.</w:t>
      </w:r>
    </w:p>
    <w:bookmarkEnd w:id="13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693954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1922B60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4C0362">
        <w:t xml:space="preserve"> 2 roky.</w:t>
      </w:r>
    </w:p>
    <w:p w14:paraId="1E0B34EF" w14:textId="6028A0B2" w:rsidR="00C114FF" w:rsidRDefault="00693954" w:rsidP="00A9226B">
      <w:pPr>
        <w:tabs>
          <w:tab w:val="clear" w:pos="567"/>
        </w:tabs>
        <w:spacing w:line="240" w:lineRule="auto"/>
      </w:pPr>
      <w:bookmarkStart w:id="14" w:name="_Hlk177731725"/>
      <w:r w:rsidRPr="00B41D57">
        <w:t xml:space="preserve">Doba použitelnosti po </w:t>
      </w:r>
      <w:r w:rsidR="008C5150">
        <w:t>rekonstituci</w:t>
      </w:r>
      <w:r w:rsidR="008C5150" w:rsidRPr="00B41D57">
        <w:t xml:space="preserve"> </w:t>
      </w:r>
      <w:r w:rsidRPr="00B41D57">
        <w:t>podle návodu:</w:t>
      </w:r>
      <w:r w:rsidR="002B3DCC">
        <w:t xml:space="preserve"> do 3 hodin.</w:t>
      </w:r>
    </w:p>
    <w:p w14:paraId="437A98C7" w14:textId="77777777" w:rsidR="008C5150" w:rsidRPr="00B41D57" w:rsidRDefault="008C5150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14"/>
    <w:p w14:paraId="5A152485" w14:textId="77777777" w:rsidR="00C114FF" w:rsidRPr="00B41D57" w:rsidRDefault="00693954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3E760805" w:rsidR="00C114FF" w:rsidRPr="00B41D57" w:rsidRDefault="00693954" w:rsidP="009E66FE">
      <w:pPr>
        <w:pStyle w:val="Style5"/>
      </w:pPr>
      <w:r w:rsidRPr="00B41D57">
        <w:t>Uchovávejte v chladničce (2 °C – 8 °C).</w:t>
      </w:r>
    </w:p>
    <w:p w14:paraId="11472033" w14:textId="77777777" w:rsidR="00732C06" w:rsidRDefault="00732C06" w:rsidP="00732C06">
      <w:pPr>
        <w:pStyle w:val="Style5"/>
      </w:pPr>
      <w:bookmarkStart w:id="15" w:name="_Hlk182561524"/>
      <w:r>
        <w:t xml:space="preserve">Chraňte před mrazem. </w:t>
      </w:r>
    </w:p>
    <w:p w14:paraId="70AB0F27" w14:textId="77777777" w:rsidR="00732C06" w:rsidRPr="00B41D57" w:rsidRDefault="00732C06" w:rsidP="00732C06">
      <w:pPr>
        <w:pStyle w:val="Style5"/>
      </w:pPr>
      <w:r>
        <w:t>Chraňte před světlem.</w:t>
      </w:r>
    </w:p>
    <w:bookmarkEnd w:id="15"/>
    <w:p w14:paraId="205A4A8C" w14:textId="6D71481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6D2F3" w14:textId="77777777" w:rsidR="00732C06" w:rsidRPr="00B41D57" w:rsidRDefault="00732C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7C3987D5" w:rsidR="00C114FF" w:rsidRDefault="00693954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461CE7F8" w14:textId="5DFBFD05" w:rsidR="00C87CB4" w:rsidRPr="00D609D9" w:rsidRDefault="00C87CB4" w:rsidP="00B13B6D">
      <w:pPr>
        <w:pStyle w:val="Style1"/>
        <w:rPr>
          <w:b w:val="0"/>
        </w:rPr>
      </w:pPr>
    </w:p>
    <w:p w14:paraId="1E730413" w14:textId="7962C8B9" w:rsidR="00D609D9" w:rsidRPr="00D609D9" w:rsidRDefault="00D609D9" w:rsidP="00D609D9">
      <w:pPr>
        <w:pStyle w:val="BodytextAgency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D609D9">
        <w:rPr>
          <w:rFonts w:ascii="Times New Roman" w:eastAsia="Times New Roman" w:hAnsi="Times New Roman" w:cs="Times New Roman"/>
          <w:sz w:val="22"/>
          <w:szCs w:val="22"/>
          <w:lang w:eastAsia="en-US"/>
        </w:rPr>
        <w:t>3 ml nebo 9 ml injekční lahvička z hydrolytického skla typu I obsahující 200, 500, 1000, 2500, 5000 dávek lyofilizované vakcíny nebo 10 ml injekční lahvička z hydrolytického skla typu I obsahující 2500, 5000 dávek.</w:t>
      </w:r>
    </w:p>
    <w:p w14:paraId="59DA2187" w14:textId="77777777" w:rsidR="00D609D9" w:rsidRDefault="00D609D9" w:rsidP="00D609D9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22"/>
        </w:rPr>
      </w:pPr>
      <w:r w:rsidRPr="002B3DCC">
        <w:rPr>
          <w:bCs/>
          <w:kern w:val="32"/>
          <w:szCs w:val="22"/>
        </w:rPr>
        <w:t xml:space="preserve"> </w:t>
      </w:r>
    </w:p>
    <w:p w14:paraId="5DEBB82C" w14:textId="32C20F85" w:rsidR="00C87CB4" w:rsidRPr="00D609D9" w:rsidRDefault="00C87CB4" w:rsidP="00D609D9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22"/>
        </w:rPr>
      </w:pPr>
      <w:r>
        <w:rPr>
          <w:bCs/>
          <w:kern w:val="32"/>
          <w:szCs w:val="22"/>
        </w:rPr>
        <w:t>Injekční l</w:t>
      </w:r>
      <w:r w:rsidRPr="002B3DCC">
        <w:rPr>
          <w:bCs/>
          <w:kern w:val="32"/>
          <w:szCs w:val="22"/>
        </w:rPr>
        <w:t xml:space="preserve">ahvička je uzavřena pryžovou </w:t>
      </w:r>
      <w:proofErr w:type="spellStart"/>
      <w:r w:rsidRPr="002B3DCC">
        <w:rPr>
          <w:bCs/>
          <w:kern w:val="32"/>
          <w:szCs w:val="22"/>
        </w:rPr>
        <w:t>lyofilizační</w:t>
      </w:r>
      <w:proofErr w:type="spellEnd"/>
      <w:r w:rsidRPr="002B3DCC">
        <w:rPr>
          <w:bCs/>
          <w:kern w:val="32"/>
          <w:szCs w:val="22"/>
        </w:rPr>
        <w:t xml:space="preserve"> zátkou a hliníkovým uzávěrem.</w:t>
      </w:r>
    </w:p>
    <w:p w14:paraId="766A5B32" w14:textId="77777777" w:rsidR="00C87CB4" w:rsidRDefault="00C87CB4" w:rsidP="00C87CB4">
      <w:pPr>
        <w:keepNext/>
        <w:tabs>
          <w:tab w:val="clear" w:pos="567"/>
          <w:tab w:val="left" w:pos="1134"/>
        </w:tabs>
        <w:spacing w:line="240" w:lineRule="auto"/>
        <w:outlineLvl w:val="0"/>
        <w:rPr>
          <w:bCs/>
          <w:kern w:val="32"/>
          <w:szCs w:val="22"/>
        </w:rPr>
      </w:pPr>
    </w:p>
    <w:p w14:paraId="7BA469B8" w14:textId="12FF3433" w:rsidR="002B3DCC" w:rsidRPr="002B3DCC" w:rsidRDefault="002B3DCC" w:rsidP="002B3DCC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2B3DCC">
        <w:rPr>
          <w:szCs w:val="22"/>
        </w:rPr>
        <w:t>Vakcína je balená v plastových nebo kart</w:t>
      </w:r>
      <w:r w:rsidR="008C7487">
        <w:rPr>
          <w:szCs w:val="22"/>
        </w:rPr>
        <w:t>o</w:t>
      </w:r>
      <w:r w:rsidRPr="002B3DCC">
        <w:rPr>
          <w:szCs w:val="22"/>
        </w:rPr>
        <w:t xml:space="preserve">nových obalech: </w:t>
      </w:r>
    </w:p>
    <w:p w14:paraId="6D789F78" w14:textId="77777777" w:rsidR="002B3DCC" w:rsidRPr="002B3DCC" w:rsidRDefault="002B3DCC" w:rsidP="002B3DCC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32"/>
        </w:rPr>
      </w:pPr>
    </w:p>
    <w:p w14:paraId="4F744A16" w14:textId="77777777" w:rsidR="008C7487" w:rsidRDefault="008C7487" w:rsidP="008C7487">
      <w:pPr>
        <w:tabs>
          <w:tab w:val="clear" w:pos="567"/>
        </w:tabs>
        <w:spacing w:line="240" w:lineRule="auto"/>
      </w:pPr>
      <w:bookmarkStart w:id="16" w:name="_Hlk182561678"/>
      <w:r>
        <w:t xml:space="preserve">Velikosti balení: </w:t>
      </w:r>
    </w:p>
    <w:bookmarkEnd w:id="16"/>
    <w:p w14:paraId="2C3D1E1B" w14:textId="77777777" w:rsidR="002B3DCC" w:rsidRPr="002B3DCC" w:rsidRDefault="002B3DCC" w:rsidP="002B3DCC">
      <w:pPr>
        <w:keepNext/>
        <w:tabs>
          <w:tab w:val="clear" w:pos="567"/>
          <w:tab w:val="left" w:pos="1134"/>
        </w:tabs>
        <w:spacing w:line="240" w:lineRule="auto"/>
        <w:ind w:left="567" w:hanging="567"/>
        <w:outlineLvl w:val="0"/>
        <w:rPr>
          <w:bCs/>
          <w:kern w:val="32"/>
          <w:szCs w:val="22"/>
        </w:rPr>
      </w:pPr>
      <w:r w:rsidRPr="002B3DCC">
        <w:rPr>
          <w:bCs/>
          <w:kern w:val="32"/>
          <w:szCs w:val="22"/>
        </w:rPr>
        <w:t>1 x 200 dávek, 1 x 500 dávek, 1 x 1000 dávek, 1 x 2500 dávek, 1 x 5000 dávek</w:t>
      </w:r>
    </w:p>
    <w:p w14:paraId="4856965F" w14:textId="77777777" w:rsidR="002B3DCC" w:rsidRPr="002B3DCC" w:rsidRDefault="002B3DCC" w:rsidP="002B3DCC">
      <w:pPr>
        <w:tabs>
          <w:tab w:val="clear" w:pos="567"/>
        </w:tabs>
        <w:spacing w:line="240" w:lineRule="auto"/>
        <w:ind w:left="567" w:right="-648" w:hanging="567"/>
      </w:pPr>
      <w:r w:rsidRPr="002B3DCC">
        <w:t>10 x 200 dávek, 10 x 500 dávek, 10 x 1000 dávek,</w:t>
      </w:r>
      <w:r w:rsidRPr="002B3DCC">
        <w:rPr>
          <w:b/>
        </w:rPr>
        <w:t xml:space="preserve"> </w:t>
      </w:r>
      <w:r w:rsidRPr="002B3DCC">
        <w:t>10 x 2500 dávek, 10 x 5000 dávek</w:t>
      </w:r>
    </w:p>
    <w:p w14:paraId="3EB26241" w14:textId="77777777" w:rsidR="00C114FF" w:rsidRPr="00B41D57" w:rsidRDefault="00C114FF" w:rsidP="005E66FC">
      <w:pPr>
        <w:pStyle w:val="Style1"/>
      </w:pPr>
    </w:p>
    <w:p w14:paraId="5C703918" w14:textId="187831B1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693954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1BAB1E65" w:rsidR="00FD1E45" w:rsidRPr="00B41D57" w:rsidRDefault="00693954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693954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693954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5BD1C411" w:rsidR="00C114FF" w:rsidRPr="00B41D57" w:rsidRDefault="002B3DC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Bioveta, a.s.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693954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6E102782" w:rsidR="00C114FF" w:rsidRDefault="002B3DCC" w:rsidP="00A9226B">
      <w:pPr>
        <w:tabs>
          <w:tab w:val="clear" w:pos="567"/>
        </w:tabs>
        <w:spacing w:line="240" w:lineRule="auto"/>
      </w:pPr>
      <w:r w:rsidRPr="00A54322">
        <w:t>97/065/08-C</w:t>
      </w:r>
    </w:p>
    <w:p w14:paraId="2DF27CA4" w14:textId="77777777" w:rsidR="002B3DCC" w:rsidRPr="00B41D57" w:rsidRDefault="002B3D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693954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D37A27E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2B3DCC">
        <w:t xml:space="preserve"> 16.12.2008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693954" w:rsidP="00B13B6D">
      <w:pPr>
        <w:pStyle w:val="Style1"/>
      </w:pPr>
      <w:r w:rsidRPr="00B41D57">
        <w:lastRenderedPageBreak/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215B7FB4" w:rsidR="00C114FF" w:rsidRDefault="0038160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01/2025</w:t>
      </w:r>
    </w:p>
    <w:p w14:paraId="5FEBEDF1" w14:textId="77777777" w:rsidR="002B3DCC" w:rsidRPr="00B41D57" w:rsidRDefault="002B3D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693954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48E7DEE" w:rsidR="0078538F" w:rsidRPr="00B41D57" w:rsidRDefault="00693954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693954" w:rsidP="00DE0B0C">
      <w:pPr>
        <w:ind w:right="1"/>
        <w:rPr>
          <w:szCs w:val="22"/>
        </w:rPr>
      </w:pPr>
      <w:bookmarkStart w:id="1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7"/>
    <w:p w14:paraId="57821E6B" w14:textId="77777777" w:rsidR="00FA7275" w:rsidRDefault="00FA7275" w:rsidP="00A9226B">
      <w:pPr>
        <w:tabs>
          <w:tab w:val="clear" w:pos="567"/>
        </w:tabs>
        <w:spacing w:line="240" w:lineRule="auto"/>
      </w:pPr>
    </w:p>
    <w:p w14:paraId="72BBFD3F" w14:textId="69191CA4" w:rsidR="005F346D" w:rsidRPr="00B41D57" w:rsidRDefault="00FA7275" w:rsidP="003B17C0">
      <w:pPr>
        <w:ind w:right="-318"/>
        <w:rPr>
          <w:szCs w:val="22"/>
        </w:rPr>
      </w:pPr>
      <w:bookmarkStart w:id="18" w:name="_Hlk177728222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  <w:bookmarkEnd w:id="18"/>
    </w:p>
    <w:sectPr w:rsidR="005F346D" w:rsidRPr="00B41D57" w:rsidSect="00DE0B0C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53BA0D" w16cex:dateUtc="2024-09-20T12:12:00Z"/>
  <w16cex:commentExtensible w16cex:durableId="3B8431BC" w16cex:dateUtc="2024-09-20T12:22:00Z"/>
  <w16cex:commentExtensible w16cex:durableId="0E3BAE5B" w16cex:dateUtc="2024-09-20T12:22:00Z"/>
  <w16cex:commentExtensible w16cex:durableId="77D5122D" w16cex:dateUtc="2024-09-20T12:25:00Z"/>
  <w16cex:commentExtensible w16cex:durableId="0AF002E4" w16cex:dateUtc="2024-09-20T1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ADB4C" w14:textId="77777777" w:rsidR="00A6413D" w:rsidRDefault="00A6413D">
      <w:pPr>
        <w:spacing w:line="240" w:lineRule="auto"/>
      </w:pPr>
      <w:r>
        <w:separator/>
      </w:r>
    </w:p>
  </w:endnote>
  <w:endnote w:type="continuationSeparator" w:id="0">
    <w:p w14:paraId="64B89AA2" w14:textId="77777777" w:rsidR="00A6413D" w:rsidRDefault="00A64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69395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9395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A7733" w14:textId="77777777" w:rsidR="00A6413D" w:rsidRDefault="00A6413D">
      <w:pPr>
        <w:spacing w:line="240" w:lineRule="auto"/>
      </w:pPr>
      <w:r>
        <w:separator/>
      </w:r>
    </w:p>
  </w:footnote>
  <w:footnote w:type="continuationSeparator" w:id="0">
    <w:p w14:paraId="69B8CDE8" w14:textId="77777777" w:rsidR="00A6413D" w:rsidRDefault="00A64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1EE9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82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A0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74C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A1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0F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6B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EA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8C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B5604E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B225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A4A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87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81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8D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1CD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87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A8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0E26F5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C0AED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DDC83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4E05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82E76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8B4BE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A7A8C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DEB1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C7069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03A07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E9AEF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602FA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9CD9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500FB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C816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30E7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7A4D8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92D6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7F4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55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EA5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20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A7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0F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42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E3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4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3825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5A5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FCC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67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340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E4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6D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94A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C4E4D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8C623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C218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0AD2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44FC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44E4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DC3B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7C37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2458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6B23A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E2C9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CF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CB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2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C7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5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20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AA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0D85F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20F0F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5D2B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4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A0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E45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E4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C6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0A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9F462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66D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4E9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E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09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D47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8A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CF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F87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40C630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08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85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8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8C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AD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E1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C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02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50CF4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C040A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80685B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7669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1BC63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1F60F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D8A44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D40AAA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505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4FA45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4BAD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BC0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E7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A2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724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C7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61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C8B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4C8704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B38720C" w:tentative="1">
      <w:start w:val="1"/>
      <w:numFmt w:val="lowerLetter"/>
      <w:lvlText w:val="%2."/>
      <w:lvlJc w:val="left"/>
      <w:pPr>
        <w:ind w:left="1440" w:hanging="360"/>
      </w:pPr>
    </w:lvl>
    <w:lvl w:ilvl="2" w:tplc="CAF6FEDE" w:tentative="1">
      <w:start w:val="1"/>
      <w:numFmt w:val="lowerRoman"/>
      <w:lvlText w:val="%3."/>
      <w:lvlJc w:val="right"/>
      <w:pPr>
        <w:ind w:left="2160" w:hanging="180"/>
      </w:pPr>
    </w:lvl>
    <w:lvl w:ilvl="3" w:tplc="3DFEC30E" w:tentative="1">
      <w:start w:val="1"/>
      <w:numFmt w:val="decimal"/>
      <w:lvlText w:val="%4."/>
      <w:lvlJc w:val="left"/>
      <w:pPr>
        <w:ind w:left="2880" w:hanging="360"/>
      </w:pPr>
    </w:lvl>
    <w:lvl w:ilvl="4" w:tplc="638A2F60" w:tentative="1">
      <w:start w:val="1"/>
      <w:numFmt w:val="lowerLetter"/>
      <w:lvlText w:val="%5."/>
      <w:lvlJc w:val="left"/>
      <w:pPr>
        <w:ind w:left="3600" w:hanging="360"/>
      </w:pPr>
    </w:lvl>
    <w:lvl w:ilvl="5" w:tplc="00A88898" w:tentative="1">
      <w:start w:val="1"/>
      <w:numFmt w:val="lowerRoman"/>
      <w:lvlText w:val="%6."/>
      <w:lvlJc w:val="right"/>
      <w:pPr>
        <w:ind w:left="4320" w:hanging="180"/>
      </w:pPr>
    </w:lvl>
    <w:lvl w:ilvl="6" w:tplc="B8505F6C" w:tentative="1">
      <w:start w:val="1"/>
      <w:numFmt w:val="decimal"/>
      <w:lvlText w:val="%7."/>
      <w:lvlJc w:val="left"/>
      <w:pPr>
        <w:ind w:left="5040" w:hanging="360"/>
      </w:pPr>
    </w:lvl>
    <w:lvl w:ilvl="7" w:tplc="1A3A9CC2" w:tentative="1">
      <w:start w:val="1"/>
      <w:numFmt w:val="lowerLetter"/>
      <w:lvlText w:val="%8."/>
      <w:lvlJc w:val="left"/>
      <w:pPr>
        <w:ind w:left="5760" w:hanging="360"/>
      </w:pPr>
    </w:lvl>
    <w:lvl w:ilvl="8" w:tplc="2EFCE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CF61F4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9FAD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C82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AF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E0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1C2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06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C8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660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0DAF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A5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CD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8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69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C86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B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A9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C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C4D0D6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76EE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06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C6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E3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C4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900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1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E8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F1CA21A">
      <w:start w:val="1"/>
      <w:numFmt w:val="decimal"/>
      <w:lvlText w:val="%1."/>
      <w:lvlJc w:val="left"/>
      <w:pPr>
        <w:ind w:left="720" w:hanging="360"/>
      </w:pPr>
    </w:lvl>
    <w:lvl w:ilvl="1" w:tplc="40A679CE" w:tentative="1">
      <w:start w:val="1"/>
      <w:numFmt w:val="lowerLetter"/>
      <w:lvlText w:val="%2."/>
      <w:lvlJc w:val="left"/>
      <w:pPr>
        <w:ind w:left="1440" w:hanging="360"/>
      </w:pPr>
    </w:lvl>
    <w:lvl w:ilvl="2" w:tplc="3F86748E" w:tentative="1">
      <w:start w:val="1"/>
      <w:numFmt w:val="lowerRoman"/>
      <w:lvlText w:val="%3."/>
      <w:lvlJc w:val="right"/>
      <w:pPr>
        <w:ind w:left="2160" w:hanging="180"/>
      </w:pPr>
    </w:lvl>
    <w:lvl w:ilvl="3" w:tplc="F1C25D5C" w:tentative="1">
      <w:start w:val="1"/>
      <w:numFmt w:val="decimal"/>
      <w:lvlText w:val="%4."/>
      <w:lvlJc w:val="left"/>
      <w:pPr>
        <w:ind w:left="2880" w:hanging="360"/>
      </w:pPr>
    </w:lvl>
    <w:lvl w:ilvl="4" w:tplc="25266A9E" w:tentative="1">
      <w:start w:val="1"/>
      <w:numFmt w:val="lowerLetter"/>
      <w:lvlText w:val="%5."/>
      <w:lvlJc w:val="left"/>
      <w:pPr>
        <w:ind w:left="3600" w:hanging="360"/>
      </w:pPr>
    </w:lvl>
    <w:lvl w:ilvl="5" w:tplc="A3F0B124" w:tentative="1">
      <w:start w:val="1"/>
      <w:numFmt w:val="lowerRoman"/>
      <w:lvlText w:val="%6."/>
      <w:lvlJc w:val="right"/>
      <w:pPr>
        <w:ind w:left="4320" w:hanging="180"/>
      </w:pPr>
    </w:lvl>
    <w:lvl w:ilvl="6" w:tplc="59AC9066" w:tentative="1">
      <w:start w:val="1"/>
      <w:numFmt w:val="decimal"/>
      <w:lvlText w:val="%7."/>
      <w:lvlJc w:val="left"/>
      <w:pPr>
        <w:ind w:left="5040" w:hanging="360"/>
      </w:pPr>
    </w:lvl>
    <w:lvl w:ilvl="7" w:tplc="2898BCD2" w:tentative="1">
      <w:start w:val="1"/>
      <w:numFmt w:val="lowerLetter"/>
      <w:lvlText w:val="%8."/>
      <w:lvlJc w:val="left"/>
      <w:pPr>
        <w:ind w:left="5760" w:hanging="360"/>
      </w:pPr>
    </w:lvl>
    <w:lvl w:ilvl="8" w:tplc="67521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ACE1E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8A2B1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7CD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E6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83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AAF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42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83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527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2BB6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A65"/>
    <w:rsid w:val="000D4F1C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37F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D72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F02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DCC"/>
    <w:rsid w:val="002B6560"/>
    <w:rsid w:val="002B6599"/>
    <w:rsid w:val="002C1F27"/>
    <w:rsid w:val="002C55FF"/>
    <w:rsid w:val="002C592B"/>
    <w:rsid w:val="002D02F1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61C3"/>
    <w:rsid w:val="00337123"/>
    <w:rsid w:val="00341866"/>
    <w:rsid w:val="00342C0C"/>
    <w:rsid w:val="003535E0"/>
    <w:rsid w:val="003543AC"/>
    <w:rsid w:val="00355AB8"/>
    <w:rsid w:val="00355D02"/>
    <w:rsid w:val="00361607"/>
    <w:rsid w:val="00364287"/>
    <w:rsid w:val="00364372"/>
    <w:rsid w:val="00364ED7"/>
    <w:rsid w:val="00365C0D"/>
    <w:rsid w:val="00366F56"/>
    <w:rsid w:val="003737C8"/>
    <w:rsid w:val="0037589D"/>
    <w:rsid w:val="00376BB1"/>
    <w:rsid w:val="00377E23"/>
    <w:rsid w:val="00380765"/>
    <w:rsid w:val="0038160B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5FC"/>
    <w:rsid w:val="003A6CCB"/>
    <w:rsid w:val="003B0F22"/>
    <w:rsid w:val="003B10C4"/>
    <w:rsid w:val="003B17C0"/>
    <w:rsid w:val="003B48EB"/>
    <w:rsid w:val="003B5CD1"/>
    <w:rsid w:val="003B7E35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5AD2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35EF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CFA"/>
    <w:rsid w:val="00474C50"/>
    <w:rsid w:val="004768DB"/>
    <w:rsid w:val="004771F9"/>
    <w:rsid w:val="00485BB1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362"/>
    <w:rsid w:val="004C0568"/>
    <w:rsid w:val="004C2ABD"/>
    <w:rsid w:val="004C5F62"/>
    <w:rsid w:val="004C73ED"/>
    <w:rsid w:val="004D2601"/>
    <w:rsid w:val="004D3E58"/>
    <w:rsid w:val="004D6746"/>
    <w:rsid w:val="004D767B"/>
    <w:rsid w:val="004D7964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3A2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954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834"/>
    <w:rsid w:val="006D7C6E"/>
    <w:rsid w:val="006E15A2"/>
    <w:rsid w:val="006E2F95"/>
    <w:rsid w:val="006E40DF"/>
    <w:rsid w:val="006F148B"/>
    <w:rsid w:val="00705EAF"/>
    <w:rsid w:val="0070773E"/>
    <w:rsid w:val="007101CC"/>
    <w:rsid w:val="00712785"/>
    <w:rsid w:val="00715C55"/>
    <w:rsid w:val="00724E3B"/>
    <w:rsid w:val="00725EEA"/>
    <w:rsid w:val="007276B6"/>
    <w:rsid w:val="00730908"/>
    <w:rsid w:val="00730CE9"/>
    <w:rsid w:val="00732C06"/>
    <w:rsid w:val="0073373D"/>
    <w:rsid w:val="00736B1E"/>
    <w:rsid w:val="00740362"/>
    <w:rsid w:val="007439DB"/>
    <w:rsid w:val="007464DA"/>
    <w:rsid w:val="007528C4"/>
    <w:rsid w:val="007568D8"/>
    <w:rsid w:val="007616B4"/>
    <w:rsid w:val="0076310D"/>
    <w:rsid w:val="00765316"/>
    <w:rsid w:val="00770469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301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150"/>
    <w:rsid w:val="008C7487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04CA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19DF"/>
    <w:rsid w:val="009938F7"/>
    <w:rsid w:val="00994969"/>
    <w:rsid w:val="00995A7D"/>
    <w:rsid w:val="009A05AA"/>
    <w:rsid w:val="009A2D5A"/>
    <w:rsid w:val="009A6509"/>
    <w:rsid w:val="009A6E2F"/>
    <w:rsid w:val="009B2969"/>
    <w:rsid w:val="009B2C7E"/>
    <w:rsid w:val="009B3171"/>
    <w:rsid w:val="009B6DBD"/>
    <w:rsid w:val="009C108A"/>
    <w:rsid w:val="009C2E47"/>
    <w:rsid w:val="009C6BFB"/>
    <w:rsid w:val="009D0C05"/>
    <w:rsid w:val="009D1763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22F0"/>
    <w:rsid w:val="00A34FAB"/>
    <w:rsid w:val="00A42C43"/>
    <w:rsid w:val="00A4313D"/>
    <w:rsid w:val="00A50120"/>
    <w:rsid w:val="00A54C0E"/>
    <w:rsid w:val="00A60351"/>
    <w:rsid w:val="00A61C6D"/>
    <w:rsid w:val="00A63015"/>
    <w:rsid w:val="00A6387B"/>
    <w:rsid w:val="00A6413D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32D9"/>
    <w:rsid w:val="00AD4DB9"/>
    <w:rsid w:val="00AD63C0"/>
    <w:rsid w:val="00AE35B2"/>
    <w:rsid w:val="00AE6AA0"/>
    <w:rsid w:val="00AF406C"/>
    <w:rsid w:val="00AF45ED"/>
    <w:rsid w:val="00B00CA4"/>
    <w:rsid w:val="00B02195"/>
    <w:rsid w:val="00B072F9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164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14B"/>
    <w:rsid w:val="00B875A6"/>
    <w:rsid w:val="00B93E4C"/>
    <w:rsid w:val="00B94A1B"/>
    <w:rsid w:val="00B9784D"/>
    <w:rsid w:val="00BA5C89"/>
    <w:rsid w:val="00BA7B7B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0FAB"/>
    <w:rsid w:val="00C3296A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CB4"/>
    <w:rsid w:val="00C90EDA"/>
    <w:rsid w:val="00C959E7"/>
    <w:rsid w:val="00CA28D8"/>
    <w:rsid w:val="00CC1E65"/>
    <w:rsid w:val="00CC2468"/>
    <w:rsid w:val="00CC567A"/>
    <w:rsid w:val="00CD0D72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55DB"/>
    <w:rsid w:val="00D1089A"/>
    <w:rsid w:val="00D116BD"/>
    <w:rsid w:val="00D16FE0"/>
    <w:rsid w:val="00D2001A"/>
    <w:rsid w:val="00D20684"/>
    <w:rsid w:val="00D26B62"/>
    <w:rsid w:val="00D32624"/>
    <w:rsid w:val="00D3691A"/>
    <w:rsid w:val="00D36D2B"/>
    <w:rsid w:val="00D377E2"/>
    <w:rsid w:val="00D403E9"/>
    <w:rsid w:val="00D42DCB"/>
    <w:rsid w:val="00D45482"/>
    <w:rsid w:val="00D46DF2"/>
    <w:rsid w:val="00D47674"/>
    <w:rsid w:val="00D5338C"/>
    <w:rsid w:val="00D606B2"/>
    <w:rsid w:val="00D609D9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0B0C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2C49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0395"/>
    <w:rsid w:val="00F12214"/>
    <w:rsid w:val="00F12565"/>
    <w:rsid w:val="00F144BE"/>
    <w:rsid w:val="00F14ACA"/>
    <w:rsid w:val="00F15016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487F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386C"/>
    <w:rsid w:val="00FA515B"/>
    <w:rsid w:val="00FA6B90"/>
    <w:rsid w:val="00FA70F9"/>
    <w:rsid w:val="00FA7275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860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30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613D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link w:val="Zkladntext3Char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Part">
    <w:name w:val="Styl Part"/>
    <w:basedOn w:val="Nadpis1"/>
    <w:rsid w:val="0076310D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Zkrcenzptenadresa">
    <w:name w:val="Zkrácená zpáteční adresa"/>
    <w:basedOn w:val="Normln"/>
    <w:rsid w:val="0019337F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85BB1"/>
    <w:rPr>
      <w:b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485BB1"/>
    <w:rPr>
      <w:b/>
      <w:sz w:val="22"/>
      <w:lang w:eastAsia="en-US"/>
    </w:rPr>
  </w:style>
  <w:style w:type="character" w:styleId="Nevyeenzmnka">
    <w:name w:val="Unresolved Mention"/>
    <w:basedOn w:val="Standardnpsmoodstavce"/>
    <w:rsid w:val="00485BB1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36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70DF-18F7-4E06-8E6F-A6A5F56F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1352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50</cp:revision>
  <cp:lastPrinted>2022-10-26T09:04:00Z</cp:lastPrinted>
  <dcterms:created xsi:type="dcterms:W3CDTF">2022-10-26T09:20:00Z</dcterms:created>
  <dcterms:modified xsi:type="dcterms:W3CDTF">2025-01-31T18:22:00Z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