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3D17506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006E47" w:rsidP="005201D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911851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4FD6707D" w14:textId="77777777" w:rsidR="00C114FF" w:rsidRPr="00B41D57" w:rsidRDefault="00006E47" w:rsidP="005201D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006E47" w:rsidP="005201D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32B6D748" w:rsidR="00C114FF" w:rsidRPr="00B41D57" w:rsidRDefault="00F96CC0" w:rsidP="005201DD">
      <w:pPr>
        <w:tabs>
          <w:tab w:val="clear" w:pos="567"/>
        </w:tabs>
        <w:spacing w:line="240" w:lineRule="auto"/>
        <w:rPr>
          <w:szCs w:val="22"/>
        </w:rPr>
      </w:pPr>
      <w:bookmarkStart w:id="1" w:name="_Hlk179882078"/>
      <w:r w:rsidRPr="00F96CC0">
        <w:t>STRENZEN 500</w:t>
      </w:r>
      <w:r w:rsidR="008922C1">
        <w:t xml:space="preserve"> mg/g</w:t>
      </w:r>
      <w:r w:rsidR="007A1000">
        <w:t xml:space="preserve"> +</w:t>
      </w:r>
      <w:r w:rsidR="00416B75">
        <w:t xml:space="preserve"> </w:t>
      </w:r>
      <w:r w:rsidRPr="00F96CC0">
        <w:t>125 mg/g prášek pro podání v pitné vodě pro prasata</w:t>
      </w:r>
    </w:p>
    <w:bookmarkEnd w:id="1"/>
    <w:p w14:paraId="7245778A" w14:textId="0B21B57E" w:rsidR="00C114FF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273C549A" w14:textId="77777777" w:rsidR="00D72E39" w:rsidRPr="00B41D57" w:rsidRDefault="00D72E39" w:rsidP="005201DD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006E47" w:rsidP="005201D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5A8B7E56" w14:textId="77777777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Každý gram obsahuje:</w:t>
      </w:r>
    </w:p>
    <w:p w14:paraId="347A7D50" w14:textId="77777777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</w:p>
    <w:p w14:paraId="5A263842" w14:textId="77777777" w:rsidR="00F96CC0" w:rsidRPr="006275D3" w:rsidRDefault="00F96CC0" w:rsidP="00911851">
      <w:pPr>
        <w:pStyle w:val="Bezmezer"/>
        <w:tabs>
          <w:tab w:val="left" w:pos="3686"/>
        </w:tabs>
        <w:rPr>
          <w:rFonts w:ascii="Times New Roman" w:hAnsi="Times New Roman"/>
          <w:b/>
          <w:lang w:val="cs-CZ"/>
        </w:rPr>
      </w:pPr>
      <w:r w:rsidRPr="006275D3">
        <w:rPr>
          <w:rFonts w:ascii="Times New Roman" w:hAnsi="Times New Roman"/>
          <w:b/>
          <w:lang w:val="cs-CZ"/>
        </w:rPr>
        <w:t>Léčivé látky:</w:t>
      </w:r>
    </w:p>
    <w:p w14:paraId="07491FC9" w14:textId="77777777" w:rsidR="00F96CC0" w:rsidRPr="006275D3" w:rsidRDefault="00F96CC0" w:rsidP="00911851">
      <w:pPr>
        <w:pStyle w:val="Bezmezer"/>
        <w:tabs>
          <w:tab w:val="left" w:pos="3686"/>
        </w:tabs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Amoxicillinum</w:t>
      </w:r>
      <w:r w:rsidRPr="006275D3">
        <w:rPr>
          <w:rFonts w:ascii="Times New Roman" w:hAnsi="Times New Roman"/>
          <w:lang w:val="cs-CZ"/>
        </w:rPr>
        <w:tab/>
      </w:r>
      <w:r w:rsidRPr="006275D3">
        <w:rPr>
          <w:rFonts w:ascii="Times New Roman" w:hAnsi="Times New Roman"/>
          <w:lang w:val="cs-CZ"/>
        </w:rPr>
        <w:tab/>
        <w:t>500 mg</w:t>
      </w:r>
    </w:p>
    <w:p w14:paraId="1B551366" w14:textId="77777777" w:rsidR="00F96CC0" w:rsidRPr="006275D3" w:rsidRDefault="00F96CC0" w:rsidP="00911851">
      <w:pPr>
        <w:pStyle w:val="Bezmezer"/>
        <w:tabs>
          <w:tab w:val="left" w:pos="3686"/>
        </w:tabs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(odpovídá</w:t>
      </w:r>
      <w:r w:rsidRPr="006275D3" w:rsidDel="00031419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>573,88 mg amoxicillinum trihydricum)</w:t>
      </w:r>
    </w:p>
    <w:p w14:paraId="29D5FE6E" w14:textId="77777777" w:rsidR="00F96CC0" w:rsidRPr="006275D3" w:rsidRDefault="00F96CC0" w:rsidP="00911851">
      <w:pPr>
        <w:pStyle w:val="Bezmezer"/>
        <w:tabs>
          <w:tab w:val="left" w:pos="3686"/>
        </w:tabs>
        <w:rPr>
          <w:rFonts w:ascii="Times New Roman" w:hAnsi="Times New Roman"/>
          <w:lang w:val="cs-CZ"/>
        </w:rPr>
      </w:pPr>
    </w:p>
    <w:p w14:paraId="118E9BA7" w14:textId="77777777" w:rsidR="00F96CC0" w:rsidRPr="006275D3" w:rsidRDefault="00F96CC0" w:rsidP="00911851">
      <w:pPr>
        <w:pStyle w:val="Bezmezer"/>
        <w:tabs>
          <w:tab w:val="left" w:pos="3686"/>
        </w:tabs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Acidum clavulanicum</w:t>
      </w:r>
      <w:r w:rsidRPr="006275D3">
        <w:rPr>
          <w:rFonts w:ascii="Times New Roman" w:hAnsi="Times New Roman"/>
          <w:lang w:val="cs-CZ"/>
        </w:rPr>
        <w:tab/>
      </w:r>
      <w:r w:rsidRPr="006275D3">
        <w:rPr>
          <w:rFonts w:ascii="Times New Roman" w:hAnsi="Times New Roman"/>
          <w:lang w:val="cs-CZ"/>
        </w:rPr>
        <w:tab/>
        <w:t>125 mg</w:t>
      </w:r>
    </w:p>
    <w:p w14:paraId="26F61968" w14:textId="77777777" w:rsidR="00F96CC0" w:rsidRPr="006275D3" w:rsidRDefault="00F96CC0" w:rsidP="00911851">
      <w:pPr>
        <w:pStyle w:val="Bezmezer"/>
        <w:tabs>
          <w:tab w:val="left" w:pos="3686"/>
        </w:tabs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(odpovídá</w:t>
      </w:r>
      <w:r w:rsidRPr="006275D3" w:rsidDel="00031419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>148,88 mg kalii clavulanas)</w:t>
      </w:r>
    </w:p>
    <w:p w14:paraId="4A39660D" w14:textId="77777777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</w:p>
    <w:p w14:paraId="170CCE34" w14:textId="77777777" w:rsidR="00F96CC0" w:rsidRPr="006275D3" w:rsidRDefault="00F96CC0" w:rsidP="00911851">
      <w:pPr>
        <w:pStyle w:val="Bezmezer"/>
        <w:rPr>
          <w:rFonts w:ascii="Times New Roman" w:hAnsi="Times New Roman"/>
          <w:b/>
          <w:lang w:val="cs-CZ"/>
        </w:rPr>
      </w:pPr>
      <w:r w:rsidRPr="006275D3">
        <w:rPr>
          <w:rFonts w:ascii="Times New Roman" w:hAnsi="Times New Roman"/>
          <w:b/>
          <w:lang w:val="cs-CZ"/>
        </w:rPr>
        <w:t xml:space="preserve">Pomocné látky: </w:t>
      </w:r>
    </w:p>
    <w:p w14:paraId="7B36D6C8" w14:textId="77777777" w:rsidR="00D278D7" w:rsidRPr="006275D3" w:rsidRDefault="00D278D7" w:rsidP="00911851">
      <w:pPr>
        <w:pStyle w:val="Bezmezer"/>
        <w:rPr>
          <w:rFonts w:ascii="Times New Roman" w:hAnsi="Times New Roman"/>
          <w:lang w:val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F96CC0" w14:paraId="0B4C76E3" w14:textId="77777777" w:rsidTr="00F96CC0">
        <w:tc>
          <w:tcPr>
            <w:tcW w:w="4528" w:type="dxa"/>
            <w:shd w:val="clear" w:color="auto" w:fill="auto"/>
            <w:vAlign w:val="center"/>
          </w:tcPr>
          <w:p w14:paraId="6D45EB6D" w14:textId="114B5A4A" w:rsidR="00F96CC0" w:rsidRPr="00B41D57" w:rsidRDefault="00F96CC0" w:rsidP="005201D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D278D7" w14:paraId="7D5263D3" w14:textId="77777777" w:rsidTr="00FB194C">
        <w:tc>
          <w:tcPr>
            <w:tcW w:w="4528" w:type="dxa"/>
            <w:shd w:val="clear" w:color="auto" w:fill="auto"/>
          </w:tcPr>
          <w:p w14:paraId="0F798F46" w14:textId="0D8D9F0D" w:rsidR="00D278D7" w:rsidRPr="00B41D57" w:rsidRDefault="00D278D7" w:rsidP="005201DD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55440B">
              <w:t>Natrium-citrát</w:t>
            </w:r>
          </w:p>
        </w:tc>
      </w:tr>
      <w:tr w:rsidR="00D278D7" w14:paraId="6A4C5E50" w14:textId="77777777" w:rsidTr="00FB194C">
        <w:tc>
          <w:tcPr>
            <w:tcW w:w="4528" w:type="dxa"/>
            <w:shd w:val="clear" w:color="auto" w:fill="auto"/>
          </w:tcPr>
          <w:p w14:paraId="5CCC8F42" w14:textId="0D1B5F50" w:rsidR="00D278D7" w:rsidRPr="00B41D57" w:rsidRDefault="00D278D7" w:rsidP="005201DD">
            <w:pPr>
              <w:spacing w:before="60" w:after="60"/>
              <w:rPr>
                <w:iCs/>
                <w:szCs w:val="22"/>
              </w:rPr>
            </w:pPr>
            <w:r w:rsidRPr="0055440B">
              <w:t>Kyselina citronová</w:t>
            </w:r>
          </w:p>
        </w:tc>
      </w:tr>
      <w:tr w:rsidR="00D278D7" w14:paraId="1E235C5B" w14:textId="77777777" w:rsidTr="00FB194C">
        <w:tc>
          <w:tcPr>
            <w:tcW w:w="4528" w:type="dxa"/>
            <w:shd w:val="clear" w:color="auto" w:fill="auto"/>
          </w:tcPr>
          <w:p w14:paraId="0ECB18EE" w14:textId="6E242C45" w:rsidR="00D278D7" w:rsidRPr="00B41D57" w:rsidRDefault="00D278D7" w:rsidP="005201DD">
            <w:pPr>
              <w:spacing w:before="60" w:after="60"/>
              <w:rPr>
                <w:iCs/>
                <w:szCs w:val="22"/>
              </w:rPr>
            </w:pPr>
            <w:r w:rsidRPr="0055440B">
              <w:t>Mannitol</w:t>
            </w:r>
          </w:p>
        </w:tc>
      </w:tr>
    </w:tbl>
    <w:p w14:paraId="38F51D2A" w14:textId="77777777" w:rsidR="00872C48" w:rsidRDefault="00872C48" w:rsidP="005201DD">
      <w:pPr>
        <w:tabs>
          <w:tab w:val="clear" w:pos="567"/>
        </w:tabs>
        <w:spacing w:line="240" w:lineRule="auto"/>
        <w:rPr>
          <w:szCs w:val="22"/>
        </w:rPr>
      </w:pPr>
    </w:p>
    <w:p w14:paraId="2C81403E" w14:textId="77777777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Nažloutlý až žlutý jemný prášek.</w:t>
      </w:r>
      <w:r w:rsidRPr="006275D3" w:rsidDel="00440491">
        <w:rPr>
          <w:rFonts w:ascii="Times New Roman" w:hAnsi="Times New Roman"/>
          <w:lang w:val="cs-CZ"/>
        </w:rPr>
        <w:t xml:space="preserve"> </w:t>
      </w:r>
    </w:p>
    <w:p w14:paraId="7C721E4A" w14:textId="77777777" w:rsidR="00F96CC0" w:rsidRPr="00B41D57" w:rsidRDefault="00F96CC0" w:rsidP="005201DD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006E47" w:rsidP="005201D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006E47" w:rsidP="005201DD">
      <w:pPr>
        <w:pStyle w:val="Style1"/>
      </w:pPr>
      <w:r w:rsidRPr="00B41D57">
        <w:t>3.1</w:t>
      </w:r>
      <w:r w:rsidRPr="00B41D57">
        <w:tab/>
        <w:t>Cílové druhy zvířat</w:t>
      </w:r>
    </w:p>
    <w:p w14:paraId="25DDE243" w14:textId="77777777" w:rsidR="00F96CC0" w:rsidRDefault="00F96CC0" w:rsidP="00911851">
      <w:pPr>
        <w:tabs>
          <w:tab w:val="clear" w:pos="567"/>
        </w:tabs>
        <w:spacing w:line="240" w:lineRule="auto"/>
        <w:rPr>
          <w:rFonts w:eastAsia="Calibri"/>
          <w:szCs w:val="22"/>
        </w:rPr>
      </w:pPr>
    </w:p>
    <w:p w14:paraId="2E98CA0E" w14:textId="22BC1E29" w:rsidR="00F96CC0" w:rsidRPr="00F96CC0" w:rsidRDefault="00F96CC0" w:rsidP="00911851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 w:rsidRPr="00F96CC0">
        <w:rPr>
          <w:rFonts w:eastAsia="Calibri"/>
          <w:szCs w:val="22"/>
        </w:rPr>
        <w:t>Prasata.</w:t>
      </w:r>
    </w:p>
    <w:p w14:paraId="20FFAC3D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006E47" w:rsidP="005201D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2A7E1FE3" w14:textId="77777777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Léčba klinických </w:t>
      </w:r>
    </w:p>
    <w:p w14:paraId="439A0475" w14:textId="758A60D4" w:rsidR="00F96CC0" w:rsidRPr="006275D3" w:rsidRDefault="00F96CC0" w:rsidP="00911851">
      <w:pPr>
        <w:pStyle w:val="Bezmezer"/>
        <w:numPr>
          <w:ilvl w:val="0"/>
          <w:numId w:val="43"/>
        </w:numPr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infekcí</w:t>
      </w:r>
      <w:r w:rsidRPr="006275D3" w:rsidDel="00C020D1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 xml:space="preserve">dýchacího traktu </w:t>
      </w:r>
      <w:r w:rsidR="00D67FC2">
        <w:rPr>
          <w:rFonts w:ascii="Times New Roman" w:hAnsi="Times New Roman"/>
          <w:lang w:val="cs-CZ"/>
        </w:rPr>
        <w:t>vyvolaných</w:t>
      </w:r>
      <w:r w:rsidR="00D67FC2" w:rsidRPr="006275D3">
        <w:rPr>
          <w:rFonts w:ascii="Times New Roman" w:hAnsi="Times New Roman"/>
          <w:lang w:val="cs-CZ"/>
        </w:rPr>
        <w:t xml:space="preserve"> </w:t>
      </w:r>
      <w:proofErr w:type="spellStart"/>
      <w:r w:rsidRPr="006275D3">
        <w:rPr>
          <w:rFonts w:ascii="Times New Roman" w:hAnsi="Times New Roman"/>
          <w:i/>
          <w:lang w:val="cs-CZ"/>
        </w:rPr>
        <w:t>Actinobacillus</w:t>
      </w:r>
      <w:proofErr w:type="spellEnd"/>
      <w:r w:rsidRPr="006275D3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6275D3">
        <w:rPr>
          <w:rFonts w:ascii="Times New Roman" w:hAnsi="Times New Roman"/>
          <w:i/>
          <w:lang w:val="cs-CZ"/>
        </w:rPr>
        <w:t>pleuropneumoniae</w:t>
      </w:r>
      <w:proofErr w:type="spellEnd"/>
      <w:r w:rsidRPr="006275D3">
        <w:rPr>
          <w:rFonts w:ascii="Times New Roman" w:hAnsi="Times New Roman"/>
          <w:lang w:val="cs-CZ"/>
        </w:rPr>
        <w:t xml:space="preserve">, </w:t>
      </w:r>
      <w:proofErr w:type="spellStart"/>
      <w:r w:rsidRPr="006275D3">
        <w:rPr>
          <w:rFonts w:ascii="Times New Roman" w:hAnsi="Times New Roman"/>
          <w:i/>
          <w:lang w:val="cs-CZ"/>
        </w:rPr>
        <w:t>Pasteurella</w:t>
      </w:r>
      <w:proofErr w:type="spellEnd"/>
      <w:r w:rsidRPr="006275D3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6275D3">
        <w:rPr>
          <w:rFonts w:ascii="Times New Roman" w:hAnsi="Times New Roman"/>
          <w:i/>
          <w:lang w:val="cs-CZ"/>
        </w:rPr>
        <w:t>multocida</w:t>
      </w:r>
      <w:proofErr w:type="spellEnd"/>
      <w:r w:rsidRPr="006275D3">
        <w:rPr>
          <w:rFonts w:ascii="Times New Roman" w:hAnsi="Times New Roman"/>
          <w:lang w:val="cs-CZ"/>
        </w:rPr>
        <w:t xml:space="preserve">, </w:t>
      </w:r>
      <w:proofErr w:type="spellStart"/>
      <w:r w:rsidRPr="006275D3">
        <w:rPr>
          <w:rFonts w:ascii="Times New Roman" w:hAnsi="Times New Roman"/>
          <w:i/>
          <w:lang w:val="cs-CZ"/>
        </w:rPr>
        <w:t>Streptococcus</w:t>
      </w:r>
      <w:proofErr w:type="spellEnd"/>
      <w:r w:rsidRPr="006275D3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6275D3">
        <w:rPr>
          <w:rFonts w:ascii="Times New Roman" w:hAnsi="Times New Roman"/>
          <w:i/>
          <w:lang w:val="cs-CZ"/>
        </w:rPr>
        <w:t>suis</w:t>
      </w:r>
      <w:proofErr w:type="spellEnd"/>
      <w:r w:rsidRPr="006275D3">
        <w:rPr>
          <w:rFonts w:ascii="Times New Roman" w:hAnsi="Times New Roman"/>
          <w:lang w:val="cs-CZ"/>
        </w:rPr>
        <w:t xml:space="preserve"> </w:t>
      </w:r>
    </w:p>
    <w:p w14:paraId="06A9D0CD" w14:textId="2E7E90BC" w:rsidR="00F96CC0" w:rsidRPr="006275D3" w:rsidRDefault="00F96CC0" w:rsidP="00911851">
      <w:pPr>
        <w:pStyle w:val="Bezmezer"/>
        <w:numPr>
          <w:ilvl w:val="0"/>
          <w:numId w:val="43"/>
        </w:numPr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infekcí trávicího traktu </w:t>
      </w:r>
      <w:r w:rsidR="005F704C">
        <w:rPr>
          <w:rFonts w:ascii="Times New Roman" w:hAnsi="Times New Roman"/>
          <w:lang w:val="cs-CZ"/>
        </w:rPr>
        <w:t>vyvolaných</w:t>
      </w:r>
      <w:r w:rsidR="005F704C" w:rsidRPr="006275D3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i/>
          <w:lang w:val="cs-CZ"/>
        </w:rPr>
        <w:t xml:space="preserve">Clostridium </w:t>
      </w:r>
      <w:proofErr w:type="spellStart"/>
      <w:r w:rsidRPr="006275D3">
        <w:rPr>
          <w:rFonts w:ascii="Times New Roman" w:hAnsi="Times New Roman"/>
          <w:i/>
          <w:lang w:val="cs-CZ"/>
        </w:rPr>
        <w:t>perfringens</w:t>
      </w:r>
      <w:proofErr w:type="spellEnd"/>
      <w:r w:rsidRPr="006275D3">
        <w:rPr>
          <w:rFonts w:ascii="Times New Roman" w:hAnsi="Times New Roman"/>
          <w:lang w:val="cs-CZ"/>
        </w:rPr>
        <w:t xml:space="preserve">, </w:t>
      </w:r>
      <w:proofErr w:type="spellStart"/>
      <w:r w:rsidRPr="006275D3">
        <w:rPr>
          <w:rFonts w:ascii="Times New Roman" w:hAnsi="Times New Roman"/>
          <w:i/>
          <w:lang w:val="cs-CZ"/>
        </w:rPr>
        <w:t>Escherichia</w:t>
      </w:r>
      <w:proofErr w:type="spellEnd"/>
      <w:r w:rsidRPr="006275D3">
        <w:rPr>
          <w:rFonts w:ascii="Times New Roman" w:hAnsi="Times New Roman"/>
          <w:i/>
          <w:lang w:val="cs-CZ"/>
        </w:rPr>
        <w:t xml:space="preserve"> coli</w:t>
      </w:r>
      <w:r w:rsidRPr="006275D3">
        <w:rPr>
          <w:rFonts w:ascii="Times New Roman" w:hAnsi="Times New Roman"/>
          <w:lang w:val="cs-CZ"/>
        </w:rPr>
        <w:t xml:space="preserve"> a </w:t>
      </w:r>
      <w:proofErr w:type="spellStart"/>
      <w:r w:rsidRPr="006275D3">
        <w:rPr>
          <w:rFonts w:ascii="Times New Roman" w:hAnsi="Times New Roman"/>
          <w:i/>
          <w:lang w:val="cs-CZ"/>
        </w:rPr>
        <w:t>Salmonella</w:t>
      </w:r>
      <w:proofErr w:type="spellEnd"/>
      <w:r w:rsidRPr="006275D3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6275D3">
        <w:rPr>
          <w:rFonts w:ascii="Times New Roman" w:hAnsi="Times New Roman"/>
          <w:lang w:val="cs-CZ"/>
        </w:rPr>
        <w:t>Typhimurium</w:t>
      </w:r>
      <w:proofErr w:type="spellEnd"/>
    </w:p>
    <w:p w14:paraId="3BBC0936" w14:textId="19D3FBA1" w:rsidR="00F96CC0" w:rsidRPr="006275D3" w:rsidRDefault="00F96CC0" w:rsidP="00911851">
      <w:pPr>
        <w:pStyle w:val="Bezmezer"/>
        <w:rPr>
          <w:rFonts w:ascii="Times New Roman" w:hAnsi="Times New Roman"/>
          <w:bCs/>
          <w:i/>
          <w:iCs/>
          <w:lang w:val="cs-CZ"/>
        </w:rPr>
      </w:pPr>
      <w:r w:rsidRPr="006275D3">
        <w:rPr>
          <w:rFonts w:ascii="Times New Roman" w:hAnsi="Times New Roman"/>
          <w:bCs/>
          <w:lang w:val="cs-CZ"/>
        </w:rPr>
        <w:t xml:space="preserve">kde jsou příčinnými patogeny kmeny bakterií produkující beta-laktamázu, které jsou citlivé </w:t>
      </w:r>
      <w:r w:rsidR="005F704C">
        <w:rPr>
          <w:rFonts w:ascii="Times New Roman" w:hAnsi="Times New Roman"/>
          <w:bCs/>
          <w:lang w:val="cs-CZ"/>
        </w:rPr>
        <w:t>k</w:t>
      </w:r>
      <w:r w:rsidRPr="006275D3">
        <w:rPr>
          <w:rFonts w:ascii="Times New Roman" w:hAnsi="Times New Roman"/>
          <w:bCs/>
          <w:lang w:val="cs-CZ"/>
        </w:rPr>
        <w:t xml:space="preserve"> amoxicilin</w:t>
      </w:r>
      <w:r w:rsidR="005F704C">
        <w:rPr>
          <w:rFonts w:ascii="Times New Roman" w:hAnsi="Times New Roman"/>
          <w:bCs/>
          <w:lang w:val="cs-CZ"/>
        </w:rPr>
        <w:t>u</w:t>
      </w:r>
      <w:r w:rsidRPr="006275D3">
        <w:rPr>
          <w:rFonts w:ascii="Times New Roman" w:hAnsi="Times New Roman"/>
          <w:bCs/>
          <w:lang w:val="cs-CZ"/>
        </w:rPr>
        <w:t xml:space="preserve"> v kombinaci s kyselinou </w:t>
      </w:r>
      <w:proofErr w:type="spellStart"/>
      <w:r w:rsidRPr="006275D3">
        <w:rPr>
          <w:rFonts w:ascii="Times New Roman" w:hAnsi="Times New Roman"/>
          <w:bCs/>
          <w:lang w:val="cs-CZ"/>
        </w:rPr>
        <w:t>klavulanovou</w:t>
      </w:r>
      <w:proofErr w:type="spellEnd"/>
      <w:r w:rsidRPr="006275D3">
        <w:rPr>
          <w:rFonts w:ascii="Times New Roman" w:hAnsi="Times New Roman"/>
          <w:bCs/>
          <w:lang w:val="cs-CZ"/>
        </w:rPr>
        <w:t>, a kde klinick</w:t>
      </w:r>
      <w:r w:rsidR="001D7D8A">
        <w:rPr>
          <w:rFonts w:ascii="Times New Roman" w:hAnsi="Times New Roman"/>
          <w:bCs/>
          <w:lang w:val="cs-CZ"/>
        </w:rPr>
        <w:t>á</w:t>
      </w:r>
      <w:r w:rsidRPr="006275D3">
        <w:rPr>
          <w:rFonts w:ascii="Times New Roman" w:hAnsi="Times New Roman"/>
          <w:bCs/>
          <w:lang w:val="cs-CZ"/>
        </w:rPr>
        <w:t xml:space="preserve"> zkušenost a/nebo testování citlivosti indikují tuto kombinaci jako lék volby.</w:t>
      </w:r>
    </w:p>
    <w:p w14:paraId="45A9E78C" w14:textId="77777777" w:rsidR="00E86CEE" w:rsidRPr="00B41D57" w:rsidRDefault="00E86CEE" w:rsidP="005201DD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006E47" w:rsidP="005201D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694098EC" w14:textId="77777777" w:rsidR="00F96CC0" w:rsidRDefault="00F96CC0" w:rsidP="005201DD">
      <w:pPr>
        <w:tabs>
          <w:tab w:val="clear" w:pos="567"/>
        </w:tabs>
        <w:spacing w:line="240" w:lineRule="auto"/>
      </w:pPr>
      <w:r>
        <w:t xml:space="preserve">Nepoužívat </w:t>
      </w:r>
      <w:bookmarkStart w:id="2" w:name="_Hlk177991194"/>
      <w:r>
        <w:t>u zvířat se známou přecitlivělostí</w:t>
      </w:r>
      <w:bookmarkEnd w:id="2"/>
      <w:r>
        <w:t xml:space="preserve"> na penicilin nebo </w:t>
      </w:r>
      <w:bookmarkStart w:id="3" w:name="_Hlk177991323"/>
      <w:r>
        <w:t>jiné látky ze skupiny beta-laktamů</w:t>
      </w:r>
      <w:bookmarkEnd w:id="3"/>
      <w:r>
        <w:t xml:space="preserve"> nebo na některou z pomocných látek.</w:t>
      </w:r>
    </w:p>
    <w:p w14:paraId="6E3778A3" w14:textId="77777777" w:rsidR="00F96CC0" w:rsidRDefault="00F96CC0" w:rsidP="005201DD">
      <w:pPr>
        <w:tabs>
          <w:tab w:val="clear" w:pos="567"/>
        </w:tabs>
        <w:spacing w:line="240" w:lineRule="auto"/>
      </w:pPr>
      <w:r>
        <w:t>Nepodávat králíkům, morčatům, křečkům, činčilám, pískomilům nebo malým býložravcům.</w:t>
      </w:r>
    </w:p>
    <w:p w14:paraId="54C2FA76" w14:textId="611BFC6D" w:rsidR="00C114FF" w:rsidRDefault="00F96CC0" w:rsidP="005201DD">
      <w:pPr>
        <w:tabs>
          <w:tab w:val="clear" w:pos="567"/>
        </w:tabs>
        <w:spacing w:line="240" w:lineRule="auto"/>
      </w:pPr>
      <w:r>
        <w:t>Nepoužívat v případech známé rezistence ke kombinaci amoxicilinu a kyseliny klavulanové.</w:t>
      </w:r>
    </w:p>
    <w:p w14:paraId="35AB09E1" w14:textId="77777777" w:rsidR="00F96CC0" w:rsidRPr="00B41D57" w:rsidRDefault="00F96CC0" w:rsidP="005201DD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006E47" w:rsidP="005201D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454F5016" w14:textId="1B246108" w:rsidR="002838C8" w:rsidRPr="00B41D57" w:rsidRDefault="00006E47" w:rsidP="005201DD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Nejsou.</w:t>
      </w:r>
    </w:p>
    <w:p w14:paraId="7D798E15" w14:textId="77777777" w:rsidR="00E86CEE" w:rsidRPr="00B41D57" w:rsidRDefault="00E86CEE" w:rsidP="005201DD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006E47" w:rsidP="005201DD">
      <w:pPr>
        <w:pStyle w:val="Style1"/>
      </w:pPr>
      <w:r w:rsidRPr="00B41D57">
        <w:lastRenderedPageBreak/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006E47" w:rsidP="005201D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503D51E8" w14:textId="746915B1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Příjem léčiva zvířaty se může v důsledku onemocnění měnit. V případě nedostatečného příjmu vody by se </w:t>
      </w:r>
      <w:r w:rsidR="00C0607A" w:rsidRPr="006275D3">
        <w:rPr>
          <w:rFonts w:ascii="Times New Roman" w:hAnsi="Times New Roman"/>
          <w:lang w:val="cs-CZ"/>
        </w:rPr>
        <w:t xml:space="preserve">zvířata </w:t>
      </w:r>
      <w:r w:rsidRPr="006275D3">
        <w:rPr>
          <w:rFonts w:ascii="Times New Roman" w:hAnsi="Times New Roman"/>
          <w:lang w:val="cs-CZ"/>
        </w:rPr>
        <w:t>měla léčit parenterálně.</w:t>
      </w:r>
    </w:p>
    <w:p w14:paraId="5B7C19E1" w14:textId="2B774FC2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Použití </w:t>
      </w:r>
      <w:r w:rsidR="00F328DD">
        <w:rPr>
          <w:rFonts w:ascii="Times New Roman" w:hAnsi="Times New Roman"/>
          <w:lang w:val="cs-CZ"/>
        </w:rPr>
        <w:t>veterinárního lé</w:t>
      </w:r>
      <w:r w:rsidR="00DC113A">
        <w:rPr>
          <w:rFonts w:ascii="Times New Roman" w:hAnsi="Times New Roman"/>
          <w:lang w:val="cs-CZ"/>
        </w:rPr>
        <w:t xml:space="preserve">čivého </w:t>
      </w:r>
      <w:r w:rsidRPr="006275D3">
        <w:rPr>
          <w:rFonts w:ascii="Times New Roman" w:hAnsi="Times New Roman"/>
          <w:lang w:val="cs-CZ"/>
        </w:rPr>
        <w:t xml:space="preserve">přípravku by mělo být založeno na výsledku testování citlivosti a je nutno vzít v úvahu pravidla oficiální národní a místní antibiotické politiky týkající se použití širokospektrých antibiotik. Nepoužívejte </w:t>
      </w:r>
      <w:r w:rsidR="00D30D86">
        <w:rPr>
          <w:rFonts w:ascii="Times New Roman" w:hAnsi="Times New Roman"/>
          <w:lang w:val="cs-CZ"/>
        </w:rPr>
        <w:t>v případech infekcí</w:t>
      </w:r>
      <w:r w:rsidR="00D30D86" w:rsidRPr="006275D3">
        <w:rPr>
          <w:rFonts w:ascii="Times New Roman" w:hAnsi="Times New Roman"/>
          <w:lang w:val="cs-CZ"/>
        </w:rPr>
        <w:t xml:space="preserve"> bakteri</w:t>
      </w:r>
      <w:r w:rsidR="00D30D86">
        <w:rPr>
          <w:rFonts w:ascii="Times New Roman" w:hAnsi="Times New Roman"/>
          <w:lang w:val="cs-CZ"/>
        </w:rPr>
        <w:t>emi</w:t>
      </w:r>
      <w:r w:rsidR="00D30D86" w:rsidRPr="006275D3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>citlivým</w:t>
      </w:r>
      <w:r w:rsidR="00D30D86">
        <w:rPr>
          <w:rFonts w:ascii="Times New Roman" w:hAnsi="Times New Roman"/>
          <w:lang w:val="cs-CZ"/>
        </w:rPr>
        <w:t>i</w:t>
      </w:r>
      <w:r w:rsidRPr="006275D3">
        <w:rPr>
          <w:rFonts w:ascii="Times New Roman" w:hAnsi="Times New Roman"/>
          <w:lang w:val="cs-CZ"/>
        </w:rPr>
        <w:t xml:space="preserve"> k úzkospektrým penicilinům nebo k </w:t>
      </w:r>
      <w:r w:rsidR="00E20185" w:rsidRPr="006275D3">
        <w:rPr>
          <w:rFonts w:ascii="Times New Roman" w:hAnsi="Times New Roman"/>
          <w:lang w:val="cs-CZ"/>
        </w:rPr>
        <w:t>samo</w:t>
      </w:r>
      <w:r w:rsidR="00E20185">
        <w:rPr>
          <w:rFonts w:ascii="Times New Roman" w:hAnsi="Times New Roman"/>
          <w:lang w:val="cs-CZ"/>
        </w:rPr>
        <w:t>tnému</w:t>
      </w:r>
      <w:r w:rsidR="00E20185" w:rsidRPr="006275D3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 xml:space="preserve">amoxicilinu. Použití </w:t>
      </w:r>
      <w:r w:rsidR="00DC113A">
        <w:rPr>
          <w:rFonts w:ascii="Times New Roman" w:hAnsi="Times New Roman"/>
          <w:lang w:val="cs-CZ"/>
        </w:rPr>
        <w:t xml:space="preserve">veterinárního léčivého </w:t>
      </w:r>
      <w:r w:rsidRPr="006275D3">
        <w:rPr>
          <w:rFonts w:ascii="Times New Roman" w:hAnsi="Times New Roman"/>
          <w:lang w:val="cs-CZ"/>
        </w:rPr>
        <w:t>přípravku</w:t>
      </w:r>
      <w:r w:rsidR="00C4535F">
        <w:rPr>
          <w:rFonts w:ascii="Times New Roman" w:hAnsi="Times New Roman"/>
          <w:lang w:val="cs-CZ"/>
        </w:rPr>
        <w:t>,</w:t>
      </w:r>
      <w:r w:rsidRPr="006275D3">
        <w:rPr>
          <w:rFonts w:ascii="Times New Roman" w:hAnsi="Times New Roman"/>
          <w:lang w:val="cs-CZ"/>
        </w:rPr>
        <w:t xml:space="preserve"> </w:t>
      </w:r>
      <w:r w:rsidR="00C4535F" w:rsidRPr="00C4535F">
        <w:rPr>
          <w:rFonts w:ascii="Times New Roman" w:hAnsi="Times New Roman"/>
          <w:lang w:val="cs-CZ"/>
        </w:rPr>
        <w:t>které je odlišné od pokynů uvedených</w:t>
      </w:r>
      <w:r w:rsidR="00C4535F" w:rsidRPr="00C4535F" w:rsidDel="00C4535F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>v tomto SPC</w:t>
      </w:r>
      <w:r w:rsidR="00F337E0">
        <w:rPr>
          <w:rFonts w:ascii="Times New Roman" w:hAnsi="Times New Roman"/>
          <w:lang w:val="cs-CZ"/>
        </w:rPr>
        <w:t>,</w:t>
      </w:r>
      <w:r w:rsidRPr="006275D3">
        <w:rPr>
          <w:rFonts w:ascii="Times New Roman" w:hAnsi="Times New Roman"/>
          <w:lang w:val="cs-CZ"/>
        </w:rPr>
        <w:t xml:space="preserve"> může </w:t>
      </w:r>
      <w:r w:rsidR="003C49AA">
        <w:rPr>
          <w:rFonts w:ascii="Times New Roman" w:hAnsi="Times New Roman"/>
          <w:lang w:val="cs-CZ"/>
        </w:rPr>
        <w:t>zvýšit</w:t>
      </w:r>
      <w:r w:rsidRPr="006275D3">
        <w:rPr>
          <w:rFonts w:ascii="Times New Roman" w:hAnsi="Times New Roman"/>
          <w:lang w:val="cs-CZ"/>
        </w:rPr>
        <w:t xml:space="preserve"> prevalenc</w:t>
      </w:r>
      <w:r w:rsidR="003C49AA">
        <w:rPr>
          <w:rFonts w:ascii="Times New Roman" w:hAnsi="Times New Roman"/>
          <w:lang w:val="cs-CZ"/>
        </w:rPr>
        <w:t>i</w:t>
      </w:r>
      <w:r w:rsidRPr="006275D3">
        <w:rPr>
          <w:rFonts w:ascii="Times New Roman" w:hAnsi="Times New Roman"/>
          <w:lang w:val="cs-CZ"/>
        </w:rPr>
        <w:t xml:space="preserve"> bakterií rezistentních k amoxicilinu a kyselině klavulanové a může snížit účinnost léčby jinými beta-laktamovými antibiotiky v důsledku </w:t>
      </w:r>
      <w:r w:rsidR="003C49AA">
        <w:rPr>
          <w:rFonts w:ascii="Times New Roman" w:hAnsi="Times New Roman"/>
          <w:lang w:val="cs-CZ"/>
        </w:rPr>
        <w:t xml:space="preserve">možné </w:t>
      </w:r>
      <w:r w:rsidRPr="006275D3">
        <w:rPr>
          <w:rFonts w:ascii="Times New Roman" w:hAnsi="Times New Roman"/>
          <w:lang w:val="cs-CZ"/>
        </w:rPr>
        <w:t xml:space="preserve">zkřížené rezistence. </w:t>
      </w:r>
    </w:p>
    <w:p w14:paraId="42F9BC75" w14:textId="72363E68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Z důvodu prevalence rezistence u </w:t>
      </w:r>
      <w:proofErr w:type="spellStart"/>
      <w:r w:rsidR="00314E7B">
        <w:rPr>
          <w:rFonts w:ascii="Times New Roman" w:hAnsi="Times New Roman"/>
          <w:lang w:val="cs-CZ"/>
        </w:rPr>
        <w:t>porcinních</w:t>
      </w:r>
      <w:proofErr w:type="spellEnd"/>
      <w:r w:rsidR="00314E7B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 xml:space="preserve">izolátů </w:t>
      </w:r>
      <w:r w:rsidRPr="006275D3">
        <w:rPr>
          <w:rFonts w:ascii="Times New Roman" w:hAnsi="Times New Roman"/>
          <w:i/>
          <w:lang w:val="cs-CZ"/>
        </w:rPr>
        <w:t>E. coli</w:t>
      </w:r>
      <w:r w:rsidRPr="006275D3">
        <w:rPr>
          <w:rFonts w:ascii="Times New Roman" w:hAnsi="Times New Roman"/>
          <w:lang w:val="cs-CZ"/>
        </w:rPr>
        <w:t xml:space="preserve"> k amoxicilinu v kombinaci s kyselinou klavulanovou zjištěné v některých zemích</w:t>
      </w:r>
      <w:r w:rsidR="00314E7B">
        <w:rPr>
          <w:rFonts w:ascii="Times New Roman" w:hAnsi="Times New Roman"/>
          <w:lang w:val="cs-CZ"/>
        </w:rPr>
        <w:t>,</w:t>
      </w:r>
      <w:r w:rsidRPr="006275D3">
        <w:rPr>
          <w:rFonts w:ascii="Times New Roman" w:hAnsi="Times New Roman"/>
          <w:lang w:val="cs-CZ"/>
        </w:rPr>
        <w:t xml:space="preserve"> by se měl</w:t>
      </w:r>
      <w:r w:rsidR="00F3528E" w:rsidRPr="00F3528E">
        <w:rPr>
          <w:rFonts w:ascii="Times New Roman" w:hAnsi="Times New Roman"/>
          <w:lang w:val="cs-CZ"/>
        </w:rPr>
        <w:t xml:space="preserve"> </w:t>
      </w:r>
      <w:r w:rsidR="00F3528E">
        <w:rPr>
          <w:rFonts w:ascii="Times New Roman" w:hAnsi="Times New Roman"/>
          <w:lang w:val="cs-CZ"/>
        </w:rPr>
        <w:t>veterinární léčivý</w:t>
      </w:r>
      <w:r w:rsidRPr="006275D3">
        <w:rPr>
          <w:rFonts w:ascii="Times New Roman" w:hAnsi="Times New Roman"/>
          <w:lang w:val="cs-CZ"/>
        </w:rPr>
        <w:t xml:space="preserve"> přípravek používat k léčbě infekcí </w:t>
      </w:r>
      <w:r w:rsidR="00314E7B">
        <w:rPr>
          <w:rFonts w:ascii="Times New Roman" w:hAnsi="Times New Roman"/>
          <w:lang w:val="cs-CZ"/>
        </w:rPr>
        <w:t>vyvolaných</w:t>
      </w:r>
      <w:r w:rsidR="00314E7B" w:rsidRPr="006275D3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i/>
          <w:lang w:val="cs-CZ"/>
        </w:rPr>
        <w:t>E. coli</w:t>
      </w:r>
      <w:r w:rsidRPr="006275D3">
        <w:rPr>
          <w:rFonts w:ascii="Times New Roman" w:hAnsi="Times New Roman"/>
          <w:lang w:val="cs-CZ"/>
        </w:rPr>
        <w:t xml:space="preserve"> pouze na základě testování citlivosti.</w:t>
      </w:r>
    </w:p>
    <w:p w14:paraId="01BFA7AE" w14:textId="465539BB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Podání </w:t>
      </w:r>
      <w:r w:rsidR="00DC113A">
        <w:rPr>
          <w:rFonts w:ascii="Times New Roman" w:hAnsi="Times New Roman"/>
          <w:lang w:val="cs-CZ"/>
        </w:rPr>
        <w:t xml:space="preserve">veterinárního léčivého </w:t>
      </w:r>
      <w:r w:rsidRPr="006275D3">
        <w:rPr>
          <w:rFonts w:ascii="Times New Roman" w:hAnsi="Times New Roman"/>
          <w:lang w:val="cs-CZ"/>
        </w:rPr>
        <w:t>přípravku by nemělo sloužit jako metoda kontroly neklinických salmonelových infekcí v chovech prasat. Striktně se doporučuje nepoužívat</w:t>
      </w:r>
      <w:r w:rsidR="00F3528E">
        <w:rPr>
          <w:rFonts w:ascii="Times New Roman" w:hAnsi="Times New Roman"/>
          <w:lang w:val="cs-CZ"/>
        </w:rPr>
        <w:t xml:space="preserve"> veterinární léčivý</w:t>
      </w:r>
      <w:r w:rsidR="00F3528E" w:rsidRPr="006275D3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>přípravek jako nástroj programů pro tlumení salmonelových infekcí.</w:t>
      </w:r>
    </w:p>
    <w:p w14:paraId="30906327" w14:textId="4E94A003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V případě, že se na farmě vyskytl MRSA (</w:t>
      </w:r>
      <w:proofErr w:type="spellStart"/>
      <w:r w:rsidR="003348D5" w:rsidRPr="003348D5">
        <w:rPr>
          <w:rFonts w:ascii="Times New Roman" w:hAnsi="Times New Roman"/>
          <w:lang w:val="cs-CZ"/>
        </w:rPr>
        <w:t>meticilin</w:t>
      </w:r>
      <w:proofErr w:type="spellEnd"/>
      <w:r w:rsidR="003348D5" w:rsidRPr="003348D5">
        <w:rPr>
          <w:rFonts w:ascii="Times New Roman" w:hAnsi="Times New Roman"/>
          <w:lang w:val="cs-CZ"/>
        </w:rPr>
        <w:t xml:space="preserve">-rezistentní </w:t>
      </w:r>
      <w:proofErr w:type="spellStart"/>
      <w:r w:rsidRPr="006275D3">
        <w:rPr>
          <w:rFonts w:ascii="Times New Roman" w:hAnsi="Times New Roman"/>
          <w:i/>
          <w:lang w:val="cs-CZ"/>
        </w:rPr>
        <w:t>Staphylococcus</w:t>
      </w:r>
      <w:proofErr w:type="spellEnd"/>
      <w:r w:rsidRPr="006275D3">
        <w:rPr>
          <w:rFonts w:ascii="Times New Roman" w:hAnsi="Times New Roman"/>
          <w:i/>
          <w:lang w:val="cs-CZ"/>
        </w:rPr>
        <w:t xml:space="preserve"> aureus</w:t>
      </w:r>
      <w:r w:rsidRPr="006275D3">
        <w:rPr>
          <w:rFonts w:ascii="Times New Roman" w:hAnsi="Times New Roman"/>
          <w:lang w:val="cs-CZ"/>
        </w:rPr>
        <w:t>), není vhodné používat kombinaci amoxicilinu a kyseliny klavulanové, protože existuje pravděpodobnost ko-selekce MRSA.</w:t>
      </w:r>
    </w:p>
    <w:p w14:paraId="2E3897B4" w14:textId="354F95EF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Použití</w:t>
      </w:r>
      <w:r w:rsidR="009E3714">
        <w:rPr>
          <w:rFonts w:ascii="Times New Roman" w:hAnsi="Times New Roman"/>
          <w:lang w:val="cs-CZ"/>
        </w:rPr>
        <w:t xml:space="preserve"> veterinárního léčivého </w:t>
      </w:r>
      <w:r w:rsidRPr="006275D3">
        <w:rPr>
          <w:rFonts w:ascii="Times New Roman" w:hAnsi="Times New Roman"/>
          <w:lang w:val="cs-CZ"/>
        </w:rPr>
        <w:t>přípravku by se mělo kombinovat se správnou chovatelskou praxí, např. dobrou hygienou, náležitou ventilací, zamezením ustájení nadměrného počtu kusů.</w:t>
      </w:r>
    </w:p>
    <w:p w14:paraId="117F609A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006E47" w:rsidP="0091185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0B6606C7" w14:textId="394C23A2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Peniciliny a cefalosporiny mohou po injekci, inhalaci, požití nebo kontaktu s kůží vyvolat přecitlivělost (alergii). </w:t>
      </w:r>
      <w:r w:rsidR="00514F94">
        <w:rPr>
          <w:rFonts w:ascii="Times New Roman" w:hAnsi="Times New Roman"/>
          <w:lang w:val="cs-CZ"/>
        </w:rPr>
        <w:t>Přecitlivělost</w:t>
      </w:r>
      <w:r w:rsidR="00514F94" w:rsidRPr="006275D3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>na peniciliny může vést ke zkříženým reakcím s cefalosporiny a naopak. Alergické reakce na tyto látky mohou být v některých případech vážné.</w:t>
      </w:r>
    </w:p>
    <w:p w14:paraId="641EB0D8" w14:textId="4937D1E2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Nemanipulujte s </w:t>
      </w:r>
      <w:r w:rsidR="002E38B5">
        <w:rPr>
          <w:rFonts w:ascii="Times New Roman" w:hAnsi="Times New Roman"/>
          <w:lang w:val="cs-CZ"/>
        </w:rPr>
        <w:t>tímto veterinárním léčivým</w:t>
      </w:r>
      <w:r w:rsidR="002E38B5" w:rsidRPr="006275D3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>přípravkem, pokud víte, že jste přecitlivělí, nebo pokud vám bylo doporučeno</w:t>
      </w:r>
      <w:r w:rsidR="003577E2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>s přípravky tohoto typu nepracovat.</w:t>
      </w:r>
    </w:p>
    <w:p w14:paraId="08734349" w14:textId="713A18CD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Při manipulaci s</w:t>
      </w:r>
      <w:r w:rsidR="009E3714" w:rsidRPr="009E3714">
        <w:rPr>
          <w:rFonts w:ascii="Times New Roman" w:hAnsi="Times New Roman"/>
          <w:lang w:val="cs-CZ"/>
        </w:rPr>
        <w:t xml:space="preserve"> </w:t>
      </w:r>
      <w:r w:rsidR="009E3714">
        <w:rPr>
          <w:rFonts w:ascii="Times New Roman" w:hAnsi="Times New Roman"/>
          <w:lang w:val="cs-CZ"/>
        </w:rPr>
        <w:t>tímto veterinárním léčivým</w:t>
      </w:r>
      <w:r w:rsidRPr="006275D3">
        <w:rPr>
          <w:rFonts w:ascii="Times New Roman" w:hAnsi="Times New Roman"/>
          <w:lang w:val="cs-CZ"/>
        </w:rPr>
        <w:t> přípravkem dodržujte všechna doporučená bezpečnostní opatření a buďte maximálně obezřetní, aby nedošlo k přímému kontaktu.</w:t>
      </w:r>
    </w:p>
    <w:p w14:paraId="48E901D0" w14:textId="77777777" w:rsidR="00F96CC0" w:rsidRPr="006275D3" w:rsidRDefault="00F96CC0" w:rsidP="00911851">
      <w:pPr>
        <w:tabs>
          <w:tab w:val="left" w:pos="0"/>
        </w:tabs>
        <w:rPr>
          <w:szCs w:val="22"/>
        </w:rPr>
      </w:pPr>
      <w:r w:rsidRPr="006275D3">
        <w:rPr>
          <w:bCs/>
          <w:szCs w:val="22"/>
        </w:rPr>
        <w:t xml:space="preserve">Pokud se po přímém kontaktu s přípravkem objeví příznaky jako například kožní vyrážka, vyhledejte lékařskou pomoc a ukažte lékaři toto upozornění. Otok obličeje, rtů a očí nebo potíže s dýcháním jsou vážné příznaky a vyžadují okamžitou lékařskou péči. </w:t>
      </w:r>
    </w:p>
    <w:p w14:paraId="2DF76E8B" w14:textId="787268F7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Předcházejte vdechování prachu. Použijte buď jednorázový respirátor </w:t>
      </w:r>
      <w:r w:rsidR="003577E2">
        <w:rPr>
          <w:rFonts w:ascii="Times New Roman" w:hAnsi="Times New Roman"/>
          <w:lang w:val="cs-CZ"/>
        </w:rPr>
        <w:t>s polomaskou vyhovující</w:t>
      </w:r>
      <w:r w:rsidRPr="006275D3">
        <w:rPr>
          <w:rFonts w:ascii="Times New Roman" w:hAnsi="Times New Roman"/>
          <w:lang w:val="cs-CZ"/>
        </w:rPr>
        <w:t xml:space="preserve"> evropské norm</w:t>
      </w:r>
      <w:r w:rsidR="003577E2">
        <w:rPr>
          <w:rFonts w:ascii="Times New Roman" w:hAnsi="Times New Roman"/>
          <w:lang w:val="cs-CZ"/>
        </w:rPr>
        <w:t>ě</w:t>
      </w:r>
      <w:r w:rsidRPr="006275D3">
        <w:rPr>
          <w:rFonts w:ascii="Times New Roman" w:hAnsi="Times New Roman"/>
          <w:lang w:val="cs-CZ"/>
        </w:rPr>
        <w:t xml:space="preserve"> EN 149 nebo respirátor na opakované použití </w:t>
      </w:r>
      <w:r w:rsidR="003577E2">
        <w:rPr>
          <w:rFonts w:ascii="Times New Roman" w:hAnsi="Times New Roman"/>
          <w:lang w:val="cs-CZ"/>
        </w:rPr>
        <w:t>podle</w:t>
      </w:r>
      <w:r w:rsidRPr="006275D3">
        <w:rPr>
          <w:rFonts w:ascii="Times New Roman" w:hAnsi="Times New Roman"/>
          <w:lang w:val="cs-CZ"/>
        </w:rPr>
        <w:t xml:space="preserve"> evropské norm</w:t>
      </w:r>
      <w:r w:rsidR="003577E2">
        <w:rPr>
          <w:rFonts w:ascii="Times New Roman" w:hAnsi="Times New Roman"/>
          <w:lang w:val="cs-CZ"/>
        </w:rPr>
        <w:t>y</w:t>
      </w:r>
      <w:r w:rsidRPr="006275D3">
        <w:rPr>
          <w:rFonts w:ascii="Times New Roman" w:hAnsi="Times New Roman"/>
          <w:lang w:val="cs-CZ"/>
        </w:rPr>
        <w:t xml:space="preserve"> EN 140 s filtrem podle normy EN 143.</w:t>
      </w:r>
    </w:p>
    <w:p w14:paraId="08588625" w14:textId="77777777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Během přípravy a podávání medikované vody používejte rukavice.</w:t>
      </w:r>
    </w:p>
    <w:p w14:paraId="471EDD08" w14:textId="095B024C" w:rsidR="00F96CC0" w:rsidRPr="006275D3" w:rsidRDefault="003577E2" w:rsidP="00911851">
      <w:pPr>
        <w:pStyle w:val="Bezmez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Exponovanou</w:t>
      </w:r>
      <w:r w:rsidRPr="006275D3">
        <w:rPr>
          <w:rFonts w:ascii="Times New Roman" w:hAnsi="Times New Roman"/>
          <w:lang w:val="cs-CZ"/>
        </w:rPr>
        <w:t xml:space="preserve"> </w:t>
      </w:r>
      <w:r w:rsidR="00F96CC0" w:rsidRPr="006275D3">
        <w:rPr>
          <w:rFonts w:ascii="Times New Roman" w:hAnsi="Times New Roman"/>
          <w:lang w:val="cs-CZ"/>
        </w:rPr>
        <w:t>kůži po manipulaci s </w:t>
      </w:r>
      <w:r w:rsidR="002F69EB">
        <w:rPr>
          <w:rFonts w:ascii="Times New Roman" w:hAnsi="Times New Roman"/>
          <w:lang w:val="cs-CZ"/>
        </w:rPr>
        <w:t>tímto veterinárním léčivým</w:t>
      </w:r>
      <w:r w:rsidR="002F69EB" w:rsidRPr="006275D3">
        <w:rPr>
          <w:rFonts w:ascii="Times New Roman" w:hAnsi="Times New Roman"/>
          <w:lang w:val="cs-CZ"/>
        </w:rPr>
        <w:t> </w:t>
      </w:r>
      <w:r w:rsidR="00F96CC0" w:rsidRPr="006275D3">
        <w:rPr>
          <w:rFonts w:ascii="Times New Roman" w:hAnsi="Times New Roman"/>
          <w:lang w:val="cs-CZ"/>
        </w:rPr>
        <w:t xml:space="preserve">přípravkem omyjte vodou.  </w:t>
      </w:r>
    </w:p>
    <w:p w14:paraId="06126077" w14:textId="77777777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Po použití si umyjte ruce.</w:t>
      </w:r>
    </w:p>
    <w:p w14:paraId="7D364D19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006E47" w:rsidP="00D72E39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D72E3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299AF40" w14:textId="48517F07" w:rsidR="00C114FF" w:rsidRPr="00B41D57" w:rsidRDefault="00006E47" w:rsidP="005201DD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5201DD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006E47" w:rsidP="005201D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5201DD">
      <w:pPr>
        <w:tabs>
          <w:tab w:val="clear" w:pos="567"/>
        </w:tabs>
        <w:spacing w:line="240" w:lineRule="auto"/>
        <w:rPr>
          <w:szCs w:val="22"/>
        </w:rPr>
      </w:pPr>
    </w:p>
    <w:p w14:paraId="4AA3FC8C" w14:textId="77777777" w:rsidR="0061624B" w:rsidRPr="00B41D57" w:rsidRDefault="0061624B" w:rsidP="005201DD">
      <w:pPr>
        <w:tabs>
          <w:tab w:val="clear" w:pos="567"/>
        </w:tabs>
        <w:spacing w:line="240" w:lineRule="auto"/>
        <w:rPr>
          <w:szCs w:val="22"/>
        </w:rPr>
      </w:pPr>
      <w:r>
        <w:t>Prasata:</w:t>
      </w:r>
    </w:p>
    <w:p w14:paraId="4475EA4D" w14:textId="77777777" w:rsidR="00B91DE2" w:rsidRPr="00B41D57" w:rsidRDefault="00B91DE2" w:rsidP="005201D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91DE2" w14:paraId="6BC30A0A" w14:textId="77777777" w:rsidTr="002331AD">
        <w:tc>
          <w:tcPr>
            <w:tcW w:w="1957" w:type="pct"/>
          </w:tcPr>
          <w:p w14:paraId="7AAA6A3B" w14:textId="77777777" w:rsidR="00B91DE2" w:rsidRPr="00B41D57" w:rsidRDefault="00B91DE2" w:rsidP="005201DD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76BA469A" w14:textId="77777777" w:rsidR="00B91DE2" w:rsidRPr="00B41D57" w:rsidRDefault="00B91DE2" w:rsidP="005201DD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633374CF" w14:textId="77777777" w:rsidR="00B91DE2" w:rsidRDefault="00B91DE2" w:rsidP="005201D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F96CC0">
              <w:rPr>
                <w:szCs w:val="22"/>
              </w:rPr>
              <w:t>odráždění konečníku</w:t>
            </w:r>
            <w:r>
              <w:rPr>
                <w:szCs w:val="22"/>
              </w:rPr>
              <w:t xml:space="preserve">, </w:t>
            </w:r>
            <w:r w:rsidRPr="00F96CC0">
              <w:rPr>
                <w:szCs w:val="22"/>
              </w:rPr>
              <w:t>průjem</w:t>
            </w:r>
          </w:p>
          <w:p w14:paraId="48151492" w14:textId="77777777" w:rsidR="00B91DE2" w:rsidRPr="00B41D57" w:rsidRDefault="00B91DE2" w:rsidP="005201DD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Lokální erytém (</w:t>
            </w:r>
            <w:r w:rsidRPr="00F96CC0">
              <w:rPr>
                <w:szCs w:val="22"/>
              </w:rPr>
              <w:t>anální a perineální</w:t>
            </w:r>
            <w:r>
              <w:rPr>
                <w:szCs w:val="22"/>
              </w:rPr>
              <w:t>)</w:t>
            </w:r>
          </w:p>
        </w:tc>
      </w:tr>
      <w:tr w:rsidR="00B91DE2" w14:paraId="58CE6891" w14:textId="77777777" w:rsidTr="002331AD">
        <w:tc>
          <w:tcPr>
            <w:tcW w:w="1957" w:type="pct"/>
          </w:tcPr>
          <w:p w14:paraId="34651C24" w14:textId="77777777" w:rsidR="00B91DE2" w:rsidRPr="00B41D57" w:rsidRDefault="00B91DE2" w:rsidP="005201DD">
            <w:pPr>
              <w:spacing w:before="60" w:after="60"/>
              <w:rPr>
                <w:szCs w:val="22"/>
              </w:rPr>
            </w:pPr>
            <w:r w:rsidRPr="00B41D57">
              <w:lastRenderedPageBreak/>
              <w:t>Velmi vzácné</w:t>
            </w:r>
          </w:p>
          <w:p w14:paraId="25F56A52" w14:textId="77777777" w:rsidR="00B91DE2" w:rsidRPr="00B41D57" w:rsidRDefault="00B91DE2" w:rsidP="005201DD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2FC8C14" w14:textId="67B9860C" w:rsidR="00B91DE2" w:rsidRPr="00DC6DA2" w:rsidRDefault="008603EE" w:rsidP="005201D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</w:t>
            </w:r>
            <w:r w:rsidR="00B91DE2" w:rsidRPr="00DC6DA2">
              <w:rPr>
                <w:iCs/>
                <w:szCs w:val="22"/>
              </w:rPr>
              <w:t>ažívací potíže (průjem, zvracení)</w:t>
            </w:r>
          </w:p>
          <w:p w14:paraId="3D96AF43" w14:textId="77777777" w:rsidR="00B91DE2" w:rsidRPr="00B41D57" w:rsidRDefault="00B91DE2" w:rsidP="005201DD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Alergické reakce (alergické kožní reakce, anafylaxe)</w:t>
            </w:r>
          </w:p>
        </w:tc>
      </w:tr>
    </w:tbl>
    <w:p w14:paraId="018E6A9B" w14:textId="77777777" w:rsidR="00B91DE2" w:rsidRPr="00B41D57" w:rsidRDefault="00B91DE2" w:rsidP="005201DD">
      <w:pPr>
        <w:tabs>
          <w:tab w:val="clear" w:pos="567"/>
        </w:tabs>
        <w:spacing w:line="240" w:lineRule="auto"/>
        <w:rPr>
          <w:szCs w:val="22"/>
        </w:rPr>
      </w:pPr>
    </w:p>
    <w:p w14:paraId="4F9C6D50" w14:textId="28D4EF2E" w:rsidR="00B91DE2" w:rsidRDefault="00B91DE2" w:rsidP="005201DD">
      <w:bookmarkStart w:id="4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příslušnému vnitrostátnímu orgánu prostřednictvím národního systému hlášení. Podrobné kontaktní údaje naleznete v příbalové informac</w:t>
      </w:r>
      <w:r>
        <w:t>i</w:t>
      </w:r>
      <w:r w:rsidRPr="00B41D57">
        <w:t>.</w:t>
      </w:r>
    </w:p>
    <w:bookmarkEnd w:id="4"/>
    <w:p w14:paraId="3F1A67F6" w14:textId="77777777" w:rsidR="00B91DE2" w:rsidRPr="00B41D57" w:rsidRDefault="00B91DE2" w:rsidP="005201DD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45D21956" w:rsidR="00C114FF" w:rsidRPr="00B41D57" w:rsidRDefault="00006E47" w:rsidP="005201D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030A8119" w14:textId="38FFC928" w:rsidR="00F96CC0" w:rsidRPr="00D011AD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Laboratorní studie u </w:t>
      </w:r>
      <w:r w:rsidR="001A3630">
        <w:rPr>
          <w:rFonts w:ascii="Times New Roman" w:hAnsi="Times New Roman"/>
          <w:lang w:val="cs-CZ"/>
        </w:rPr>
        <w:t>potkanů</w:t>
      </w:r>
      <w:r w:rsidR="001A3630" w:rsidRPr="006275D3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 xml:space="preserve">a myší nepodaly důkaz o </w:t>
      </w:r>
      <w:proofErr w:type="spellStart"/>
      <w:r w:rsidRPr="006275D3">
        <w:rPr>
          <w:rFonts w:ascii="Times New Roman" w:hAnsi="Times New Roman"/>
          <w:lang w:val="cs-CZ"/>
        </w:rPr>
        <w:t>mutagen</w:t>
      </w:r>
      <w:r w:rsidR="00EC6601">
        <w:rPr>
          <w:rFonts w:ascii="Times New Roman" w:hAnsi="Times New Roman"/>
          <w:lang w:val="cs-CZ"/>
        </w:rPr>
        <w:t>icitě</w:t>
      </w:r>
      <w:proofErr w:type="spellEnd"/>
      <w:r w:rsidRPr="006275D3">
        <w:rPr>
          <w:rFonts w:ascii="Times New Roman" w:hAnsi="Times New Roman"/>
          <w:lang w:val="cs-CZ"/>
        </w:rPr>
        <w:t xml:space="preserve">, </w:t>
      </w:r>
      <w:r w:rsidR="00EC6601" w:rsidRPr="006275D3">
        <w:rPr>
          <w:rFonts w:ascii="Times New Roman" w:hAnsi="Times New Roman"/>
          <w:lang w:val="cs-CZ"/>
        </w:rPr>
        <w:t>teratogenní</w:t>
      </w:r>
      <w:r w:rsidR="00EC6601">
        <w:rPr>
          <w:rFonts w:ascii="Times New Roman" w:hAnsi="Times New Roman"/>
          <w:lang w:val="cs-CZ"/>
        </w:rPr>
        <w:t>ch</w:t>
      </w:r>
      <w:r w:rsidR="00EC6601" w:rsidRPr="006275D3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 xml:space="preserve">a </w:t>
      </w:r>
      <w:proofErr w:type="spellStart"/>
      <w:r w:rsidR="00EC6601" w:rsidRPr="006275D3">
        <w:rPr>
          <w:rFonts w:ascii="Times New Roman" w:hAnsi="Times New Roman"/>
          <w:lang w:val="cs-CZ"/>
        </w:rPr>
        <w:t>fetotoxick</w:t>
      </w:r>
      <w:r w:rsidR="00EC6601">
        <w:rPr>
          <w:rFonts w:ascii="Times New Roman" w:hAnsi="Times New Roman"/>
          <w:lang w:val="cs-CZ"/>
        </w:rPr>
        <w:t>ých</w:t>
      </w:r>
      <w:proofErr w:type="spellEnd"/>
      <w:r w:rsidR="00EC6601" w:rsidRPr="006275D3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>účin</w:t>
      </w:r>
      <w:r w:rsidR="00EC6601">
        <w:rPr>
          <w:rFonts w:ascii="Times New Roman" w:hAnsi="Times New Roman"/>
          <w:lang w:val="cs-CZ"/>
        </w:rPr>
        <w:t>cích</w:t>
      </w:r>
      <w:r w:rsidRPr="006275D3">
        <w:rPr>
          <w:rFonts w:ascii="Times New Roman" w:hAnsi="Times New Roman"/>
          <w:lang w:val="cs-CZ"/>
        </w:rPr>
        <w:t xml:space="preserve">. </w:t>
      </w:r>
      <w:r w:rsidR="00EC58F3">
        <w:rPr>
          <w:rFonts w:ascii="Times New Roman" w:hAnsi="Times New Roman"/>
          <w:lang w:val="cs-CZ"/>
        </w:rPr>
        <w:t>B</w:t>
      </w:r>
      <w:r w:rsidRPr="006275D3">
        <w:rPr>
          <w:rFonts w:ascii="Times New Roman" w:hAnsi="Times New Roman"/>
          <w:lang w:val="cs-CZ"/>
        </w:rPr>
        <w:t xml:space="preserve">ezpečnost veterinárního léčivého přípravku </w:t>
      </w:r>
      <w:r w:rsidR="00EC58F3">
        <w:rPr>
          <w:rFonts w:ascii="Times New Roman" w:hAnsi="Times New Roman"/>
          <w:lang w:val="cs-CZ"/>
        </w:rPr>
        <w:t>n</w:t>
      </w:r>
      <w:r w:rsidR="00EC58F3" w:rsidRPr="006275D3">
        <w:rPr>
          <w:rFonts w:ascii="Times New Roman" w:hAnsi="Times New Roman"/>
          <w:lang w:val="cs-CZ"/>
        </w:rPr>
        <w:t xml:space="preserve">ebyla stanovena </w:t>
      </w:r>
      <w:r w:rsidRPr="00911851">
        <w:rPr>
          <w:rFonts w:ascii="Times New Roman" w:hAnsi="Times New Roman"/>
          <w:lang w:val="cs-CZ"/>
        </w:rPr>
        <w:t xml:space="preserve">pro </w:t>
      </w:r>
      <w:r w:rsidRPr="00030D3C">
        <w:rPr>
          <w:rFonts w:ascii="Times New Roman" w:hAnsi="Times New Roman"/>
          <w:lang w:val="cs-CZ"/>
        </w:rPr>
        <w:t>použití</w:t>
      </w:r>
      <w:r w:rsidRPr="00D011AD">
        <w:rPr>
          <w:rFonts w:ascii="Times New Roman" w:hAnsi="Times New Roman"/>
          <w:lang w:val="cs-CZ"/>
        </w:rPr>
        <w:t xml:space="preserve"> během březosti a laktace.</w:t>
      </w:r>
    </w:p>
    <w:p w14:paraId="45075E8B" w14:textId="77777777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103BAD">
        <w:rPr>
          <w:rFonts w:ascii="Times New Roman" w:hAnsi="Times New Roman"/>
          <w:lang w:val="cs-CZ"/>
        </w:rPr>
        <w:t xml:space="preserve">Použít pouze po </w:t>
      </w:r>
      <w:r w:rsidRPr="00030D3C">
        <w:rPr>
          <w:rFonts w:ascii="Times New Roman" w:hAnsi="Times New Roman"/>
          <w:lang w:val="cs-CZ"/>
        </w:rPr>
        <w:t>zvážení terapeutického prospěchu</w:t>
      </w:r>
      <w:r w:rsidRPr="00D011AD" w:rsidDel="00182854">
        <w:rPr>
          <w:rFonts w:ascii="Times New Roman" w:hAnsi="Times New Roman"/>
          <w:lang w:val="cs-CZ"/>
        </w:rPr>
        <w:t xml:space="preserve"> </w:t>
      </w:r>
      <w:r w:rsidRPr="00D011AD">
        <w:rPr>
          <w:rFonts w:ascii="Times New Roman" w:hAnsi="Times New Roman"/>
          <w:lang w:val="cs-CZ"/>
        </w:rPr>
        <w:t>a rizik</w:t>
      </w:r>
      <w:r w:rsidRPr="00103BAD">
        <w:rPr>
          <w:rFonts w:ascii="Times New Roman" w:hAnsi="Times New Roman"/>
          <w:lang w:val="cs-CZ"/>
        </w:rPr>
        <w:t>a příslušný</w:t>
      </w:r>
      <w:r w:rsidRPr="006275D3">
        <w:rPr>
          <w:rFonts w:ascii="Times New Roman" w:hAnsi="Times New Roman"/>
          <w:lang w:val="cs-CZ"/>
        </w:rPr>
        <w:t>m veterinárním lékařem.</w:t>
      </w:r>
    </w:p>
    <w:p w14:paraId="45A16993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006E47" w:rsidP="005201D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429D841C" w14:textId="77777777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Obecně mohou být peniciliny inhibovány antibiotiky s bakteriostatickým účinkem, jako jsou makrolidy, sulfonamidy a tetracykliny. V dostupné veterinární literatuře nebyly popsány žádné specifické údaje o interakci této kombinace. Neomycin podávaný perorálně inhibuje vstřebávání penicilinu ve střevech.</w:t>
      </w:r>
    </w:p>
    <w:p w14:paraId="2FE1F812" w14:textId="77777777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Peniciliny mohou zvýšit účinek aminoglykosidů.</w:t>
      </w:r>
    </w:p>
    <w:p w14:paraId="0B86F3A7" w14:textId="77777777" w:rsidR="00C90EDA" w:rsidRPr="00B41D57" w:rsidRDefault="00C90EDA" w:rsidP="005201DD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006E47" w:rsidP="005201D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5201DD">
      <w:pPr>
        <w:tabs>
          <w:tab w:val="clear" w:pos="567"/>
        </w:tabs>
        <w:spacing w:line="240" w:lineRule="auto"/>
        <w:rPr>
          <w:szCs w:val="22"/>
        </w:rPr>
      </w:pPr>
    </w:p>
    <w:p w14:paraId="62699C04" w14:textId="061153C8" w:rsidR="00F96CC0" w:rsidRPr="006275D3" w:rsidRDefault="00F96CC0" w:rsidP="00911851">
      <w:pPr>
        <w:pStyle w:val="Bezmezer"/>
        <w:rPr>
          <w:rFonts w:ascii="Times New Roman" w:hAnsi="Times New Roman"/>
          <w:noProof/>
          <w:lang w:val="cs-CZ"/>
        </w:rPr>
      </w:pPr>
      <w:r w:rsidRPr="006275D3">
        <w:rPr>
          <w:rFonts w:ascii="Times New Roman" w:hAnsi="Times New Roman"/>
          <w:noProof/>
          <w:lang w:val="cs-CZ"/>
        </w:rPr>
        <w:t xml:space="preserve">Podání v pitné vodě. </w:t>
      </w:r>
    </w:p>
    <w:p w14:paraId="08933D91" w14:textId="77777777" w:rsidR="00F96CC0" w:rsidRPr="006275D3" w:rsidRDefault="00F96CC0" w:rsidP="00911851">
      <w:pPr>
        <w:pStyle w:val="Bezmezer"/>
        <w:rPr>
          <w:rFonts w:ascii="Times New Roman" w:hAnsi="Times New Roman"/>
          <w:noProof/>
          <w:lang w:val="cs-CZ"/>
        </w:rPr>
      </w:pPr>
    </w:p>
    <w:p w14:paraId="13AD9DAC" w14:textId="64181581" w:rsidR="00F96CC0" w:rsidRPr="006275D3" w:rsidRDefault="00F96CC0" w:rsidP="00911851">
      <w:pPr>
        <w:pStyle w:val="Bezmezer"/>
        <w:rPr>
          <w:rFonts w:ascii="Times New Roman" w:hAnsi="Times New Roman"/>
          <w:noProof/>
          <w:lang w:val="cs-CZ"/>
        </w:rPr>
      </w:pPr>
      <w:r w:rsidRPr="006275D3">
        <w:rPr>
          <w:rFonts w:ascii="Times New Roman" w:hAnsi="Times New Roman"/>
          <w:bCs/>
          <w:lang w:val="cs-CZ"/>
        </w:rPr>
        <w:t xml:space="preserve">Podávejte 10 mg amoxicilinu (ve formě trihydrátu) a 2,5 mg kyseliny klavulanové (ve formě draselné soli) na kilogram živé hmotnosti dvakrát denně, tj. </w:t>
      </w:r>
      <w:smartTag w:uri="urn:schemas-microsoft-com:office:smarttags" w:element="metricconverter">
        <w:smartTagPr>
          <w:attr w:name="ProductID" w:val="2 g"/>
        </w:smartTagPr>
        <w:r w:rsidRPr="006275D3">
          <w:rPr>
            <w:rFonts w:ascii="Times New Roman" w:hAnsi="Times New Roman"/>
            <w:bCs/>
            <w:lang w:val="cs-CZ"/>
          </w:rPr>
          <w:t>2 g</w:t>
        </w:r>
      </w:smartTag>
      <w:r w:rsidRPr="006275D3">
        <w:rPr>
          <w:rFonts w:ascii="Times New Roman" w:hAnsi="Times New Roman"/>
          <w:bCs/>
          <w:lang w:val="cs-CZ"/>
        </w:rPr>
        <w:t xml:space="preserve"> </w:t>
      </w:r>
      <w:r w:rsidR="00F33B86">
        <w:rPr>
          <w:rFonts w:ascii="Times New Roman" w:hAnsi="Times New Roman"/>
          <w:bCs/>
          <w:lang w:val="cs-CZ"/>
        </w:rPr>
        <w:t xml:space="preserve">veterinárního léčivého </w:t>
      </w:r>
      <w:r w:rsidRPr="006275D3">
        <w:rPr>
          <w:rFonts w:ascii="Times New Roman" w:hAnsi="Times New Roman"/>
          <w:bCs/>
          <w:lang w:val="cs-CZ"/>
        </w:rPr>
        <w:t xml:space="preserve">přípravku na </w:t>
      </w:r>
      <w:smartTag w:uri="urn:schemas-microsoft-com:office:smarttags" w:element="metricconverter">
        <w:smartTagPr>
          <w:attr w:name="ProductID" w:val="100 kg"/>
        </w:smartTagPr>
        <w:r w:rsidRPr="006275D3">
          <w:rPr>
            <w:rFonts w:ascii="Times New Roman" w:hAnsi="Times New Roman"/>
            <w:bCs/>
            <w:lang w:val="cs-CZ"/>
          </w:rPr>
          <w:t>100 kg</w:t>
        </w:r>
      </w:smartTag>
      <w:r w:rsidRPr="006275D3">
        <w:rPr>
          <w:rFonts w:ascii="Times New Roman" w:hAnsi="Times New Roman"/>
          <w:bCs/>
          <w:lang w:val="cs-CZ"/>
        </w:rPr>
        <w:t xml:space="preserve"> živé hmotnosti dvakrát denně. </w:t>
      </w:r>
      <w:r w:rsidRPr="006275D3">
        <w:rPr>
          <w:rFonts w:ascii="Times New Roman" w:hAnsi="Times New Roman"/>
          <w:noProof/>
          <w:lang w:val="cs-CZ"/>
        </w:rPr>
        <w:t>Léčba trvá 5 dnů.</w:t>
      </w:r>
    </w:p>
    <w:p w14:paraId="06869998" w14:textId="77777777" w:rsidR="00F96CC0" w:rsidRPr="006275D3" w:rsidRDefault="00F96CC0" w:rsidP="00911851">
      <w:pPr>
        <w:pStyle w:val="Bezmezer"/>
        <w:rPr>
          <w:rFonts w:ascii="Times New Roman" w:hAnsi="Times New Roman"/>
          <w:noProof/>
          <w:lang w:val="cs-CZ"/>
        </w:rPr>
      </w:pPr>
    </w:p>
    <w:p w14:paraId="74BF01FB" w14:textId="77777777" w:rsidR="00F96CC0" w:rsidRPr="006275D3" w:rsidRDefault="00F96CC0" w:rsidP="00911851">
      <w:pPr>
        <w:pStyle w:val="Bezmezer"/>
        <w:rPr>
          <w:rFonts w:ascii="Times New Roman" w:hAnsi="Times New Roman"/>
          <w:noProof/>
          <w:lang w:val="cs-CZ"/>
        </w:rPr>
      </w:pPr>
      <w:r w:rsidRPr="006275D3">
        <w:rPr>
          <w:rFonts w:ascii="Times New Roman" w:hAnsi="Times New Roman"/>
          <w:noProof/>
          <w:lang w:val="cs-CZ"/>
        </w:rPr>
        <w:t xml:space="preserve">Pro výpočet dávky podávané každých 12 hodin je možno použít následující vzorec: </w:t>
      </w:r>
    </w:p>
    <w:p w14:paraId="0130085D" w14:textId="61C7DCA5" w:rsidR="00FD66AB" w:rsidRDefault="00F96CC0">
      <w:pPr>
        <w:pStyle w:val="Bezmezer"/>
        <w:rPr>
          <w:rFonts w:ascii="Times New Roman" w:hAnsi="Times New Roman"/>
          <w:bCs/>
          <w:iCs/>
          <w:lang w:val="cs-CZ"/>
        </w:rPr>
      </w:pPr>
      <w:r w:rsidRPr="006275D3">
        <w:rPr>
          <w:rFonts w:ascii="Times New Roman" w:hAnsi="Times New Roman"/>
          <w:bCs/>
          <w:iCs/>
          <w:lang w:val="cs-CZ"/>
        </w:rPr>
        <w:t xml:space="preserve">Počet prasat × průměrná živá hmotnost (kg) × </w:t>
      </w:r>
      <w:r w:rsidR="003E6B7B">
        <w:rPr>
          <w:rFonts w:ascii="Times New Roman" w:hAnsi="Times New Roman"/>
          <w:bCs/>
          <w:iCs/>
          <w:lang w:val="cs-CZ"/>
        </w:rPr>
        <w:t>dávka</w:t>
      </w:r>
      <w:r w:rsidRPr="006275D3">
        <w:rPr>
          <w:rFonts w:ascii="Times New Roman" w:hAnsi="Times New Roman"/>
          <w:bCs/>
          <w:iCs/>
          <w:lang w:val="cs-CZ"/>
        </w:rPr>
        <w:t xml:space="preserve"> (</w:t>
      </w:r>
      <w:smartTag w:uri="urn:schemas-microsoft-com:office:smarttags" w:element="metricconverter">
        <w:smartTagPr>
          <w:attr w:name="ProductID" w:val="0,02 g"/>
        </w:smartTagPr>
        <w:r w:rsidRPr="006275D3">
          <w:rPr>
            <w:rFonts w:ascii="Times New Roman" w:hAnsi="Times New Roman"/>
            <w:bCs/>
            <w:iCs/>
            <w:lang w:val="cs-CZ"/>
          </w:rPr>
          <w:t>0,02 g</w:t>
        </w:r>
      </w:smartTag>
      <w:r w:rsidR="00CB6D0D">
        <w:rPr>
          <w:rFonts w:ascii="Times New Roman" w:hAnsi="Times New Roman"/>
          <w:bCs/>
          <w:iCs/>
          <w:lang w:val="cs-CZ"/>
        </w:rPr>
        <w:t xml:space="preserve"> veterinárního léčivého</w:t>
      </w:r>
      <w:r w:rsidRPr="006275D3">
        <w:rPr>
          <w:rFonts w:ascii="Times New Roman" w:hAnsi="Times New Roman"/>
          <w:bCs/>
          <w:iCs/>
          <w:lang w:val="cs-CZ"/>
        </w:rPr>
        <w:t xml:space="preserve"> přípravku/kg živé hmotnosti) dvakrát denně. </w:t>
      </w:r>
    </w:p>
    <w:p w14:paraId="5EBBE900" w14:textId="21C33D35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225A03">
        <w:rPr>
          <w:rFonts w:ascii="Times New Roman" w:hAnsi="Times New Roman"/>
          <w:bCs/>
          <w:iCs/>
          <w:lang w:val="cs-CZ"/>
        </w:rPr>
        <w:t>Během období léčby přípravkem podávaným dvakrát</w:t>
      </w:r>
      <w:r w:rsidRPr="006275D3">
        <w:rPr>
          <w:rFonts w:ascii="Times New Roman" w:hAnsi="Times New Roman"/>
          <w:bCs/>
          <w:iCs/>
          <w:lang w:val="cs-CZ"/>
        </w:rPr>
        <w:t xml:space="preserve"> denně </w:t>
      </w:r>
      <w:r w:rsidR="006F15C9">
        <w:rPr>
          <w:rFonts w:ascii="Times New Roman" w:hAnsi="Times New Roman"/>
          <w:bCs/>
          <w:iCs/>
          <w:lang w:val="cs-CZ"/>
        </w:rPr>
        <w:t>by měla být</w:t>
      </w:r>
      <w:r w:rsidRPr="006275D3">
        <w:rPr>
          <w:rFonts w:ascii="Times New Roman" w:hAnsi="Times New Roman"/>
          <w:bCs/>
          <w:iCs/>
          <w:lang w:val="cs-CZ"/>
        </w:rPr>
        <w:t xml:space="preserve"> </w:t>
      </w:r>
      <w:proofErr w:type="spellStart"/>
      <w:r w:rsidRPr="006275D3">
        <w:rPr>
          <w:rFonts w:ascii="Times New Roman" w:hAnsi="Times New Roman"/>
          <w:bCs/>
          <w:iCs/>
          <w:lang w:val="cs-CZ"/>
        </w:rPr>
        <w:t>medikovaná</w:t>
      </w:r>
      <w:proofErr w:type="spellEnd"/>
      <w:r w:rsidRPr="006275D3">
        <w:rPr>
          <w:rFonts w:ascii="Times New Roman" w:hAnsi="Times New Roman"/>
          <w:bCs/>
          <w:iCs/>
          <w:lang w:val="cs-CZ"/>
        </w:rPr>
        <w:t xml:space="preserve"> voda jediným zdrojem pitné vody. </w:t>
      </w:r>
      <w:r w:rsidRPr="006275D3">
        <w:rPr>
          <w:rFonts w:ascii="Times New Roman" w:hAnsi="Times New Roman"/>
          <w:lang w:val="cs-CZ"/>
        </w:rPr>
        <w:t>Po</w:t>
      </w:r>
      <w:r w:rsidR="006F15C9">
        <w:rPr>
          <w:rFonts w:ascii="Times New Roman" w:hAnsi="Times New Roman"/>
          <w:lang w:val="cs-CZ"/>
        </w:rPr>
        <w:t xml:space="preserve"> spotřebování </w:t>
      </w:r>
      <w:r w:rsidRPr="006275D3">
        <w:rPr>
          <w:rFonts w:ascii="Times New Roman" w:hAnsi="Times New Roman"/>
          <w:lang w:val="cs-CZ"/>
        </w:rPr>
        <w:t>vešker</w:t>
      </w:r>
      <w:r w:rsidR="006F15C9">
        <w:rPr>
          <w:rFonts w:ascii="Times New Roman" w:hAnsi="Times New Roman"/>
          <w:lang w:val="cs-CZ"/>
        </w:rPr>
        <w:t>é</w:t>
      </w:r>
      <w:r w:rsidRPr="006275D3">
        <w:rPr>
          <w:rFonts w:ascii="Times New Roman" w:hAnsi="Times New Roman"/>
          <w:lang w:val="cs-CZ"/>
        </w:rPr>
        <w:t xml:space="preserve"> </w:t>
      </w:r>
      <w:proofErr w:type="spellStart"/>
      <w:r w:rsidRPr="006275D3">
        <w:rPr>
          <w:rFonts w:ascii="Times New Roman" w:hAnsi="Times New Roman"/>
          <w:lang w:val="cs-CZ"/>
        </w:rPr>
        <w:t>medikovan</w:t>
      </w:r>
      <w:r w:rsidR="006F15C9">
        <w:rPr>
          <w:rFonts w:ascii="Times New Roman" w:hAnsi="Times New Roman"/>
          <w:lang w:val="cs-CZ"/>
        </w:rPr>
        <w:t>é</w:t>
      </w:r>
      <w:proofErr w:type="spellEnd"/>
      <w:r w:rsidRPr="006275D3">
        <w:rPr>
          <w:rFonts w:ascii="Times New Roman" w:hAnsi="Times New Roman"/>
          <w:lang w:val="cs-CZ"/>
        </w:rPr>
        <w:t xml:space="preserve"> pitn</w:t>
      </w:r>
      <w:r w:rsidR="006F15C9">
        <w:rPr>
          <w:rFonts w:ascii="Times New Roman" w:hAnsi="Times New Roman"/>
          <w:lang w:val="cs-CZ"/>
        </w:rPr>
        <w:t>é</w:t>
      </w:r>
      <w:r w:rsidRPr="006275D3">
        <w:rPr>
          <w:rFonts w:ascii="Times New Roman" w:hAnsi="Times New Roman"/>
          <w:lang w:val="cs-CZ"/>
        </w:rPr>
        <w:t xml:space="preserve"> vod</w:t>
      </w:r>
      <w:r w:rsidR="006F15C9">
        <w:rPr>
          <w:rFonts w:ascii="Times New Roman" w:hAnsi="Times New Roman"/>
          <w:lang w:val="cs-CZ"/>
        </w:rPr>
        <w:t>y</w:t>
      </w:r>
      <w:r w:rsidRPr="006275D3">
        <w:rPr>
          <w:rFonts w:ascii="Times New Roman" w:hAnsi="Times New Roman"/>
          <w:lang w:val="cs-CZ"/>
        </w:rPr>
        <w:t xml:space="preserve"> obnovte dodávku vody</w:t>
      </w:r>
      <w:r w:rsidR="00FD66AB" w:rsidRPr="00FD66AB">
        <w:rPr>
          <w:rFonts w:ascii="Times New Roman" w:hAnsi="Times New Roman"/>
          <w:lang w:val="cs-CZ"/>
        </w:rPr>
        <w:t xml:space="preserve"> </w:t>
      </w:r>
      <w:proofErr w:type="spellStart"/>
      <w:r w:rsidR="00FD66AB" w:rsidRPr="006275D3">
        <w:rPr>
          <w:rFonts w:ascii="Times New Roman" w:hAnsi="Times New Roman"/>
          <w:lang w:val="cs-CZ"/>
        </w:rPr>
        <w:t>nemedikované</w:t>
      </w:r>
      <w:proofErr w:type="spellEnd"/>
      <w:r w:rsidRPr="006275D3">
        <w:rPr>
          <w:rFonts w:ascii="Times New Roman" w:hAnsi="Times New Roman"/>
          <w:lang w:val="cs-CZ"/>
        </w:rPr>
        <w:t xml:space="preserve">. </w:t>
      </w:r>
    </w:p>
    <w:p w14:paraId="69E697B7" w14:textId="77777777" w:rsidR="00F96CC0" w:rsidRPr="006275D3" w:rsidRDefault="00F96CC0" w:rsidP="00911851">
      <w:pPr>
        <w:pStyle w:val="Bezmezer"/>
        <w:rPr>
          <w:rFonts w:ascii="Times New Roman" w:hAnsi="Times New Roman"/>
          <w:noProof/>
          <w:lang w:val="cs-CZ"/>
        </w:rPr>
      </w:pPr>
    </w:p>
    <w:p w14:paraId="4E5724D7" w14:textId="2FF1BB74" w:rsidR="00F96CC0" w:rsidRPr="006275D3" w:rsidRDefault="000F26DD" w:rsidP="00911851">
      <w:pPr>
        <w:pStyle w:val="Bezmezer"/>
        <w:rPr>
          <w:rFonts w:ascii="Times New Roman" w:hAnsi="Times New Roman"/>
          <w:noProof/>
          <w:lang w:val="cs-CZ"/>
        </w:rPr>
      </w:pPr>
      <w:r>
        <w:rPr>
          <w:rFonts w:ascii="Times New Roman" w:hAnsi="Times New Roman"/>
          <w:noProof/>
          <w:lang w:val="cs-CZ"/>
        </w:rPr>
        <w:t>Pro</w:t>
      </w:r>
      <w:r w:rsidR="00F96CC0" w:rsidRPr="006275D3">
        <w:rPr>
          <w:rFonts w:ascii="Times New Roman" w:hAnsi="Times New Roman"/>
          <w:noProof/>
          <w:lang w:val="cs-CZ"/>
        </w:rPr>
        <w:t xml:space="preserve"> zajištění správného dávkování </w:t>
      </w:r>
      <w:r w:rsidR="00AE0BE9" w:rsidRPr="00AE0BE9">
        <w:rPr>
          <w:rFonts w:ascii="Times New Roman" w:hAnsi="Times New Roman"/>
          <w:noProof/>
          <w:lang w:val="cs-CZ"/>
        </w:rPr>
        <w:t>je třeba co nejpřesněji stanovit živou hmotnost</w:t>
      </w:r>
      <w:r w:rsidR="00F96CC0" w:rsidRPr="006275D3">
        <w:rPr>
          <w:rFonts w:ascii="Times New Roman" w:hAnsi="Times New Roman"/>
          <w:noProof/>
          <w:lang w:val="cs-CZ"/>
        </w:rPr>
        <w:t xml:space="preserve">, aby se předešlo poddávkování. </w:t>
      </w:r>
    </w:p>
    <w:p w14:paraId="002D3263" w14:textId="77777777" w:rsidR="00F96CC0" w:rsidRPr="006275D3" w:rsidRDefault="00F96CC0" w:rsidP="00911851">
      <w:pPr>
        <w:pStyle w:val="Bezmezer"/>
        <w:rPr>
          <w:rFonts w:ascii="Times New Roman" w:hAnsi="Times New Roman"/>
          <w:noProof/>
          <w:lang w:val="cs-CZ"/>
        </w:rPr>
      </w:pPr>
    </w:p>
    <w:p w14:paraId="60F2B11E" w14:textId="655A29AC" w:rsidR="00F96CC0" w:rsidRPr="006275D3" w:rsidRDefault="00F96CC0" w:rsidP="00911851">
      <w:pPr>
        <w:pStyle w:val="Bezmezer"/>
        <w:rPr>
          <w:rFonts w:ascii="Times New Roman" w:hAnsi="Times New Roman"/>
          <w:noProof/>
          <w:lang w:val="cs-CZ"/>
        </w:rPr>
      </w:pPr>
      <w:r w:rsidRPr="006275D3">
        <w:rPr>
          <w:rFonts w:ascii="Times New Roman" w:hAnsi="Times New Roman"/>
          <w:noProof/>
          <w:lang w:val="cs-CZ"/>
        </w:rPr>
        <w:t xml:space="preserve">Příjem medikované pitné vody závisí na klinickém stavu zvířat stejně jako na počasí/teplotě. </w:t>
      </w:r>
      <w:r w:rsidR="001103BF">
        <w:rPr>
          <w:rFonts w:ascii="Times New Roman" w:hAnsi="Times New Roman"/>
          <w:noProof/>
          <w:lang w:val="cs-CZ"/>
        </w:rPr>
        <w:t>Aby byl</w:t>
      </w:r>
      <w:r w:rsidR="005D6EC2">
        <w:rPr>
          <w:rFonts w:ascii="Times New Roman" w:hAnsi="Times New Roman"/>
          <w:noProof/>
          <w:lang w:val="cs-CZ"/>
        </w:rPr>
        <w:t>o</w:t>
      </w:r>
      <w:r w:rsidR="005F640B">
        <w:rPr>
          <w:rFonts w:ascii="Times New Roman" w:hAnsi="Times New Roman"/>
          <w:noProof/>
          <w:lang w:val="cs-CZ"/>
        </w:rPr>
        <w:t xml:space="preserve"> zajištěno správné dávkování,</w:t>
      </w:r>
      <w:r w:rsidR="001103BF">
        <w:rPr>
          <w:rFonts w:ascii="Times New Roman" w:hAnsi="Times New Roman"/>
          <w:noProof/>
          <w:lang w:val="cs-CZ"/>
        </w:rPr>
        <w:t xml:space="preserve"> </w:t>
      </w:r>
      <w:r w:rsidRPr="006275D3">
        <w:rPr>
          <w:rFonts w:ascii="Times New Roman" w:hAnsi="Times New Roman"/>
          <w:noProof/>
          <w:lang w:val="cs-CZ"/>
        </w:rPr>
        <w:t xml:space="preserve">měla </w:t>
      </w:r>
      <w:r w:rsidR="005F640B" w:rsidRPr="006275D3">
        <w:rPr>
          <w:rFonts w:ascii="Times New Roman" w:hAnsi="Times New Roman"/>
          <w:noProof/>
          <w:lang w:val="cs-CZ"/>
        </w:rPr>
        <w:t xml:space="preserve">by se </w:t>
      </w:r>
      <w:r w:rsidR="005F640B">
        <w:rPr>
          <w:rFonts w:ascii="Times New Roman" w:hAnsi="Times New Roman"/>
          <w:noProof/>
          <w:lang w:val="cs-CZ"/>
        </w:rPr>
        <w:t>odpovídajícím</w:t>
      </w:r>
      <w:r w:rsidR="005F640B" w:rsidRPr="006275D3">
        <w:rPr>
          <w:rFonts w:ascii="Times New Roman" w:hAnsi="Times New Roman"/>
          <w:noProof/>
          <w:lang w:val="cs-CZ"/>
        </w:rPr>
        <w:t xml:space="preserve"> </w:t>
      </w:r>
      <w:r w:rsidRPr="006275D3">
        <w:rPr>
          <w:rFonts w:ascii="Times New Roman" w:hAnsi="Times New Roman"/>
          <w:noProof/>
          <w:lang w:val="cs-CZ"/>
        </w:rPr>
        <w:t>způsobem upravit koncentrace</w:t>
      </w:r>
      <w:bookmarkStart w:id="5" w:name="_Hlk174366776"/>
      <w:r w:rsidR="006460F0">
        <w:rPr>
          <w:rFonts w:ascii="Times New Roman" w:hAnsi="Times New Roman"/>
          <w:noProof/>
          <w:lang w:val="cs-CZ"/>
        </w:rPr>
        <w:t xml:space="preserve"> veterinárního léčivého </w:t>
      </w:r>
      <w:bookmarkEnd w:id="5"/>
      <w:r w:rsidRPr="006275D3">
        <w:rPr>
          <w:rFonts w:ascii="Times New Roman" w:hAnsi="Times New Roman"/>
          <w:noProof/>
          <w:lang w:val="cs-CZ"/>
        </w:rPr>
        <w:t>přípravku.</w:t>
      </w:r>
    </w:p>
    <w:p w14:paraId="5981ABBB" w14:textId="77777777" w:rsidR="00F96CC0" w:rsidRPr="006275D3" w:rsidRDefault="00F96CC0" w:rsidP="00911851">
      <w:pPr>
        <w:pStyle w:val="Bezmezer"/>
        <w:rPr>
          <w:rFonts w:ascii="Times New Roman" w:hAnsi="Times New Roman"/>
          <w:noProof/>
          <w:lang w:val="cs-CZ"/>
        </w:rPr>
      </w:pPr>
    </w:p>
    <w:p w14:paraId="5EA6195F" w14:textId="62271887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Pro hromadnou medikaci dvakrát denně: Polovina</w:t>
      </w:r>
      <w:r w:rsidR="006846DE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 xml:space="preserve">vypočítané celkové denní dávky </w:t>
      </w:r>
      <w:r w:rsidR="006460F0">
        <w:rPr>
          <w:rFonts w:ascii="Times New Roman" w:hAnsi="Times New Roman"/>
          <w:noProof/>
          <w:lang w:val="cs-CZ"/>
        </w:rPr>
        <w:t xml:space="preserve">veterinárního léčivého </w:t>
      </w:r>
      <w:r w:rsidRPr="006275D3">
        <w:rPr>
          <w:rFonts w:ascii="Times New Roman" w:hAnsi="Times New Roman"/>
          <w:lang w:val="cs-CZ"/>
        </w:rPr>
        <w:t>přípravku se rozsype na hladinu vlažné vody (přibližně 20 °C) a míchá se, dokud se rovnoměrně nerozptýlí. Přidejte požadované množství vody, abyste dosáhli koncentrace 0,6</w:t>
      </w:r>
      <w:r w:rsidRPr="00911851">
        <w:rPr>
          <w:rFonts w:ascii="Times New Roman" w:hAnsi="Times New Roman"/>
          <w:lang w:val="cs-CZ"/>
        </w:rPr>
        <w:t>–</w:t>
      </w:r>
      <w:smartTag w:uri="urn:schemas-microsoft-com:office:smarttags" w:element="metricconverter">
        <w:smartTagPr>
          <w:attr w:name="ProductID" w:val="3,0 g"/>
        </w:smartTagPr>
        <w:r w:rsidRPr="006275D3">
          <w:rPr>
            <w:rFonts w:ascii="Times New Roman" w:hAnsi="Times New Roman"/>
            <w:lang w:val="cs-CZ"/>
          </w:rPr>
          <w:t>3,0 g</w:t>
        </w:r>
      </w:smartTag>
      <w:r w:rsidRPr="006275D3">
        <w:rPr>
          <w:rFonts w:ascii="Times New Roman" w:hAnsi="Times New Roman"/>
          <w:lang w:val="cs-CZ"/>
        </w:rPr>
        <w:t xml:space="preserve"> </w:t>
      </w:r>
      <w:r w:rsidR="00007D86">
        <w:rPr>
          <w:rFonts w:ascii="Times New Roman" w:hAnsi="Times New Roman"/>
          <w:noProof/>
          <w:lang w:val="cs-CZ"/>
        </w:rPr>
        <w:t xml:space="preserve">veterinárního léčivého </w:t>
      </w:r>
      <w:r w:rsidRPr="006275D3">
        <w:rPr>
          <w:rFonts w:ascii="Times New Roman" w:hAnsi="Times New Roman"/>
          <w:lang w:val="cs-CZ"/>
        </w:rPr>
        <w:t xml:space="preserve">přípravku na litr pitné vody, a míchejte 20 minut, dokud se nedosáhne úplného rozpuštění. </w:t>
      </w:r>
    </w:p>
    <w:p w14:paraId="252835B1" w14:textId="77777777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</w:p>
    <w:p w14:paraId="12A09B86" w14:textId="10E4D2CE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Podání medikované pitné vody by se mělo opakovat každých 12 hodin.</w:t>
      </w:r>
    </w:p>
    <w:p w14:paraId="367B1D73" w14:textId="77777777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</w:p>
    <w:p w14:paraId="2C25A057" w14:textId="3577E18F" w:rsidR="00F96CC0" w:rsidRPr="006275D3" w:rsidRDefault="00F96CC0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Nepodávejte </w:t>
      </w:r>
      <w:r w:rsidR="00007D86">
        <w:rPr>
          <w:rFonts w:ascii="Times New Roman" w:hAnsi="Times New Roman"/>
          <w:noProof/>
          <w:lang w:val="cs-CZ"/>
        </w:rPr>
        <w:t xml:space="preserve">veterinární léčivý </w:t>
      </w:r>
      <w:r w:rsidRPr="006275D3">
        <w:rPr>
          <w:rFonts w:ascii="Times New Roman" w:hAnsi="Times New Roman"/>
          <w:lang w:val="cs-CZ"/>
        </w:rPr>
        <w:t>přípravek pomocí dávkovací pumpy (</w:t>
      </w:r>
      <w:r w:rsidR="00D41188">
        <w:rPr>
          <w:rFonts w:ascii="Times New Roman" w:hAnsi="Times New Roman"/>
          <w:lang w:val="cs-CZ"/>
        </w:rPr>
        <w:t xml:space="preserve">proporcionálního </w:t>
      </w:r>
      <w:r w:rsidRPr="006275D3">
        <w:rPr>
          <w:rFonts w:ascii="Times New Roman" w:hAnsi="Times New Roman"/>
          <w:lang w:val="cs-CZ"/>
        </w:rPr>
        <w:t>dávkovače).</w:t>
      </w:r>
    </w:p>
    <w:p w14:paraId="3A850219" w14:textId="77777777" w:rsidR="00F96CC0" w:rsidRPr="006275D3" w:rsidRDefault="00F96CC0" w:rsidP="005201DD">
      <w:pPr>
        <w:rPr>
          <w:noProof/>
          <w:szCs w:val="22"/>
        </w:rPr>
      </w:pPr>
      <w:r w:rsidRPr="006275D3">
        <w:rPr>
          <w:noProof/>
          <w:szCs w:val="22"/>
        </w:rPr>
        <w:t>Nepoužívejte současně vodní acidifikátor.</w:t>
      </w:r>
    </w:p>
    <w:p w14:paraId="1BAE406B" w14:textId="47D4CC10" w:rsidR="00F96CC0" w:rsidRPr="006275D3" w:rsidRDefault="00F96CC0" w:rsidP="005201DD">
      <w:pPr>
        <w:rPr>
          <w:noProof/>
          <w:szCs w:val="22"/>
        </w:rPr>
      </w:pPr>
      <w:r w:rsidRPr="006275D3">
        <w:rPr>
          <w:noProof/>
          <w:szCs w:val="22"/>
        </w:rPr>
        <w:lastRenderedPageBreak/>
        <w:t xml:space="preserve">Před </w:t>
      </w:r>
      <w:r w:rsidR="00146822" w:rsidRPr="006275D3">
        <w:rPr>
          <w:noProof/>
          <w:szCs w:val="22"/>
        </w:rPr>
        <w:t>po</w:t>
      </w:r>
      <w:r w:rsidR="00146822">
        <w:rPr>
          <w:noProof/>
          <w:szCs w:val="22"/>
        </w:rPr>
        <w:t>dáním</w:t>
      </w:r>
      <w:r w:rsidR="00146822" w:rsidRPr="006275D3">
        <w:rPr>
          <w:noProof/>
          <w:szCs w:val="22"/>
        </w:rPr>
        <w:t xml:space="preserve"> </w:t>
      </w:r>
      <w:r w:rsidRPr="006275D3">
        <w:rPr>
          <w:noProof/>
          <w:szCs w:val="22"/>
        </w:rPr>
        <w:t>připravte čerstvý roztok.</w:t>
      </w:r>
    </w:p>
    <w:p w14:paraId="06E9F95A" w14:textId="79B8679D" w:rsidR="00F96CC0" w:rsidRPr="006275D3" w:rsidRDefault="00F96CC0" w:rsidP="00911851">
      <w:pPr>
        <w:pStyle w:val="Bezmezer"/>
        <w:rPr>
          <w:rFonts w:ascii="Times New Roman" w:hAnsi="Times New Roman"/>
          <w:noProof/>
          <w:lang w:val="cs-CZ"/>
        </w:rPr>
      </w:pPr>
      <w:r w:rsidRPr="006275D3">
        <w:rPr>
          <w:rFonts w:ascii="Times New Roman" w:hAnsi="Times New Roman"/>
          <w:noProof/>
          <w:lang w:val="cs-CZ"/>
        </w:rPr>
        <w:t xml:space="preserve">Po </w:t>
      </w:r>
      <w:r w:rsidR="00424D87">
        <w:rPr>
          <w:rFonts w:ascii="Times New Roman" w:hAnsi="Times New Roman"/>
          <w:noProof/>
          <w:lang w:val="cs-CZ"/>
        </w:rPr>
        <w:t>rozpuštění</w:t>
      </w:r>
      <w:r w:rsidR="00424D87" w:rsidRPr="006275D3">
        <w:rPr>
          <w:rFonts w:ascii="Times New Roman" w:hAnsi="Times New Roman"/>
          <w:noProof/>
          <w:lang w:val="cs-CZ"/>
        </w:rPr>
        <w:t xml:space="preserve"> </w:t>
      </w:r>
      <w:r w:rsidRPr="006275D3">
        <w:rPr>
          <w:rFonts w:ascii="Times New Roman" w:hAnsi="Times New Roman"/>
          <w:noProof/>
          <w:lang w:val="cs-CZ"/>
        </w:rPr>
        <w:t xml:space="preserve">se musí medikovaná pitná voda </w:t>
      </w:r>
      <w:r w:rsidR="00FD6B62">
        <w:rPr>
          <w:rFonts w:ascii="Times New Roman" w:hAnsi="Times New Roman"/>
          <w:noProof/>
          <w:lang w:val="cs-CZ"/>
        </w:rPr>
        <w:t>spotřebovat</w:t>
      </w:r>
      <w:r w:rsidR="00FD6B62" w:rsidRPr="006275D3">
        <w:rPr>
          <w:rFonts w:ascii="Times New Roman" w:hAnsi="Times New Roman"/>
          <w:noProof/>
          <w:lang w:val="cs-CZ"/>
        </w:rPr>
        <w:t xml:space="preserve"> </w:t>
      </w:r>
      <w:r w:rsidRPr="006275D3">
        <w:rPr>
          <w:rFonts w:ascii="Times New Roman" w:hAnsi="Times New Roman"/>
          <w:noProof/>
          <w:lang w:val="cs-CZ"/>
        </w:rPr>
        <w:t>do 24 hodin.</w:t>
      </w:r>
    </w:p>
    <w:p w14:paraId="590FB92D" w14:textId="02CE3FD8" w:rsidR="00F96CC0" w:rsidRPr="006275D3" w:rsidRDefault="00F96CC0" w:rsidP="00911851">
      <w:pPr>
        <w:pStyle w:val="Bezmezer"/>
        <w:rPr>
          <w:rFonts w:ascii="Times New Roman" w:hAnsi="Times New Roman"/>
          <w:noProof/>
          <w:lang w:val="cs-CZ"/>
        </w:rPr>
      </w:pPr>
      <w:r w:rsidRPr="006275D3">
        <w:rPr>
          <w:rFonts w:ascii="Times New Roman" w:hAnsi="Times New Roman"/>
          <w:noProof/>
          <w:lang w:val="cs-CZ"/>
        </w:rPr>
        <w:t xml:space="preserve">Nepoužívejte </w:t>
      </w:r>
      <w:r w:rsidR="00BC7EA7">
        <w:rPr>
          <w:rFonts w:ascii="Times New Roman" w:hAnsi="Times New Roman"/>
          <w:noProof/>
          <w:lang w:val="cs-CZ"/>
        </w:rPr>
        <w:t xml:space="preserve">veterinární léčivý </w:t>
      </w:r>
      <w:r w:rsidRPr="006275D3">
        <w:rPr>
          <w:rFonts w:ascii="Times New Roman" w:hAnsi="Times New Roman"/>
          <w:noProof/>
          <w:lang w:val="cs-CZ"/>
        </w:rPr>
        <w:t>přípravek v systémech</w:t>
      </w:r>
      <w:r w:rsidR="008440E0">
        <w:rPr>
          <w:rFonts w:ascii="Times New Roman" w:hAnsi="Times New Roman"/>
          <w:noProof/>
          <w:lang w:val="cs-CZ"/>
        </w:rPr>
        <w:t xml:space="preserve"> rozvodu vody</w:t>
      </w:r>
      <w:r w:rsidRPr="006275D3">
        <w:rPr>
          <w:rFonts w:ascii="Times New Roman" w:hAnsi="Times New Roman"/>
          <w:noProof/>
          <w:lang w:val="cs-CZ"/>
        </w:rPr>
        <w:t xml:space="preserve"> obsahujících kov.</w:t>
      </w:r>
    </w:p>
    <w:p w14:paraId="13504C24" w14:textId="77777777" w:rsidR="00247A48" w:rsidRPr="00B41D57" w:rsidRDefault="00247A48" w:rsidP="005201DD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006E47" w:rsidP="005201D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5E7322D3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V případě vážných reakcí přecitlivělosti by se měla léčba přerušit a měly by se podat kortikosteroidy a adrenalin. V ostatních případech by měla být léčba nežádoucích účinků symptomatická.</w:t>
      </w:r>
    </w:p>
    <w:p w14:paraId="14AA25A7" w14:textId="77777777" w:rsidR="00983B03" w:rsidRPr="00B41D57" w:rsidRDefault="00983B03" w:rsidP="005201DD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006E47" w:rsidP="005201D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5201DD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4B730304" w:rsidR="009A6509" w:rsidRPr="00B41D57" w:rsidRDefault="00006E47" w:rsidP="005201DD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5201DD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006E47" w:rsidP="005201D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34ABA80F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Maso: 1 den </w:t>
      </w:r>
    </w:p>
    <w:p w14:paraId="35946CB6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B41D57" w:rsidRDefault="00FC02F3" w:rsidP="005201DD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2B4BB98" w:rsidR="00C114FF" w:rsidRPr="00B41D57" w:rsidRDefault="00006E47" w:rsidP="00D72E39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D72E3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0E52329" w14:textId="3CFB1C54" w:rsidR="00983B03" w:rsidRPr="006275D3" w:rsidRDefault="00006E47" w:rsidP="00911851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60128C">
        <w:t xml:space="preserve"> </w:t>
      </w:r>
      <w:r w:rsidR="00983B03" w:rsidRPr="00911851">
        <w:rPr>
          <w:b w:val="0"/>
        </w:rPr>
        <w:t>QJ01CR02</w:t>
      </w:r>
    </w:p>
    <w:p w14:paraId="5C965196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2B64B75E" w:rsidR="00C114FF" w:rsidRPr="00B41D57" w:rsidRDefault="00006E47" w:rsidP="005201DD">
      <w:pPr>
        <w:pStyle w:val="Style1"/>
      </w:pPr>
      <w:r w:rsidRPr="00B41D57">
        <w:t>4.2</w:t>
      </w:r>
      <w:r w:rsidRPr="00B41D57">
        <w:tab/>
        <w:t>Farmakodynamika</w:t>
      </w:r>
    </w:p>
    <w:p w14:paraId="4A59716E" w14:textId="77777777" w:rsidR="00983B03" w:rsidRDefault="00983B03" w:rsidP="00911851">
      <w:pPr>
        <w:pStyle w:val="Bezmezer"/>
        <w:rPr>
          <w:rFonts w:ascii="Times New Roman" w:hAnsi="Times New Roman"/>
          <w:lang w:val="cs-CZ"/>
        </w:rPr>
      </w:pPr>
    </w:p>
    <w:p w14:paraId="18A7E631" w14:textId="7A4749CA" w:rsidR="00983B03" w:rsidRPr="006275D3" w:rsidRDefault="002569E9" w:rsidP="00911851">
      <w:pPr>
        <w:pStyle w:val="Bezmezer"/>
        <w:rPr>
          <w:rFonts w:ascii="Times New Roman" w:hAnsi="Times New Roman"/>
          <w:lang w:val="cs-CZ"/>
        </w:rPr>
      </w:pPr>
      <w:r>
        <w:rPr>
          <w:rFonts w:ascii="Times New Roman" w:hAnsi="Times New Roman"/>
          <w:noProof/>
          <w:lang w:val="cs-CZ"/>
        </w:rPr>
        <w:t>Tento veterinární léčivý p</w:t>
      </w:r>
      <w:proofErr w:type="spellStart"/>
      <w:r w:rsidR="00983B03" w:rsidRPr="006275D3">
        <w:rPr>
          <w:rFonts w:ascii="Times New Roman" w:hAnsi="Times New Roman"/>
          <w:lang w:val="cs-CZ"/>
        </w:rPr>
        <w:t>řípravek</w:t>
      </w:r>
      <w:proofErr w:type="spellEnd"/>
      <w:r w:rsidR="00983B03" w:rsidRPr="006275D3">
        <w:rPr>
          <w:rFonts w:ascii="Times New Roman" w:hAnsi="Times New Roman"/>
          <w:lang w:val="cs-CZ"/>
        </w:rPr>
        <w:t xml:space="preserve"> je kombinací beta-</w:t>
      </w:r>
      <w:proofErr w:type="spellStart"/>
      <w:r w:rsidR="00983B03" w:rsidRPr="006275D3">
        <w:rPr>
          <w:rFonts w:ascii="Times New Roman" w:hAnsi="Times New Roman"/>
          <w:lang w:val="cs-CZ"/>
        </w:rPr>
        <w:t>laktamového</w:t>
      </w:r>
      <w:proofErr w:type="spellEnd"/>
      <w:r w:rsidR="00983B03" w:rsidRPr="006275D3">
        <w:rPr>
          <w:rFonts w:ascii="Times New Roman" w:hAnsi="Times New Roman"/>
          <w:lang w:val="cs-CZ"/>
        </w:rPr>
        <w:t xml:space="preserve"> antibiotika </w:t>
      </w:r>
      <w:r w:rsidR="00983B03">
        <w:rPr>
          <w:rFonts w:ascii="Times New Roman" w:hAnsi="Times New Roman"/>
          <w:lang w:val="cs-CZ"/>
        </w:rPr>
        <w:t>a</w:t>
      </w:r>
      <w:r w:rsidR="00983B03" w:rsidRPr="006275D3">
        <w:rPr>
          <w:rFonts w:ascii="Times New Roman" w:hAnsi="Times New Roman"/>
          <w:lang w:val="cs-CZ"/>
        </w:rPr>
        <w:t xml:space="preserve"> inhibitor</w:t>
      </w:r>
      <w:r w:rsidR="00983B03">
        <w:rPr>
          <w:rFonts w:ascii="Times New Roman" w:hAnsi="Times New Roman"/>
          <w:lang w:val="cs-CZ"/>
        </w:rPr>
        <w:t>u</w:t>
      </w:r>
      <w:r w:rsidR="00983B03" w:rsidRPr="006275D3">
        <w:rPr>
          <w:rFonts w:ascii="Times New Roman" w:hAnsi="Times New Roman"/>
          <w:lang w:val="cs-CZ"/>
        </w:rPr>
        <w:t xml:space="preserve"> beta-laktamázy, který obnovuje účinnost amoxicilinu </w:t>
      </w:r>
      <w:r w:rsidR="006A4358">
        <w:rPr>
          <w:rFonts w:ascii="Times New Roman" w:hAnsi="Times New Roman"/>
          <w:lang w:val="cs-CZ"/>
        </w:rPr>
        <w:t>vůči</w:t>
      </w:r>
      <w:r w:rsidR="006A4358" w:rsidRPr="006275D3">
        <w:rPr>
          <w:rFonts w:ascii="Times New Roman" w:hAnsi="Times New Roman"/>
          <w:lang w:val="cs-CZ"/>
        </w:rPr>
        <w:t xml:space="preserve"> </w:t>
      </w:r>
      <w:r w:rsidR="00983B03" w:rsidRPr="006275D3">
        <w:rPr>
          <w:rFonts w:ascii="Times New Roman" w:hAnsi="Times New Roman"/>
          <w:lang w:val="cs-CZ"/>
        </w:rPr>
        <w:t>kmen</w:t>
      </w:r>
      <w:r w:rsidR="006A4358">
        <w:rPr>
          <w:rFonts w:ascii="Times New Roman" w:hAnsi="Times New Roman"/>
          <w:lang w:val="cs-CZ"/>
        </w:rPr>
        <w:t xml:space="preserve">ům </w:t>
      </w:r>
      <w:r w:rsidR="00983B03" w:rsidRPr="006275D3">
        <w:rPr>
          <w:rFonts w:ascii="Times New Roman" w:hAnsi="Times New Roman"/>
          <w:lang w:val="cs-CZ"/>
        </w:rPr>
        <w:t>produkující</w:t>
      </w:r>
      <w:r w:rsidR="006A4358">
        <w:rPr>
          <w:rFonts w:ascii="Times New Roman" w:hAnsi="Times New Roman"/>
          <w:lang w:val="cs-CZ"/>
        </w:rPr>
        <w:t>m</w:t>
      </w:r>
      <w:r w:rsidR="00983B03" w:rsidRPr="006275D3">
        <w:rPr>
          <w:rFonts w:ascii="Times New Roman" w:hAnsi="Times New Roman"/>
          <w:lang w:val="cs-CZ"/>
        </w:rPr>
        <w:t xml:space="preserve"> beta-</w:t>
      </w:r>
      <w:proofErr w:type="spellStart"/>
      <w:r w:rsidR="00983B03" w:rsidRPr="006275D3">
        <w:rPr>
          <w:rFonts w:ascii="Times New Roman" w:hAnsi="Times New Roman"/>
          <w:lang w:val="cs-CZ"/>
        </w:rPr>
        <w:t>laktamázy</w:t>
      </w:r>
      <w:proofErr w:type="spellEnd"/>
      <w:r w:rsidR="00983B03" w:rsidRPr="006275D3">
        <w:rPr>
          <w:rFonts w:ascii="Times New Roman" w:hAnsi="Times New Roman"/>
          <w:lang w:val="cs-CZ"/>
        </w:rPr>
        <w:t xml:space="preserve">. </w:t>
      </w:r>
    </w:p>
    <w:p w14:paraId="7C36AB42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</w:p>
    <w:p w14:paraId="5854EB6D" w14:textId="4438EAF1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Amoxicilin je baktericidní antibiotikum, které inhibuje syntézu buněčné stěny bakterií během množení bakterií. Inhibuje zesíťování lineárních peptidoglykanových polymerních řetězců v buněčné stěně grampozitivních bakterií. Širokospektré penicilinové antibiotikum amoxicilin působí také proti </w:t>
      </w:r>
      <w:r w:rsidR="00D52C4E">
        <w:rPr>
          <w:rFonts w:ascii="Times New Roman" w:hAnsi="Times New Roman"/>
          <w:lang w:val="cs-CZ"/>
        </w:rPr>
        <w:t>některým</w:t>
      </w:r>
      <w:r w:rsidR="00D52C4E" w:rsidRPr="006275D3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>gramnegativní</w:t>
      </w:r>
      <w:r w:rsidR="00D52C4E">
        <w:rPr>
          <w:rFonts w:ascii="Times New Roman" w:hAnsi="Times New Roman"/>
          <w:lang w:val="cs-CZ"/>
        </w:rPr>
        <w:t>m</w:t>
      </w:r>
      <w:r w:rsidRPr="006275D3">
        <w:rPr>
          <w:rFonts w:ascii="Times New Roman" w:hAnsi="Times New Roman"/>
          <w:lang w:val="cs-CZ"/>
        </w:rPr>
        <w:t xml:space="preserve"> bakterií</w:t>
      </w:r>
      <w:r w:rsidR="00D52C4E">
        <w:rPr>
          <w:rFonts w:ascii="Times New Roman" w:hAnsi="Times New Roman"/>
          <w:lang w:val="cs-CZ"/>
        </w:rPr>
        <w:t>m</w:t>
      </w:r>
      <w:r w:rsidRPr="006275D3">
        <w:rPr>
          <w:rFonts w:ascii="Times New Roman" w:hAnsi="Times New Roman"/>
          <w:lang w:val="cs-CZ"/>
        </w:rPr>
        <w:t xml:space="preserve">, kde je vnější </w:t>
      </w:r>
      <w:r w:rsidR="001B0A98">
        <w:rPr>
          <w:rFonts w:ascii="Times New Roman" w:hAnsi="Times New Roman"/>
          <w:lang w:val="cs-CZ"/>
        </w:rPr>
        <w:t>vrstva</w:t>
      </w:r>
      <w:r w:rsidR="001B0A98" w:rsidRPr="006275D3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>buněčné stěny bakterií tvořena lipopolysacharidy a bílkovin</w:t>
      </w:r>
      <w:r w:rsidR="00275070">
        <w:rPr>
          <w:rFonts w:ascii="Times New Roman" w:hAnsi="Times New Roman"/>
          <w:lang w:val="cs-CZ"/>
        </w:rPr>
        <w:t>ou</w:t>
      </w:r>
      <w:r w:rsidRPr="006275D3">
        <w:rPr>
          <w:rFonts w:ascii="Times New Roman" w:hAnsi="Times New Roman"/>
          <w:lang w:val="cs-CZ"/>
        </w:rPr>
        <w:t xml:space="preserve">. </w:t>
      </w:r>
    </w:p>
    <w:p w14:paraId="4CD89687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</w:p>
    <w:p w14:paraId="2C13A265" w14:textId="63F0F015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Existují tři hlavní mechanizmy rezistence </w:t>
      </w:r>
      <w:r w:rsidR="00E12298">
        <w:rPr>
          <w:rFonts w:ascii="Times New Roman" w:hAnsi="Times New Roman"/>
          <w:lang w:val="cs-CZ"/>
        </w:rPr>
        <w:t>na</w:t>
      </w:r>
      <w:r w:rsidR="00E12298" w:rsidRPr="006275D3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>beta-</w:t>
      </w:r>
      <w:proofErr w:type="spellStart"/>
      <w:r w:rsidRPr="006275D3">
        <w:rPr>
          <w:rFonts w:ascii="Times New Roman" w:hAnsi="Times New Roman"/>
          <w:lang w:val="cs-CZ"/>
        </w:rPr>
        <w:t>laktamov</w:t>
      </w:r>
      <w:r w:rsidR="00E12298">
        <w:rPr>
          <w:rFonts w:ascii="Times New Roman" w:hAnsi="Times New Roman"/>
          <w:lang w:val="cs-CZ"/>
        </w:rPr>
        <w:t>á</w:t>
      </w:r>
      <w:proofErr w:type="spellEnd"/>
      <w:r w:rsidRPr="006275D3">
        <w:rPr>
          <w:rFonts w:ascii="Times New Roman" w:hAnsi="Times New Roman"/>
          <w:lang w:val="cs-CZ"/>
        </w:rPr>
        <w:t xml:space="preserve"> antibioti</w:t>
      </w:r>
      <w:r w:rsidR="00E12298">
        <w:rPr>
          <w:rFonts w:ascii="Times New Roman" w:hAnsi="Times New Roman"/>
          <w:lang w:val="cs-CZ"/>
        </w:rPr>
        <w:t>ka</w:t>
      </w:r>
      <w:r w:rsidRPr="006275D3">
        <w:rPr>
          <w:rFonts w:ascii="Times New Roman" w:hAnsi="Times New Roman"/>
          <w:lang w:val="cs-CZ"/>
        </w:rPr>
        <w:t>: produkce beta-</w:t>
      </w:r>
      <w:proofErr w:type="spellStart"/>
      <w:r w:rsidRPr="006275D3">
        <w:rPr>
          <w:rFonts w:ascii="Times New Roman" w:hAnsi="Times New Roman"/>
          <w:lang w:val="cs-CZ"/>
        </w:rPr>
        <w:t>laktamáz</w:t>
      </w:r>
      <w:proofErr w:type="spellEnd"/>
      <w:r w:rsidRPr="006275D3">
        <w:rPr>
          <w:rFonts w:ascii="Times New Roman" w:hAnsi="Times New Roman"/>
          <w:lang w:val="cs-CZ"/>
        </w:rPr>
        <w:t>, změna PBP, snížená propustnost vnější membrány. Jedním z nejdůležitějších je inaktivace penicilinového antibiotika beta-</w:t>
      </w:r>
      <w:proofErr w:type="spellStart"/>
      <w:r w:rsidRPr="006275D3">
        <w:rPr>
          <w:rFonts w:ascii="Times New Roman" w:hAnsi="Times New Roman"/>
          <w:lang w:val="cs-CZ"/>
        </w:rPr>
        <w:t>laktamáz</w:t>
      </w:r>
      <w:r w:rsidR="00BB3D3C">
        <w:rPr>
          <w:rFonts w:ascii="Times New Roman" w:hAnsi="Times New Roman"/>
          <w:lang w:val="cs-CZ"/>
        </w:rPr>
        <w:t>ami</w:t>
      </w:r>
      <w:proofErr w:type="spellEnd"/>
      <w:r w:rsidR="00BB3D3C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>produkovanými některými bakteriemi. Tyto enzymy štěpí beta-laktamový kruh penicilinu, a tím činí penicilinové antibiotikum neaktivní.</w:t>
      </w:r>
    </w:p>
    <w:p w14:paraId="0849BF02" w14:textId="2D374606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Kyselina klavulanová působí jako inhibitor bakteriálních beta-laktamáz. Zabraňuje hydrolýze beta-laktamového kruhu a penicilinů beta-laktamázami. Tato reakce je ireverzibilní a</w:t>
      </w:r>
      <w:r w:rsidRPr="006275D3" w:rsidDel="00BB7B31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 xml:space="preserve">enzym i </w:t>
      </w:r>
      <w:proofErr w:type="spellStart"/>
      <w:r w:rsidRPr="006275D3">
        <w:rPr>
          <w:rFonts w:ascii="Times New Roman" w:hAnsi="Times New Roman"/>
          <w:lang w:val="cs-CZ"/>
        </w:rPr>
        <w:t>klavulanát</w:t>
      </w:r>
      <w:proofErr w:type="spellEnd"/>
      <w:r w:rsidRPr="006275D3">
        <w:rPr>
          <w:rFonts w:ascii="Times New Roman" w:hAnsi="Times New Roman"/>
          <w:lang w:val="cs-CZ"/>
        </w:rPr>
        <w:t xml:space="preserve"> jsou </w:t>
      </w:r>
      <w:r w:rsidR="00EB66EC" w:rsidRPr="00911851">
        <w:rPr>
          <w:rFonts w:ascii="Times New Roman" w:hAnsi="Times New Roman"/>
          <w:lang w:val="cs-CZ"/>
        </w:rPr>
        <w:t>inaktiv</w:t>
      </w:r>
      <w:r w:rsidR="00975651" w:rsidRPr="00911851">
        <w:rPr>
          <w:rFonts w:ascii="Times New Roman" w:hAnsi="Times New Roman"/>
          <w:lang w:val="cs-CZ"/>
        </w:rPr>
        <w:t>ovány</w:t>
      </w:r>
      <w:r w:rsidRPr="00E16B9B">
        <w:rPr>
          <w:rFonts w:ascii="Times New Roman" w:hAnsi="Times New Roman"/>
          <w:lang w:val="cs-CZ"/>
        </w:rPr>
        <w:t>,</w:t>
      </w:r>
      <w:r w:rsidRPr="006275D3">
        <w:rPr>
          <w:rFonts w:ascii="Times New Roman" w:hAnsi="Times New Roman"/>
          <w:lang w:val="cs-CZ"/>
        </w:rPr>
        <w:t xml:space="preserve"> přičemž zůstane zachována účinnost antibiotika. </w:t>
      </w:r>
    </w:p>
    <w:p w14:paraId="103159B1" w14:textId="326BEC05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Úloha kyseliny klavulanové v této kombinaci není pouze v tom, že působí jako inhibitor beta-laktamáz. </w:t>
      </w:r>
      <w:r w:rsidRPr="002216E1">
        <w:rPr>
          <w:rFonts w:ascii="Times New Roman" w:hAnsi="Times New Roman"/>
          <w:lang w:val="cs-CZ"/>
        </w:rPr>
        <w:t xml:space="preserve">Klinická účinnost závisí na mnoha faktorech, a to nejen na vlastních antibakteriálních vlastnostech, ale také na pozitivní interakci s obrannými </w:t>
      </w:r>
      <w:r w:rsidR="00E73B42" w:rsidRPr="002216E1">
        <w:rPr>
          <w:rFonts w:ascii="Times New Roman" w:hAnsi="Times New Roman"/>
          <w:lang w:val="cs-CZ"/>
        </w:rPr>
        <w:t xml:space="preserve">mechanismy </w:t>
      </w:r>
      <w:r w:rsidRPr="002216E1">
        <w:rPr>
          <w:rFonts w:ascii="Times New Roman" w:hAnsi="Times New Roman"/>
          <w:lang w:val="cs-CZ"/>
        </w:rPr>
        <w:t xml:space="preserve">hostitele. Po expozici </w:t>
      </w:r>
      <w:r w:rsidR="00EA091D" w:rsidRPr="002216E1">
        <w:rPr>
          <w:rFonts w:ascii="Times New Roman" w:hAnsi="Times New Roman"/>
          <w:lang w:val="cs-CZ"/>
        </w:rPr>
        <w:t xml:space="preserve">k </w:t>
      </w:r>
      <w:r w:rsidRPr="002216E1">
        <w:rPr>
          <w:rFonts w:ascii="Times New Roman" w:hAnsi="Times New Roman"/>
          <w:lang w:val="cs-CZ"/>
        </w:rPr>
        <w:t xml:space="preserve">antibakteriální sloučenině, která vede k narušení integrity buněčné stěny a změnám v expresi povrchových bílkovin bakterií, náboje a </w:t>
      </w:r>
      <w:proofErr w:type="spellStart"/>
      <w:r w:rsidRPr="002216E1">
        <w:rPr>
          <w:rFonts w:ascii="Times New Roman" w:hAnsi="Times New Roman"/>
          <w:lang w:val="cs-CZ"/>
        </w:rPr>
        <w:t>hydrofobicity</w:t>
      </w:r>
      <w:proofErr w:type="spellEnd"/>
      <w:r w:rsidRPr="002216E1">
        <w:rPr>
          <w:rFonts w:ascii="Times New Roman" w:hAnsi="Times New Roman"/>
          <w:lang w:val="cs-CZ"/>
        </w:rPr>
        <w:t xml:space="preserve"> povrchu buněk bakterií</w:t>
      </w:r>
      <w:r w:rsidR="0025221D">
        <w:rPr>
          <w:rFonts w:ascii="Times New Roman" w:hAnsi="Times New Roman"/>
          <w:lang w:val="cs-CZ"/>
        </w:rPr>
        <w:t>,</w:t>
      </w:r>
      <w:r w:rsidR="002216E1">
        <w:rPr>
          <w:rFonts w:ascii="Times New Roman" w:hAnsi="Times New Roman"/>
          <w:lang w:val="cs-CZ"/>
        </w:rPr>
        <w:t xml:space="preserve"> </w:t>
      </w:r>
      <w:r w:rsidR="002216E1" w:rsidRPr="002216E1">
        <w:rPr>
          <w:rFonts w:ascii="Times New Roman" w:hAnsi="Times New Roman"/>
          <w:lang w:val="cs-CZ"/>
        </w:rPr>
        <w:t xml:space="preserve">může </w:t>
      </w:r>
      <w:r w:rsidRPr="002216E1">
        <w:rPr>
          <w:rFonts w:ascii="Times New Roman" w:hAnsi="Times New Roman"/>
          <w:lang w:val="cs-CZ"/>
        </w:rPr>
        <w:t>ovlivnit míru fagocytózy a míru usmrcení bakterií uvnitř fagocytů</w:t>
      </w:r>
      <w:r w:rsidRPr="006275D3">
        <w:rPr>
          <w:rFonts w:ascii="Times New Roman" w:hAnsi="Times New Roman"/>
          <w:lang w:val="cs-CZ"/>
        </w:rPr>
        <w:t>. V experimentálních studiích byl dokumentován účinek na rozsah fagocytózy a funkce usmrcení bakterií uvnitř buněk polymorfonukleárních leukocytů.</w:t>
      </w:r>
    </w:p>
    <w:p w14:paraId="504A83FC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Prevalence citlivosti a rezistence se může lišit podle zeměpisné oblasti a bakteriálního kmene a může se v průběhu času měnit.</w:t>
      </w:r>
    </w:p>
    <w:p w14:paraId="55B64C96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Minimální inhibiční koncentrace kombinace amoxicilinu/kyseliny klavulanové u různých bakteriálních druhů byly stanoveny následovně:</w:t>
      </w:r>
    </w:p>
    <w:p w14:paraId="4DA501DD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418"/>
        <w:gridCol w:w="1418"/>
        <w:gridCol w:w="1418"/>
      </w:tblGrid>
      <w:tr w:rsidR="00983B03" w:rsidRPr="006275D3" w14:paraId="3BF07752" w14:textId="77777777" w:rsidTr="00911851">
        <w:tc>
          <w:tcPr>
            <w:tcW w:w="2835" w:type="dxa"/>
            <w:shd w:val="pct5" w:color="auto" w:fill="auto"/>
          </w:tcPr>
          <w:p w14:paraId="4E45604A" w14:textId="77777777" w:rsidR="00983B03" w:rsidRPr="006275D3" w:rsidRDefault="00983B03" w:rsidP="00911851">
            <w:pPr>
              <w:pStyle w:val="Bezmezer"/>
              <w:rPr>
                <w:rFonts w:ascii="Times New Roman" w:hAnsi="Times New Roman"/>
                <w:b/>
                <w:lang w:val="cs-CZ"/>
              </w:rPr>
            </w:pPr>
            <w:r w:rsidRPr="006275D3">
              <w:rPr>
                <w:rFonts w:ascii="Times New Roman" w:hAnsi="Times New Roman"/>
                <w:b/>
                <w:lang w:val="cs-CZ"/>
              </w:rPr>
              <w:t xml:space="preserve">Druh </w:t>
            </w:r>
          </w:p>
          <w:p w14:paraId="568BCB07" w14:textId="77777777" w:rsidR="00983B03" w:rsidRPr="006275D3" w:rsidRDefault="00983B03" w:rsidP="00911851">
            <w:pPr>
              <w:pStyle w:val="Bezmezer"/>
              <w:rPr>
                <w:rFonts w:ascii="Times New Roman" w:hAnsi="Times New Roman"/>
                <w:b/>
                <w:lang w:val="cs-CZ"/>
              </w:rPr>
            </w:pPr>
            <w:r w:rsidRPr="006275D3">
              <w:rPr>
                <w:rFonts w:ascii="Times New Roman" w:hAnsi="Times New Roman"/>
                <w:b/>
                <w:lang w:val="cs-CZ"/>
              </w:rPr>
              <w:t>(počet izolátů/rok)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4BF8A4B5" w14:textId="77777777" w:rsidR="00983B03" w:rsidRPr="006275D3" w:rsidRDefault="00983B03" w:rsidP="005E1B58">
            <w:pPr>
              <w:pStyle w:val="Bezmezer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275D3">
              <w:rPr>
                <w:rFonts w:ascii="Times New Roman" w:hAnsi="Times New Roman"/>
                <w:b/>
                <w:lang w:val="cs-CZ"/>
              </w:rPr>
              <w:t>Rozsah MIC</w:t>
            </w:r>
          </w:p>
          <w:p w14:paraId="1CD39371" w14:textId="77777777" w:rsidR="00983B03" w:rsidRPr="006275D3" w:rsidRDefault="00983B03" w:rsidP="005E1B58">
            <w:pPr>
              <w:pStyle w:val="Bezmezer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275D3">
              <w:rPr>
                <w:rFonts w:ascii="Times New Roman" w:hAnsi="Times New Roman"/>
                <w:b/>
                <w:lang w:val="cs-CZ"/>
              </w:rPr>
              <w:t>(µg/ml)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7BCC07CD" w14:textId="77777777" w:rsidR="00983B03" w:rsidRPr="006275D3" w:rsidRDefault="00983B03" w:rsidP="00545563">
            <w:pPr>
              <w:pStyle w:val="Bezmezer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275D3">
              <w:rPr>
                <w:rFonts w:ascii="Times New Roman" w:hAnsi="Times New Roman"/>
                <w:b/>
                <w:lang w:val="cs-CZ"/>
              </w:rPr>
              <w:t>MIC</w:t>
            </w:r>
            <w:r w:rsidRPr="006275D3">
              <w:rPr>
                <w:rFonts w:ascii="Times New Roman" w:hAnsi="Times New Roman"/>
                <w:b/>
                <w:vertAlign w:val="subscript"/>
                <w:lang w:val="cs-CZ"/>
              </w:rPr>
              <w:t>50</w:t>
            </w:r>
          </w:p>
          <w:p w14:paraId="5D5434B0" w14:textId="77777777" w:rsidR="00983B03" w:rsidRPr="006275D3" w:rsidRDefault="00983B03" w:rsidP="00DA2D7C">
            <w:pPr>
              <w:pStyle w:val="Bezmezer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275D3">
              <w:rPr>
                <w:rFonts w:ascii="Times New Roman" w:hAnsi="Times New Roman"/>
                <w:b/>
                <w:lang w:val="cs-CZ"/>
              </w:rPr>
              <w:t>(µg/ml)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02762F77" w14:textId="77777777" w:rsidR="00983B03" w:rsidRPr="006275D3" w:rsidRDefault="00983B03" w:rsidP="00DA2D7C">
            <w:pPr>
              <w:pStyle w:val="Bezmezer"/>
              <w:jc w:val="center"/>
              <w:rPr>
                <w:rFonts w:ascii="Times New Roman" w:hAnsi="Times New Roman"/>
                <w:b/>
                <w:vertAlign w:val="subscript"/>
                <w:lang w:val="cs-CZ"/>
              </w:rPr>
            </w:pPr>
            <w:r w:rsidRPr="006275D3">
              <w:rPr>
                <w:rFonts w:ascii="Times New Roman" w:hAnsi="Times New Roman"/>
                <w:b/>
                <w:lang w:val="cs-CZ"/>
              </w:rPr>
              <w:t>MIC</w:t>
            </w:r>
            <w:r w:rsidRPr="006275D3">
              <w:rPr>
                <w:rFonts w:ascii="Times New Roman" w:hAnsi="Times New Roman"/>
                <w:b/>
                <w:vertAlign w:val="subscript"/>
                <w:lang w:val="cs-CZ"/>
              </w:rPr>
              <w:t>90</w:t>
            </w:r>
          </w:p>
          <w:p w14:paraId="0B078E73" w14:textId="77777777" w:rsidR="00983B03" w:rsidRPr="006275D3" w:rsidRDefault="00983B03" w:rsidP="00DA2D7C">
            <w:pPr>
              <w:pStyle w:val="Bezmezer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6275D3">
              <w:rPr>
                <w:rFonts w:ascii="Times New Roman" w:hAnsi="Times New Roman"/>
                <w:b/>
                <w:lang w:val="cs-CZ"/>
              </w:rPr>
              <w:t>(µg/ml)</w:t>
            </w:r>
          </w:p>
        </w:tc>
      </w:tr>
      <w:tr w:rsidR="00983B03" w:rsidRPr="006275D3" w14:paraId="135F6205" w14:textId="77777777" w:rsidTr="00911851">
        <w:tc>
          <w:tcPr>
            <w:tcW w:w="2835" w:type="dxa"/>
          </w:tcPr>
          <w:p w14:paraId="131E4F56" w14:textId="77777777" w:rsidR="00983B03" w:rsidRPr="006275D3" w:rsidRDefault="00983B03" w:rsidP="00911851">
            <w:pPr>
              <w:pStyle w:val="Bezmezer"/>
              <w:rPr>
                <w:rFonts w:ascii="Times New Roman" w:hAnsi="Times New Roman"/>
                <w:i/>
                <w:iCs/>
                <w:lang w:val="cs-CZ"/>
              </w:rPr>
            </w:pPr>
            <w:r w:rsidRPr="006275D3">
              <w:rPr>
                <w:rFonts w:ascii="Times New Roman" w:hAnsi="Times New Roman"/>
                <w:i/>
                <w:iCs/>
                <w:lang w:val="cs-CZ"/>
              </w:rPr>
              <w:lastRenderedPageBreak/>
              <w:t xml:space="preserve">P. multocida </w:t>
            </w:r>
          </w:p>
          <w:p w14:paraId="0CD65689" w14:textId="77777777" w:rsidR="00983B03" w:rsidRPr="006275D3" w:rsidRDefault="00983B03" w:rsidP="00911851">
            <w:pPr>
              <w:pStyle w:val="Bezmezer"/>
              <w:rPr>
                <w:rFonts w:ascii="Times New Roman" w:hAnsi="Times New Roman"/>
                <w:i/>
                <w:iCs/>
                <w:lang w:val="cs-CZ"/>
              </w:rPr>
            </w:pPr>
            <w:r w:rsidRPr="006275D3">
              <w:rPr>
                <w:rFonts w:ascii="Times New Roman" w:hAnsi="Times New Roman"/>
                <w:i/>
                <w:iCs/>
                <w:lang w:val="cs-CZ"/>
              </w:rPr>
              <w:t>(152/’09</w:t>
            </w:r>
            <w:r w:rsidRPr="006275D3">
              <w:rPr>
                <w:rFonts w:ascii="Times New Roman" w:hAnsi="Times New Roman"/>
                <w:i/>
                <w:lang w:val="en-GB"/>
              </w:rPr>
              <w:t>–</w:t>
            </w:r>
            <w:r w:rsidRPr="006275D3">
              <w:rPr>
                <w:rFonts w:ascii="Times New Roman" w:hAnsi="Times New Roman"/>
                <w:i/>
                <w:iCs/>
                <w:lang w:val="cs-CZ"/>
              </w:rPr>
              <w:t>’12)</w:t>
            </w:r>
          </w:p>
        </w:tc>
        <w:tc>
          <w:tcPr>
            <w:tcW w:w="1418" w:type="dxa"/>
            <w:vAlign w:val="center"/>
          </w:tcPr>
          <w:p w14:paraId="15C27367" w14:textId="77777777" w:rsidR="00983B03" w:rsidRPr="006275D3" w:rsidRDefault="00983B03" w:rsidP="005E1B58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hAnsi="Times New Roman"/>
                <w:lang w:val="cs-CZ"/>
              </w:rPr>
              <w:t>0,12</w:t>
            </w:r>
            <w:r w:rsidRPr="006275D3">
              <w:rPr>
                <w:rFonts w:ascii="Times New Roman" w:hAnsi="Times New Roman"/>
                <w:lang w:val="en-GB"/>
              </w:rPr>
              <w:t>–1</w:t>
            </w:r>
            <w:r w:rsidRPr="006275D3">
              <w:rPr>
                <w:rFonts w:ascii="Times New Roman" w:hAnsi="Times New Roman"/>
                <w:lang w:val="cs-CZ"/>
              </w:rPr>
              <w:t>,0</w:t>
            </w:r>
          </w:p>
        </w:tc>
        <w:tc>
          <w:tcPr>
            <w:tcW w:w="1418" w:type="dxa"/>
            <w:vAlign w:val="center"/>
          </w:tcPr>
          <w:p w14:paraId="5FD201A5" w14:textId="77777777" w:rsidR="00983B03" w:rsidRPr="006275D3" w:rsidRDefault="00983B03" w:rsidP="005E1B58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hAnsi="Times New Roman"/>
                <w:lang w:val="cs-CZ"/>
              </w:rPr>
              <w:t>0,25</w:t>
            </w:r>
          </w:p>
        </w:tc>
        <w:tc>
          <w:tcPr>
            <w:tcW w:w="1418" w:type="dxa"/>
            <w:vAlign w:val="center"/>
          </w:tcPr>
          <w:p w14:paraId="1695FEDF" w14:textId="77777777" w:rsidR="00983B03" w:rsidRPr="006275D3" w:rsidRDefault="00983B03" w:rsidP="00545563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hAnsi="Times New Roman"/>
                <w:lang w:val="cs-CZ"/>
              </w:rPr>
              <w:t>0,5</w:t>
            </w:r>
          </w:p>
        </w:tc>
      </w:tr>
      <w:tr w:rsidR="00983B03" w:rsidRPr="006275D3" w14:paraId="3CB440F7" w14:textId="77777777" w:rsidTr="00911851">
        <w:tc>
          <w:tcPr>
            <w:tcW w:w="2835" w:type="dxa"/>
          </w:tcPr>
          <w:p w14:paraId="4D400559" w14:textId="77777777" w:rsidR="00983B03" w:rsidRPr="006275D3" w:rsidRDefault="00983B03" w:rsidP="00911851">
            <w:pPr>
              <w:pStyle w:val="Bezmezer"/>
              <w:rPr>
                <w:rFonts w:ascii="Times New Roman" w:hAnsi="Times New Roman"/>
                <w:i/>
                <w:iCs/>
                <w:lang w:val="cs-CZ"/>
              </w:rPr>
            </w:pPr>
            <w:r w:rsidRPr="006275D3">
              <w:rPr>
                <w:rFonts w:ascii="Times New Roman" w:hAnsi="Times New Roman"/>
                <w:i/>
                <w:iCs/>
                <w:lang w:val="cs-CZ"/>
              </w:rPr>
              <w:t>A. pleuropneumoniae</w:t>
            </w:r>
          </w:p>
          <w:p w14:paraId="2C1A15A1" w14:textId="77777777" w:rsidR="00983B03" w:rsidRPr="006275D3" w:rsidRDefault="00983B03" w:rsidP="00911851">
            <w:pPr>
              <w:pStyle w:val="Bezmezer"/>
              <w:rPr>
                <w:rFonts w:ascii="Times New Roman" w:hAnsi="Times New Roman"/>
                <w:i/>
                <w:iCs/>
                <w:lang w:val="cs-CZ"/>
              </w:rPr>
            </w:pPr>
            <w:r w:rsidRPr="006275D3">
              <w:rPr>
                <w:rFonts w:ascii="Times New Roman" w:hAnsi="Times New Roman"/>
                <w:i/>
                <w:iCs/>
                <w:lang w:val="cs-CZ"/>
              </w:rPr>
              <w:t>(158/’09</w:t>
            </w:r>
            <w:r w:rsidRPr="006275D3">
              <w:rPr>
                <w:rFonts w:ascii="Times New Roman" w:hAnsi="Times New Roman"/>
                <w:i/>
                <w:lang w:val="en-GB"/>
              </w:rPr>
              <w:t>–</w:t>
            </w:r>
            <w:r w:rsidRPr="006275D3">
              <w:rPr>
                <w:rFonts w:ascii="Times New Roman" w:hAnsi="Times New Roman"/>
                <w:i/>
                <w:iCs/>
                <w:lang w:val="cs-CZ"/>
              </w:rPr>
              <w:t>’12)</w:t>
            </w:r>
          </w:p>
        </w:tc>
        <w:tc>
          <w:tcPr>
            <w:tcW w:w="1418" w:type="dxa"/>
            <w:vAlign w:val="center"/>
          </w:tcPr>
          <w:p w14:paraId="7E07E091" w14:textId="7F86EB2E" w:rsidR="00983B03" w:rsidRPr="006275D3" w:rsidRDefault="00983B03" w:rsidP="005E1B58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hAnsi="Times New Roman"/>
                <w:lang w:val="cs-CZ"/>
              </w:rPr>
              <w:t>0,12</w:t>
            </w:r>
            <w:r w:rsidRPr="006275D3">
              <w:rPr>
                <w:rFonts w:ascii="Times New Roman" w:hAnsi="Times New Roman"/>
                <w:lang w:val="en-GB"/>
              </w:rPr>
              <w:t>–</w:t>
            </w:r>
            <w:r w:rsidRPr="006275D3">
              <w:rPr>
                <w:rFonts w:ascii="Times New Roman" w:hAnsi="Times New Roman"/>
                <w:lang w:val="cs-CZ"/>
              </w:rPr>
              <w:t>2,0</w:t>
            </w:r>
          </w:p>
        </w:tc>
        <w:tc>
          <w:tcPr>
            <w:tcW w:w="1418" w:type="dxa"/>
            <w:vAlign w:val="center"/>
          </w:tcPr>
          <w:p w14:paraId="0F3F28F8" w14:textId="77777777" w:rsidR="00983B03" w:rsidRPr="006275D3" w:rsidRDefault="00983B03" w:rsidP="005E1B58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hAnsi="Times New Roman"/>
                <w:lang w:val="cs-CZ"/>
              </w:rPr>
              <w:t>0,25</w:t>
            </w:r>
          </w:p>
          <w:p w14:paraId="0513632D" w14:textId="77777777" w:rsidR="00983B03" w:rsidRPr="006275D3" w:rsidRDefault="00983B03" w:rsidP="005E1B58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418" w:type="dxa"/>
            <w:vAlign w:val="center"/>
          </w:tcPr>
          <w:p w14:paraId="53D067D9" w14:textId="77777777" w:rsidR="00983B03" w:rsidRPr="006275D3" w:rsidRDefault="00983B03" w:rsidP="00545563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hAnsi="Times New Roman"/>
                <w:lang w:val="cs-CZ"/>
              </w:rPr>
              <w:t>0,5</w:t>
            </w:r>
          </w:p>
          <w:p w14:paraId="7D2CDA01" w14:textId="77777777" w:rsidR="00983B03" w:rsidRPr="006275D3" w:rsidRDefault="00983B03" w:rsidP="00DA2D7C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</w:p>
        </w:tc>
      </w:tr>
      <w:tr w:rsidR="00983B03" w:rsidRPr="006275D3" w14:paraId="3E320DC1" w14:textId="77777777" w:rsidTr="00911851">
        <w:tc>
          <w:tcPr>
            <w:tcW w:w="2835" w:type="dxa"/>
            <w:tcBorders>
              <w:bottom w:val="single" w:sz="4" w:space="0" w:color="auto"/>
            </w:tcBorders>
          </w:tcPr>
          <w:p w14:paraId="6A2D0D15" w14:textId="77777777" w:rsidR="00983B03" w:rsidRPr="006275D3" w:rsidRDefault="00983B03" w:rsidP="00911851">
            <w:pPr>
              <w:pStyle w:val="Bezmezer"/>
              <w:rPr>
                <w:rFonts w:ascii="Times New Roman" w:hAnsi="Times New Roman"/>
                <w:i/>
                <w:iCs/>
                <w:lang w:val="cs-CZ"/>
              </w:rPr>
            </w:pPr>
            <w:r w:rsidRPr="006275D3">
              <w:rPr>
                <w:rFonts w:ascii="Times New Roman" w:hAnsi="Times New Roman"/>
                <w:i/>
                <w:iCs/>
                <w:lang w:val="cs-CZ"/>
              </w:rPr>
              <w:t>S. suis</w:t>
            </w:r>
          </w:p>
          <w:p w14:paraId="5D5BD829" w14:textId="77777777" w:rsidR="00983B03" w:rsidRPr="006275D3" w:rsidRDefault="00983B03" w:rsidP="00911851">
            <w:pPr>
              <w:pStyle w:val="Bezmezer"/>
              <w:rPr>
                <w:rFonts w:ascii="Times New Roman" w:hAnsi="Times New Roman"/>
                <w:i/>
                <w:iCs/>
                <w:lang w:val="cs-CZ"/>
              </w:rPr>
            </w:pPr>
            <w:r w:rsidRPr="006275D3">
              <w:rPr>
                <w:rFonts w:ascii="Times New Roman" w:hAnsi="Times New Roman"/>
                <w:i/>
                <w:iCs/>
                <w:lang w:val="cs-CZ"/>
              </w:rPr>
              <w:t>(151/’09</w:t>
            </w:r>
            <w:r w:rsidRPr="006275D3">
              <w:rPr>
                <w:rFonts w:ascii="Times New Roman" w:hAnsi="Times New Roman"/>
                <w:i/>
                <w:lang w:val="en-GB"/>
              </w:rPr>
              <w:t>–</w:t>
            </w:r>
            <w:r w:rsidRPr="006275D3">
              <w:rPr>
                <w:rFonts w:ascii="Times New Roman" w:hAnsi="Times New Roman"/>
                <w:i/>
                <w:iCs/>
                <w:lang w:val="cs-CZ"/>
              </w:rPr>
              <w:t>’12)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7808E90" w14:textId="77777777" w:rsidR="00983B03" w:rsidRPr="006275D3" w:rsidRDefault="00983B03" w:rsidP="005E1B58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hAnsi="Times New Roman"/>
                <w:lang w:val="cs-CZ"/>
              </w:rPr>
              <w:t>≤0,03</w:t>
            </w:r>
            <w:r w:rsidRPr="006275D3">
              <w:rPr>
                <w:rFonts w:ascii="Times New Roman" w:hAnsi="Times New Roman"/>
                <w:lang w:val="en-GB"/>
              </w:rPr>
              <w:t>–8</w:t>
            </w:r>
            <w:r w:rsidRPr="006275D3">
              <w:rPr>
                <w:rFonts w:ascii="Times New Roman" w:hAnsi="Times New Roman"/>
                <w:lang w:val="cs-CZ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E9F2D9" w14:textId="77777777" w:rsidR="00983B03" w:rsidRPr="006275D3" w:rsidRDefault="00983B03" w:rsidP="005E1B58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hAnsi="Times New Roman"/>
                <w:lang w:val="cs-CZ"/>
              </w:rPr>
              <w:t>≤0,03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161BB6" w14:textId="77777777" w:rsidR="00983B03" w:rsidRPr="006275D3" w:rsidRDefault="00983B03" w:rsidP="00545563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hAnsi="Times New Roman"/>
                <w:lang w:val="cs-CZ"/>
              </w:rPr>
              <w:t>0,06</w:t>
            </w:r>
          </w:p>
        </w:tc>
      </w:tr>
      <w:tr w:rsidR="00983B03" w:rsidRPr="006275D3" w14:paraId="5D40738A" w14:textId="77777777" w:rsidTr="009118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69AD" w14:textId="77777777" w:rsidR="00983B03" w:rsidRPr="006275D3" w:rsidRDefault="00983B03" w:rsidP="00911851">
            <w:pPr>
              <w:pStyle w:val="Bezmezer"/>
              <w:rPr>
                <w:rFonts w:ascii="Times New Roman" w:hAnsi="Times New Roman"/>
                <w:i/>
                <w:iCs/>
                <w:lang w:val="cs-CZ"/>
              </w:rPr>
            </w:pPr>
            <w:r w:rsidRPr="006275D3">
              <w:rPr>
                <w:rFonts w:ascii="Times New Roman" w:hAnsi="Times New Roman"/>
                <w:i/>
                <w:iCs/>
                <w:lang w:val="cs-CZ"/>
              </w:rPr>
              <w:t>E. coli</w:t>
            </w:r>
          </w:p>
          <w:p w14:paraId="2550CD0B" w14:textId="77777777" w:rsidR="00983B03" w:rsidRPr="006275D3" w:rsidRDefault="00983B03" w:rsidP="00911851">
            <w:pPr>
              <w:pStyle w:val="Bezmezer"/>
              <w:rPr>
                <w:rFonts w:ascii="Times New Roman" w:hAnsi="Times New Roman"/>
                <w:i/>
                <w:iCs/>
                <w:lang w:val="cs-CZ"/>
              </w:rPr>
            </w:pPr>
            <w:r w:rsidRPr="006275D3">
              <w:rPr>
                <w:rFonts w:ascii="Times New Roman" w:hAnsi="Times New Roman"/>
                <w:i/>
                <w:iCs/>
                <w:lang w:val="cs-CZ"/>
              </w:rPr>
              <w:t>(213/’09</w:t>
            </w:r>
            <w:r w:rsidRPr="006275D3">
              <w:rPr>
                <w:rFonts w:ascii="Times New Roman" w:hAnsi="Times New Roman"/>
                <w:i/>
                <w:lang w:val="en-GB"/>
              </w:rPr>
              <w:t>–</w:t>
            </w:r>
            <w:r w:rsidRPr="006275D3">
              <w:rPr>
                <w:rFonts w:ascii="Times New Roman" w:hAnsi="Times New Roman"/>
                <w:i/>
                <w:iCs/>
                <w:lang w:val="cs-CZ"/>
              </w:rPr>
              <w:t>’12)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E581" w14:textId="77777777" w:rsidR="00983B03" w:rsidRPr="006275D3" w:rsidRDefault="00983B03" w:rsidP="005E1B58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hAnsi="Times New Roman"/>
                <w:lang w:val="cs-CZ"/>
              </w:rPr>
              <w:t>0,5</w:t>
            </w:r>
            <w:r w:rsidRPr="006275D3">
              <w:rPr>
                <w:rFonts w:ascii="Times New Roman" w:hAnsi="Times New Roman"/>
                <w:lang w:val="en-GB"/>
              </w:rPr>
              <w:t>–≥</w:t>
            </w:r>
            <w:r w:rsidRPr="006275D3">
              <w:rPr>
                <w:rFonts w:ascii="Times New Roman" w:hAnsi="Times New Roman"/>
                <w:lang w:val="cs-CZ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5CC7" w14:textId="77777777" w:rsidR="00983B03" w:rsidRPr="006275D3" w:rsidRDefault="00983B03" w:rsidP="005E1B58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hAnsi="Times New Roman"/>
                <w:lang w:val="cs-CZ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331C" w14:textId="77777777" w:rsidR="00983B03" w:rsidRPr="006275D3" w:rsidRDefault="00983B03" w:rsidP="00545563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hAnsi="Times New Roman"/>
                <w:lang w:val="cs-CZ"/>
              </w:rPr>
              <w:t>8,0</w:t>
            </w:r>
          </w:p>
        </w:tc>
      </w:tr>
      <w:tr w:rsidR="00983B03" w:rsidRPr="006275D3" w14:paraId="15179E2C" w14:textId="77777777" w:rsidTr="009118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6215" w14:textId="77777777" w:rsidR="00983B03" w:rsidRPr="006275D3" w:rsidRDefault="00983B03" w:rsidP="00911851">
            <w:pPr>
              <w:pStyle w:val="Bezmezer"/>
              <w:rPr>
                <w:rFonts w:ascii="Times New Roman" w:hAnsi="Times New Roman"/>
                <w:i/>
                <w:iCs/>
                <w:lang w:val="cs-CZ"/>
              </w:rPr>
            </w:pPr>
            <w:r w:rsidRPr="006275D3">
              <w:rPr>
                <w:rFonts w:ascii="Times New Roman" w:hAnsi="Times New Roman"/>
                <w:i/>
                <w:iCs/>
                <w:lang w:val="cs-CZ"/>
              </w:rPr>
              <w:t xml:space="preserve">C. perfringens </w:t>
            </w:r>
          </w:p>
          <w:p w14:paraId="0CC87727" w14:textId="77777777" w:rsidR="00983B03" w:rsidRPr="006275D3" w:rsidRDefault="00983B03" w:rsidP="00911851">
            <w:pPr>
              <w:pStyle w:val="Bezmezer"/>
              <w:rPr>
                <w:rFonts w:ascii="Times New Roman" w:hAnsi="Times New Roman"/>
                <w:i/>
                <w:iCs/>
                <w:lang w:val="cs-CZ"/>
              </w:rPr>
            </w:pPr>
            <w:r w:rsidRPr="006275D3">
              <w:rPr>
                <w:rFonts w:ascii="Times New Roman" w:hAnsi="Times New Roman"/>
                <w:i/>
                <w:iCs/>
                <w:lang w:val="cs-CZ"/>
              </w:rPr>
              <w:t>(89/’09</w:t>
            </w:r>
            <w:r w:rsidRPr="006275D3">
              <w:rPr>
                <w:rFonts w:ascii="Times New Roman" w:hAnsi="Times New Roman"/>
                <w:i/>
                <w:lang w:val="en-GB"/>
              </w:rPr>
              <w:t>–</w:t>
            </w:r>
            <w:r w:rsidRPr="006275D3">
              <w:rPr>
                <w:rFonts w:ascii="Times New Roman" w:hAnsi="Times New Roman"/>
                <w:i/>
                <w:iCs/>
                <w:lang w:val="cs-CZ"/>
              </w:rPr>
              <w:t>’12)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DD80" w14:textId="77777777" w:rsidR="00983B03" w:rsidRPr="006275D3" w:rsidRDefault="00983B03" w:rsidP="005E1B58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eastAsia="MS Gothic" w:hAnsi="Times New Roman"/>
                <w:lang w:val="cs-CZ"/>
              </w:rPr>
              <w:t>0,03</w:t>
            </w:r>
            <w:r w:rsidRPr="006275D3">
              <w:rPr>
                <w:rFonts w:ascii="Times New Roman" w:hAnsi="Times New Roman"/>
                <w:lang w:val="en-GB"/>
              </w:rPr>
              <w:t>–32</w:t>
            </w:r>
            <w:r w:rsidRPr="006275D3">
              <w:rPr>
                <w:rFonts w:ascii="Times New Roman" w:eastAsia="MS Gothic" w:hAnsi="Times New Roman"/>
                <w:lang w:val="cs-CZ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322C" w14:textId="77777777" w:rsidR="00983B03" w:rsidRPr="006275D3" w:rsidRDefault="00983B03" w:rsidP="005E1B58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eastAsia="MS Gothic" w:hAnsi="Times New Roman"/>
                <w:lang w:val="cs-CZ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7E15" w14:textId="77777777" w:rsidR="00983B03" w:rsidRPr="006275D3" w:rsidRDefault="00983B03" w:rsidP="00545563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hAnsi="Times New Roman"/>
                <w:lang w:val="cs-CZ"/>
              </w:rPr>
              <w:t>4,0</w:t>
            </w:r>
          </w:p>
        </w:tc>
      </w:tr>
      <w:tr w:rsidR="00983B03" w:rsidRPr="006275D3" w14:paraId="5891480D" w14:textId="77777777" w:rsidTr="009118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219" w14:textId="77777777" w:rsidR="00983B03" w:rsidRPr="006275D3" w:rsidRDefault="00983B03" w:rsidP="00911851">
            <w:pPr>
              <w:pStyle w:val="Bezmezer"/>
              <w:rPr>
                <w:rFonts w:ascii="Times New Roman" w:hAnsi="Times New Roman"/>
                <w:i/>
                <w:iCs/>
                <w:lang w:val="cs-CZ"/>
              </w:rPr>
            </w:pPr>
            <w:r w:rsidRPr="006275D3">
              <w:rPr>
                <w:rFonts w:ascii="Times New Roman" w:hAnsi="Times New Roman"/>
                <w:i/>
                <w:iCs/>
                <w:lang w:val="cs-CZ"/>
              </w:rPr>
              <w:t xml:space="preserve">Salmonella </w:t>
            </w:r>
            <w:r w:rsidRPr="006275D3">
              <w:rPr>
                <w:rFonts w:ascii="Times New Roman" w:hAnsi="Times New Roman"/>
                <w:lang w:val="cs-CZ"/>
              </w:rPr>
              <w:t>Typhimurium</w:t>
            </w:r>
          </w:p>
          <w:p w14:paraId="2F8C3C71" w14:textId="77777777" w:rsidR="00983B03" w:rsidRPr="006275D3" w:rsidRDefault="00983B03" w:rsidP="00911851">
            <w:pPr>
              <w:pStyle w:val="Bezmez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hAnsi="Times New Roman"/>
                <w:i/>
                <w:iCs/>
                <w:lang w:val="cs-CZ"/>
              </w:rPr>
              <w:t>(127/’09</w:t>
            </w:r>
            <w:r w:rsidRPr="006275D3">
              <w:rPr>
                <w:rFonts w:ascii="Times New Roman" w:hAnsi="Times New Roman"/>
                <w:i/>
                <w:lang w:val="en-GB"/>
              </w:rPr>
              <w:t>–</w:t>
            </w:r>
            <w:r w:rsidRPr="006275D3">
              <w:rPr>
                <w:rFonts w:ascii="Times New Roman" w:hAnsi="Times New Roman"/>
                <w:i/>
                <w:iCs/>
                <w:lang w:val="cs-CZ"/>
              </w:rPr>
              <w:t>’12)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84A2" w14:textId="77777777" w:rsidR="00983B03" w:rsidRPr="006275D3" w:rsidRDefault="00983B03" w:rsidP="005E1B58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hAnsi="Times New Roman"/>
                <w:lang w:val="cs-CZ"/>
              </w:rPr>
              <w:t>1,0</w:t>
            </w:r>
            <w:r w:rsidRPr="006275D3">
              <w:rPr>
                <w:rFonts w:ascii="Times New Roman" w:hAnsi="Times New Roman"/>
                <w:lang w:val="en-GB"/>
              </w:rPr>
              <w:t>–32</w:t>
            </w:r>
            <w:r w:rsidRPr="006275D3">
              <w:rPr>
                <w:rFonts w:ascii="Times New Roman" w:hAnsi="Times New Roman"/>
                <w:lang w:val="cs-CZ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FC8F" w14:textId="77777777" w:rsidR="00983B03" w:rsidRPr="006275D3" w:rsidRDefault="00983B03" w:rsidP="005E1B58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hAnsi="Times New Roman"/>
                <w:lang w:val="cs-CZ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059D" w14:textId="77777777" w:rsidR="00983B03" w:rsidRPr="006275D3" w:rsidRDefault="00983B03" w:rsidP="00545563">
            <w:pPr>
              <w:pStyle w:val="Bezmezer"/>
              <w:jc w:val="center"/>
              <w:rPr>
                <w:rFonts w:ascii="Times New Roman" w:hAnsi="Times New Roman"/>
                <w:lang w:val="cs-CZ"/>
              </w:rPr>
            </w:pPr>
            <w:r w:rsidRPr="006275D3">
              <w:rPr>
                <w:rFonts w:ascii="Times New Roman" w:hAnsi="Times New Roman"/>
                <w:lang w:val="cs-CZ"/>
              </w:rPr>
              <w:t>16,0</w:t>
            </w:r>
          </w:p>
        </w:tc>
      </w:tr>
    </w:tbl>
    <w:p w14:paraId="588609C4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</w:p>
    <w:p w14:paraId="2BE4D04A" w14:textId="59E82BB4" w:rsidR="00C114FF" w:rsidRPr="00B41D57" w:rsidRDefault="00006E47" w:rsidP="005201DD">
      <w:pPr>
        <w:pStyle w:val="Style1"/>
      </w:pPr>
      <w:r w:rsidRPr="00B41D57">
        <w:t>4.3</w:t>
      </w:r>
      <w:r w:rsidRPr="00B41D57">
        <w:tab/>
        <w:t>Farmakokinetika</w:t>
      </w:r>
    </w:p>
    <w:p w14:paraId="314C756F" w14:textId="77777777" w:rsidR="00983B03" w:rsidRDefault="00983B03" w:rsidP="00911851">
      <w:pPr>
        <w:pStyle w:val="Bezmezer"/>
        <w:rPr>
          <w:rFonts w:ascii="Times New Roman" w:hAnsi="Times New Roman"/>
          <w:lang w:val="cs-CZ"/>
        </w:rPr>
      </w:pPr>
    </w:p>
    <w:p w14:paraId="3AE18E67" w14:textId="75F935F9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E16B9B">
        <w:rPr>
          <w:rFonts w:ascii="Times New Roman" w:hAnsi="Times New Roman"/>
          <w:lang w:val="cs-CZ"/>
        </w:rPr>
        <w:t xml:space="preserve">Plazmatické </w:t>
      </w:r>
      <w:r w:rsidR="00EC1B07" w:rsidRPr="00911851">
        <w:rPr>
          <w:rFonts w:ascii="Times New Roman" w:hAnsi="Times New Roman"/>
          <w:lang w:val="cs-CZ"/>
        </w:rPr>
        <w:t>f</w:t>
      </w:r>
      <w:r w:rsidRPr="00E16B9B">
        <w:rPr>
          <w:rFonts w:ascii="Times New Roman" w:hAnsi="Times New Roman"/>
          <w:lang w:val="cs-CZ"/>
        </w:rPr>
        <w:t>armakokinetické vlastnosti</w:t>
      </w:r>
      <w:r w:rsidRPr="006275D3">
        <w:rPr>
          <w:rFonts w:ascii="Times New Roman" w:hAnsi="Times New Roman"/>
          <w:lang w:val="cs-CZ"/>
        </w:rPr>
        <w:t xml:space="preserve"> amoxicilinu a kyseliny klavulanové jsou relativně podobné. Obě sloučeniny jsou v kyselém prostředí trávicího traktu stabilní. </w:t>
      </w:r>
    </w:p>
    <w:p w14:paraId="7A20E27A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Po perorálním podání se amoxicilin a kyselina klavulanová snadno absorbují. </w:t>
      </w:r>
    </w:p>
    <w:p w14:paraId="5A9D5316" w14:textId="749891CE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Absor</w:t>
      </w:r>
      <w:r w:rsidR="00A22F29">
        <w:rPr>
          <w:rFonts w:ascii="Times New Roman" w:hAnsi="Times New Roman"/>
          <w:lang w:val="cs-CZ"/>
        </w:rPr>
        <w:t>p</w:t>
      </w:r>
      <w:r w:rsidRPr="006275D3">
        <w:rPr>
          <w:rFonts w:ascii="Times New Roman" w:hAnsi="Times New Roman"/>
          <w:lang w:val="cs-CZ"/>
        </w:rPr>
        <w:t>ce po perorálním podání není pravděpodobně inhibována přítomností potravy v zažívacím traktu.</w:t>
      </w:r>
      <w:r w:rsidRPr="006275D3" w:rsidDel="00490EB8">
        <w:rPr>
          <w:rFonts w:ascii="Times New Roman" w:hAnsi="Times New Roman"/>
          <w:lang w:val="cs-CZ"/>
        </w:rPr>
        <w:t xml:space="preserve"> </w:t>
      </w:r>
    </w:p>
    <w:p w14:paraId="60895B11" w14:textId="23102C56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Obě sloučeniny se dobře </w:t>
      </w:r>
      <w:r w:rsidR="00DA2D7C">
        <w:rPr>
          <w:rFonts w:ascii="Times New Roman" w:hAnsi="Times New Roman"/>
          <w:lang w:val="cs-CZ"/>
        </w:rPr>
        <w:t>distribuují do</w:t>
      </w:r>
      <w:r w:rsidR="00DA2D7C" w:rsidRPr="006275D3">
        <w:rPr>
          <w:rFonts w:ascii="Times New Roman" w:hAnsi="Times New Roman"/>
          <w:lang w:val="cs-CZ"/>
        </w:rPr>
        <w:t xml:space="preserve"> tkáňový</w:t>
      </w:r>
      <w:r w:rsidR="00DA2D7C">
        <w:rPr>
          <w:rFonts w:ascii="Times New Roman" w:hAnsi="Times New Roman"/>
          <w:lang w:val="cs-CZ"/>
        </w:rPr>
        <w:t>ch</w:t>
      </w:r>
      <w:r w:rsidR="00DA2D7C" w:rsidRPr="006275D3">
        <w:rPr>
          <w:rFonts w:ascii="Times New Roman" w:hAnsi="Times New Roman"/>
          <w:lang w:val="cs-CZ"/>
        </w:rPr>
        <w:t xml:space="preserve"> </w:t>
      </w:r>
      <w:r w:rsidRPr="006275D3">
        <w:rPr>
          <w:rFonts w:ascii="Times New Roman" w:hAnsi="Times New Roman"/>
          <w:lang w:val="cs-CZ"/>
        </w:rPr>
        <w:t xml:space="preserve">tekutin (pleurální, synoviální, peritoneální tekutina) a </w:t>
      </w:r>
      <w:r w:rsidR="00DA2D7C">
        <w:rPr>
          <w:rFonts w:ascii="Times New Roman" w:hAnsi="Times New Roman"/>
          <w:lang w:val="cs-CZ"/>
        </w:rPr>
        <w:t xml:space="preserve">do </w:t>
      </w:r>
      <w:r w:rsidRPr="006275D3">
        <w:rPr>
          <w:rFonts w:ascii="Times New Roman" w:hAnsi="Times New Roman"/>
          <w:lang w:val="cs-CZ"/>
        </w:rPr>
        <w:t>zánětlivý</w:t>
      </w:r>
      <w:r w:rsidR="00DA2D7C">
        <w:rPr>
          <w:rFonts w:ascii="Times New Roman" w:hAnsi="Times New Roman"/>
          <w:lang w:val="cs-CZ"/>
        </w:rPr>
        <w:t>ch</w:t>
      </w:r>
      <w:r w:rsidRPr="006275D3">
        <w:rPr>
          <w:rFonts w:ascii="Times New Roman" w:hAnsi="Times New Roman"/>
          <w:lang w:val="cs-CZ"/>
        </w:rPr>
        <w:t xml:space="preserve"> výpotk</w:t>
      </w:r>
      <w:r w:rsidR="00DA2D7C">
        <w:rPr>
          <w:rFonts w:ascii="Times New Roman" w:hAnsi="Times New Roman"/>
          <w:lang w:val="cs-CZ"/>
        </w:rPr>
        <w:t>ů</w:t>
      </w:r>
      <w:r w:rsidRPr="006275D3">
        <w:rPr>
          <w:rFonts w:ascii="Times New Roman" w:hAnsi="Times New Roman"/>
          <w:lang w:val="cs-CZ"/>
        </w:rPr>
        <w:t>, ale nepronikají přes hematoencefalickou bariéru.</w:t>
      </w:r>
    </w:p>
    <w:p w14:paraId="1077807B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Obě sloučeniny jsou významnou m</w:t>
      </w:r>
      <w:r>
        <w:rPr>
          <w:rFonts w:ascii="Times New Roman" w:hAnsi="Times New Roman"/>
          <w:lang w:val="cs-CZ"/>
        </w:rPr>
        <w:t>ě</w:t>
      </w:r>
      <w:r w:rsidRPr="006275D3">
        <w:rPr>
          <w:rFonts w:ascii="Times New Roman" w:hAnsi="Times New Roman"/>
          <w:lang w:val="cs-CZ"/>
        </w:rPr>
        <w:t>rou eliminovány ledvinami.</w:t>
      </w:r>
    </w:p>
    <w:p w14:paraId="5388B856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Poločasy eliminace amoxicilinu a kyseliny klavulanové nejsou výrazně odlišné (tj. 0,73 h pro amoxicilin a 0,67 h pro kyselinu klavulanovou).</w:t>
      </w:r>
    </w:p>
    <w:p w14:paraId="3F14AA49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Zdá se, že opakovaná </w:t>
      </w:r>
      <w:r w:rsidRPr="00E16B9B">
        <w:rPr>
          <w:rFonts w:ascii="Times New Roman" w:hAnsi="Times New Roman"/>
          <w:lang w:val="cs-CZ"/>
        </w:rPr>
        <w:t>léčba</w:t>
      </w:r>
      <w:r w:rsidRPr="006275D3">
        <w:rPr>
          <w:rFonts w:ascii="Times New Roman" w:hAnsi="Times New Roman"/>
          <w:lang w:val="cs-CZ"/>
        </w:rPr>
        <w:t xml:space="preserve"> nevede k žádné akumulaci amoxicilinu a kyseliny klavulanové. </w:t>
      </w:r>
    </w:p>
    <w:p w14:paraId="16D593B4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Terapeutických koncentrací amoxicilinu a kyseliny klavulanové je dosaženo přibližně jednu hodinu po podání dávky a mohou přetrvávat po dobu několika hodin po podání. </w:t>
      </w:r>
    </w:p>
    <w:p w14:paraId="1A902A6C" w14:textId="0040F7DF" w:rsidR="00983B03" w:rsidRPr="006275D3" w:rsidRDefault="00EC1B07" w:rsidP="00911851">
      <w:pPr>
        <w:pStyle w:val="Bezmez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 perorálním podání b</w:t>
      </w:r>
      <w:r w:rsidR="00983B03" w:rsidRPr="006275D3">
        <w:rPr>
          <w:rFonts w:ascii="Times New Roman" w:hAnsi="Times New Roman"/>
          <w:lang w:val="cs-CZ"/>
        </w:rPr>
        <w:t xml:space="preserve">yla zjištěna průměrná biologická dostupnost ve výši 22,8 % pro amoxicilin a 44,7 % pro kyselinu klavulanovou. </w:t>
      </w:r>
    </w:p>
    <w:p w14:paraId="27B83665" w14:textId="458923E5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Průměrné maximální plazmatické koncentrace (C</w:t>
      </w:r>
      <w:r w:rsidRPr="006275D3">
        <w:rPr>
          <w:rFonts w:ascii="Times New Roman" w:hAnsi="Times New Roman"/>
          <w:vertAlign w:val="subscript"/>
          <w:lang w:val="cs-CZ"/>
        </w:rPr>
        <w:t>max</w:t>
      </w:r>
      <w:r w:rsidRPr="006275D3">
        <w:rPr>
          <w:rFonts w:ascii="Times New Roman" w:hAnsi="Times New Roman"/>
          <w:lang w:val="cs-CZ"/>
        </w:rPr>
        <w:t>) amoxicilinu a kyseliny klavulanové činily 3,14 mg/l pro amoxicilin a 2,42 mg</w:t>
      </w:r>
      <w:r w:rsidR="00DA2D7C">
        <w:rPr>
          <w:rFonts w:ascii="Times New Roman" w:hAnsi="Times New Roman"/>
          <w:lang w:val="cs-CZ"/>
        </w:rPr>
        <w:t>/l</w:t>
      </w:r>
      <w:r w:rsidRPr="006275D3">
        <w:rPr>
          <w:rFonts w:ascii="Times New Roman" w:hAnsi="Times New Roman"/>
          <w:lang w:val="cs-CZ"/>
        </w:rPr>
        <w:t xml:space="preserve"> pro kyselinu </w:t>
      </w:r>
      <w:proofErr w:type="spellStart"/>
      <w:r w:rsidRPr="006275D3">
        <w:rPr>
          <w:rFonts w:ascii="Times New Roman" w:hAnsi="Times New Roman"/>
          <w:lang w:val="cs-CZ"/>
        </w:rPr>
        <w:t>klavulanovou</w:t>
      </w:r>
      <w:proofErr w:type="spellEnd"/>
      <w:r w:rsidRPr="006275D3">
        <w:rPr>
          <w:rFonts w:ascii="Times New Roman" w:hAnsi="Times New Roman"/>
          <w:lang w:val="cs-CZ"/>
        </w:rPr>
        <w:t>, a byly dosaženy u amoxicilinu po 1,19 h a u kyseliny klavulanové po 0,88 h.</w:t>
      </w:r>
    </w:p>
    <w:p w14:paraId="610B8D44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Tyto farmakokinetické parametry byly získány po podání kombinace 20 mg amoxicilinu/kg a 5 mg kyseliny klavulanové/kg v jednorázové perorální dávce. </w:t>
      </w:r>
    </w:p>
    <w:p w14:paraId="041767DA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006E47" w:rsidP="005201D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006E47" w:rsidP="005201D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52F24310" w14:textId="56973C7B" w:rsidR="00C114FF" w:rsidRPr="00B41D57" w:rsidRDefault="00006E47" w:rsidP="005201DD">
      <w:pPr>
        <w:tabs>
          <w:tab w:val="clear" w:pos="567"/>
        </w:tabs>
        <w:spacing w:line="240" w:lineRule="auto"/>
        <w:rPr>
          <w:szCs w:val="22"/>
        </w:rPr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288F0D5C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006E47" w:rsidP="005201D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0CCB8381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Doba použitelnosti veterinárního léčivého přípravku v neporušeném obalu: 3 roky. </w:t>
      </w:r>
    </w:p>
    <w:p w14:paraId="7680A10F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Doba použitelnosti po prvním otevření vnitřního obalu: 7 dnů.</w:t>
      </w:r>
    </w:p>
    <w:p w14:paraId="3FAFBB4E" w14:textId="714A4A90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Doba použitelnosti po rozpuštění podle návodu: 24 hodin.</w:t>
      </w:r>
    </w:p>
    <w:p w14:paraId="4CD9C987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006E47" w:rsidP="005201D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200B9612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Uchovávejte při teplotě do 25 °C. </w:t>
      </w:r>
    </w:p>
    <w:p w14:paraId="7788E3DD" w14:textId="5C49C7C9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Uchovávejte v dobře uzavřeném obalu, aby byl </w:t>
      </w:r>
      <w:r w:rsidR="00EC48DF">
        <w:rPr>
          <w:rFonts w:ascii="Times New Roman" w:hAnsi="Times New Roman"/>
          <w:lang w:val="cs-CZ"/>
        </w:rPr>
        <w:t xml:space="preserve">přípravek </w:t>
      </w:r>
      <w:r w:rsidRPr="006275D3">
        <w:rPr>
          <w:rFonts w:ascii="Times New Roman" w:hAnsi="Times New Roman"/>
          <w:lang w:val="cs-CZ"/>
        </w:rPr>
        <w:t xml:space="preserve">chráněn před vlhkostí. </w:t>
      </w:r>
    </w:p>
    <w:p w14:paraId="599A7F62" w14:textId="77777777" w:rsidR="00983B03" w:rsidRPr="006275D3" w:rsidRDefault="00983B03" w:rsidP="00911851">
      <w:pPr>
        <w:pStyle w:val="Bezmezer"/>
        <w:rPr>
          <w:rFonts w:ascii="Times New Roman" w:hAnsi="Times New Roman"/>
          <w:noProof/>
          <w:lang w:val="cs-CZ"/>
        </w:rPr>
      </w:pPr>
      <w:r w:rsidRPr="006275D3">
        <w:rPr>
          <w:rFonts w:ascii="Times New Roman" w:hAnsi="Times New Roman"/>
          <w:lang w:val="cs-CZ"/>
        </w:rPr>
        <w:t xml:space="preserve">Uchovávejte v suchu. </w:t>
      </w:r>
    </w:p>
    <w:p w14:paraId="205A4A8C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006E47" w:rsidP="00D72E39">
      <w:pPr>
        <w:pStyle w:val="Style1"/>
        <w:keepNext/>
      </w:pPr>
      <w:r w:rsidRPr="00B41D57">
        <w:lastRenderedPageBreak/>
        <w:t>5.4</w:t>
      </w:r>
      <w:r w:rsidRPr="00B41D57">
        <w:tab/>
        <w:t>Druh a složení vnitřního obalu</w:t>
      </w:r>
    </w:p>
    <w:p w14:paraId="2561803B" w14:textId="77777777" w:rsidR="00983B03" w:rsidRDefault="00983B03" w:rsidP="00911851">
      <w:pPr>
        <w:pStyle w:val="Bezmezer"/>
        <w:keepNext/>
        <w:rPr>
          <w:rFonts w:ascii="Times New Roman" w:hAnsi="Times New Roman"/>
          <w:lang w:val="cs-CZ"/>
        </w:rPr>
      </w:pPr>
    </w:p>
    <w:p w14:paraId="4E7E34BD" w14:textId="51E6FC15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 xml:space="preserve">Velikost balení </w:t>
      </w:r>
      <w:smartTag w:uri="urn:schemas-microsoft-com:office:smarttags" w:element="metricconverter">
        <w:smartTagPr>
          <w:attr w:name="ProductID" w:val="500 g"/>
        </w:smartTagPr>
        <w:r w:rsidRPr="006275D3">
          <w:rPr>
            <w:rFonts w:ascii="Times New Roman" w:hAnsi="Times New Roman"/>
            <w:lang w:val="cs-CZ"/>
          </w:rPr>
          <w:t>500 g</w:t>
        </w:r>
      </w:smartTag>
      <w:r w:rsidRPr="006275D3">
        <w:rPr>
          <w:rFonts w:ascii="Times New Roman" w:hAnsi="Times New Roman"/>
          <w:lang w:val="cs-CZ"/>
        </w:rPr>
        <w:t xml:space="preserve">. </w:t>
      </w:r>
    </w:p>
    <w:p w14:paraId="5ABA1E36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Přípravek v sáčku z polyethylenu s nízkou hustotou (LDPE) je zabalený v jiném polyethylenovém sáčku s vysoušedlem a vložený do polypropylenové nádoby uzavřené zaklapovacím víkem zajištěným proti neoprávněné manipulaci.</w:t>
      </w:r>
    </w:p>
    <w:p w14:paraId="3125D882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r w:rsidRPr="006275D3">
        <w:rPr>
          <w:rFonts w:ascii="Times New Roman" w:hAnsi="Times New Roman"/>
          <w:lang w:val="cs-CZ"/>
        </w:rPr>
        <w:t>Alternativně je přípravek balen do vícevrstvého hliníkového vaku se zipovým uzávěrem.</w:t>
      </w:r>
    </w:p>
    <w:p w14:paraId="3EB26241" w14:textId="77777777" w:rsidR="00C114FF" w:rsidRPr="00B41D57" w:rsidRDefault="00C114FF" w:rsidP="005201DD">
      <w:pPr>
        <w:pStyle w:val="Style1"/>
      </w:pPr>
    </w:p>
    <w:p w14:paraId="580835CC" w14:textId="74323501" w:rsidR="00C114FF" w:rsidRPr="00B41D57" w:rsidRDefault="00006E47" w:rsidP="00D72E39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D72E3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E56F927" w14:textId="77777777" w:rsidR="002A7D84" w:rsidRPr="00B41D57" w:rsidRDefault="002A7D84" w:rsidP="00D72E39">
      <w:pPr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</w:t>
      </w:r>
      <w:r>
        <w:t>.</w:t>
      </w:r>
    </w:p>
    <w:p w14:paraId="69A15277" w14:textId="77777777" w:rsidR="002A7D84" w:rsidRPr="00B41D57" w:rsidRDefault="002A7D84" w:rsidP="00D72E3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E57E76" w14:textId="77777777" w:rsidR="002A7D84" w:rsidRPr="00B41D57" w:rsidRDefault="002A7D84" w:rsidP="00D72E3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B316FE6" w14:textId="77777777" w:rsidR="002A7D84" w:rsidRPr="00B41D57" w:rsidRDefault="002A7D84" w:rsidP="005201DD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006E47" w:rsidP="005201D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51460E4A" w14:textId="28D3DADD" w:rsidR="00983B03" w:rsidRDefault="00983B03" w:rsidP="00911851">
      <w:pPr>
        <w:ind w:right="-318"/>
        <w:rPr>
          <w:bCs/>
          <w:szCs w:val="22"/>
        </w:rPr>
      </w:pPr>
      <w:proofErr w:type="spellStart"/>
      <w:r w:rsidRPr="002B06E5">
        <w:rPr>
          <w:bCs/>
          <w:szCs w:val="22"/>
        </w:rPr>
        <w:t>Elanco</w:t>
      </w:r>
      <w:proofErr w:type="spellEnd"/>
      <w:r w:rsidRPr="002B06E5">
        <w:rPr>
          <w:bCs/>
          <w:szCs w:val="22"/>
        </w:rPr>
        <w:t xml:space="preserve"> </w:t>
      </w:r>
      <w:proofErr w:type="spellStart"/>
      <w:r w:rsidRPr="002B06E5">
        <w:rPr>
          <w:bCs/>
          <w:szCs w:val="22"/>
        </w:rPr>
        <w:t>GmbH</w:t>
      </w:r>
      <w:proofErr w:type="spellEnd"/>
    </w:p>
    <w:p w14:paraId="6280137E" w14:textId="77777777" w:rsidR="00911851" w:rsidRPr="002B06E5" w:rsidRDefault="00911851" w:rsidP="00911851">
      <w:pPr>
        <w:ind w:right="-318"/>
        <w:rPr>
          <w:bCs/>
          <w:szCs w:val="22"/>
        </w:rPr>
      </w:pPr>
    </w:p>
    <w:p w14:paraId="6CB09C60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006E47" w:rsidP="005201D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0E615EA5" w14:textId="77777777" w:rsidR="00983B03" w:rsidRPr="006275D3" w:rsidRDefault="00983B03" w:rsidP="00911851">
      <w:pPr>
        <w:pStyle w:val="Bezmezer"/>
        <w:rPr>
          <w:rFonts w:ascii="Times New Roman" w:hAnsi="Times New Roman"/>
          <w:lang w:val="cs-CZ"/>
        </w:rPr>
      </w:pPr>
      <w:bookmarkStart w:id="6" w:name="_Hlk179882095"/>
      <w:r w:rsidRPr="006275D3">
        <w:rPr>
          <w:rFonts w:ascii="Times New Roman" w:hAnsi="Times New Roman"/>
          <w:lang w:val="cs-CZ"/>
        </w:rPr>
        <w:t>96/035/13-C</w:t>
      </w:r>
    </w:p>
    <w:bookmarkEnd w:id="6"/>
    <w:p w14:paraId="427D05E5" w14:textId="77777777" w:rsidR="00C114FF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1A768B6E" w14:textId="77777777" w:rsidR="001F7BC4" w:rsidRPr="00B41D57" w:rsidRDefault="001F7BC4" w:rsidP="005201DD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006E47" w:rsidP="005201DD">
      <w:pPr>
        <w:pStyle w:val="Style1"/>
      </w:pPr>
      <w:r w:rsidRPr="00B41D57">
        <w:t>8.</w:t>
      </w:r>
      <w:r w:rsidRPr="00B41D57">
        <w:tab/>
        <w:t>DATUM PRVNÍ REGISTRACE</w:t>
      </w:r>
    </w:p>
    <w:p w14:paraId="669AE9C0" w14:textId="77777777" w:rsidR="00D65777" w:rsidRPr="00B41D57" w:rsidRDefault="00D65777" w:rsidP="005201DD">
      <w:pPr>
        <w:tabs>
          <w:tab w:val="clear" w:pos="567"/>
        </w:tabs>
        <w:spacing w:line="240" w:lineRule="auto"/>
        <w:rPr>
          <w:szCs w:val="22"/>
        </w:rPr>
      </w:pPr>
    </w:p>
    <w:p w14:paraId="53557C70" w14:textId="517B625D" w:rsidR="00A914F3" w:rsidRPr="0046134C" w:rsidRDefault="00006E47" w:rsidP="00911851">
      <w:pPr>
        <w:pStyle w:val="Bezmezer"/>
        <w:rPr>
          <w:rFonts w:ascii="Times New Roman" w:hAnsi="Times New Roman"/>
          <w:lang w:val="cs-CZ"/>
        </w:rPr>
      </w:pPr>
      <w:r w:rsidRPr="00911851">
        <w:rPr>
          <w:rFonts w:ascii="Times New Roman" w:eastAsia="Times New Roman" w:hAnsi="Times New Roman"/>
          <w:szCs w:val="20"/>
          <w:lang w:val="cs-CZ"/>
        </w:rPr>
        <w:t>Datum první registrace:</w:t>
      </w:r>
      <w:r w:rsidR="00983B03" w:rsidRPr="00030D3C">
        <w:rPr>
          <w:rFonts w:ascii="Times New Roman" w:hAnsi="Times New Roman"/>
          <w:lang w:val="cs-CZ"/>
        </w:rPr>
        <w:t xml:space="preserve"> </w:t>
      </w:r>
      <w:r w:rsidR="00983B03" w:rsidRPr="0046134C">
        <w:rPr>
          <w:rFonts w:ascii="Times New Roman" w:hAnsi="Times New Roman"/>
          <w:lang w:val="cs-CZ"/>
        </w:rPr>
        <w:t xml:space="preserve">5. září 2013 </w:t>
      </w:r>
    </w:p>
    <w:p w14:paraId="6E98A2F6" w14:textId="04391C9A" w:rsidR="00D65777" w:rsidRPr="009661EA" w:rsidRDefault="00D65777" w:rsidP="00911851">
      <w:pPr>
        <w:pStyle w:val="Bezmezer"/>
        <w:rPr>
          <w:lang w:val="de-DE"/>
        </w:rPr>
      </w:pPr>
    </w:p>
    <w:p w14:paraId="70B0A25D" w14:textId="77777777" w:rsidR="00D65777" w:rsidRPr="00B41D57" w:rsidRDefault="00D65777" w:rsidP="005201DD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006E47" w:rsidP="005201D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5B470916" w14:textId="454CE6AA" w:rsidR="0078538F" w:rsidRDefault="00CB1EDB" w:rsidP="005201DD">
      <w:r>
        <w:t>Duben 2025</w:t>
      </w:r>
    </w:p>
    <w:p w14:paraId="50FD8493" w14:textId="77777777" w:rsidR="00911851" w:rsidRPr="00B41D57" w:rsidRDefault="00911851" w:rsidP="005201DD">
      <w:pPr>
        <w:rPr>
          <w:szCs w:val="22"/>
        </w:rPr>
      </w:pPr>
    </w:p>
    <w:p w14:paraId="4F3480B6" w14:textId="77777777" w:rsidR="003B5CD1" w:rsidRPr="00B41D57" w:rsidRDefault="003B5CD1" w:rsidP="005201DD">
      <w:pPr>
        <w:rPr>
          <w:szCs w:val="22"/>
        </w:rPr>
      </w:pPr>
    </w:p>
    <w:p w14:paraId="75C198E0" w14:textId="77777777" w:rsidR="00C114FF" w:rsidRPr="00B41D57" w:rsidRDefault="00006E47" w:rsidP="005201D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5201DD">
      <w:pPr>
        <w:tabs>
          <w:tab w:val="clear" w:pos="567"/>
        </w:tabs>
        <w:spacing w:line="240" w:lineRule="auto"/>
        <w:rPr>
          <w:szCs w:val="22"/>
        </w:rPr>
      </w:pPr>
    </w:p>
    <w:p w14:paraId="68A3B673" w14:textId="77777777" w:rsidR="002A7D84" w:rsidRPr="00B41D57" w:rsidRDefault="002A7D84" w:rsidP="005201DD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5201DD">
      <w:pPr>
        <w:ind w:right="-318"/>
        <w:rPr>
          <w:szCs w:val="22"/>
        </w:rPr>
      </w:pPr>
    </w:p>
    <w:p w14:paraId="28C35B4C" w14:textId="5D07ABCB" w:rsidR="0078538F" w:rsidRDefault="00006E47" w:rsidP="00911851">
      <w:pPr>
        <w:ind w:right="-1"/>
        <w:rPr>
          <w:i/>
          <w:szCs w:val="22"/>
        </w:rPr>
      </w:pPr>
      <w:bookmarkStart w:id="7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0C98E2DE" w14:textId="77777777" w:rsidR="008208D0" w:rsidRDefault="008208D0" w:rsidP="00911851">
      <w:pPr>
        <w:ind w:right="-1"/>
        <w:rPr>
          <w:i/>
          <w:szCs w:val="22"/>
        </w:rPr>
      </w:pPr>
    </w:p>
    <w:p w14:paraId="7842D760" w14:textId="77777777" w:rsidR="008208D0" w:rsidRPr="00E67DC3" w:rsidRDefault="008208D0" w:rsidP="00911851">
      <w:pPr>
        <w:spacing w:line="240" w:lineRule="auto"/>
        <w:ind w:right="-1"/>
      </w:pPr>
      <w:bookmarkStart w:id="8" w:name="_Hlk148434646"/>
      <w:r w:rsidRPr="00E67DC3">
        <w:t>Podrobné informace o tomto veterinárním léčivém přípravku naleznete také v národní databázi (</w:t>
      </w:r>
      <w:hyperlink r:id="rId12" w:history="1">
        <w:r w:rsidRPr="00E67DC3">
          <w:rPr>
            <w:rStyle w:val="Hypertextovodkaz"/>
          </w:rPr>
          <w:t>https://www.uskvbl.cz</w:t>
        </w:r>
      </w:hyperlink>
      <w:r w:rsidRPr="00E67DC3">
        <w:t>).</w:t>
      </w:r>
    </w:p>
    <w:bookmarkEnd w:id="7"/>
    <w:bookmarkEnd w:id="8"/>
    <w:p w14:paraId="72BBFD3F" w14:textId="77777777" w:rsidR="005F346D" w:rsidRPr="00B41D57" w:rsidRDefault="005F346D" w:rsidP="0063439B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36755" w14:textId="77777777" w:rsidR="008A02CB" w:rsidRDefault="008A02CB">
      <w:pPr>
        <w:spacing w:line="240" w:lineRule="auto"/>
      </w:pPr>
      <w:r>
        <w:separator/>
      </w:r>
    </w:p>
  </w:endnote>
  <w:endnote w:type="continuationSeparator" w:id="0">
    <w:p w14:paraId="4C0D8CB2" w14:textId="77777777" w:rsidR="008A02CB" w:rsidRDefault="008A02CB">
      <w:pPr>
        <w:spacing w:line="240" w:lineRule="auto"/>
      </w:pPr>
      <w:r>
        <w:continuationSeparator/>
      </w:r>
    </w:p>
  </w:endnote>
  <w:endnote w:type="continuationNotice" w:id="1">
    <w:p w14:paraId="7F9B74D6" w14:textId="77777777" w:rsidR="008A02CB" w:rsidRDefault="008A02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006E4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006E4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4E372" w14:textId="77777777" w:rsidR="008A02CB" w:rsidRDefault="008A02CB">
      <w:pPr>
        <w:spacing w:line="240" w:lineRule="auto"/>
      </w:pPr>
      <w:r>
        <w:separator/>
      </w:r>
    </w:p>
  </w:footnote>
  <w:footnote w:type="continuationSeparator" w:id="0">
    <w:p w14:paraId="0D3436E1" w14:textId="77777777" w:rsidR="008A02CB" w:rsidRDefault="008A02CB">
      <w:pPr>
        <w:spacing w:line="240" w:lineRule="auto"/>
      </w:pPr>
      <w:r>
        <w:continuationSeparator/>
      </w:r>
    </w:p>
  </w:footnote>
  <w:footnote w:type="continuationNotice" w:id="1">
    <w:p w14:paraId="121DBB40" w14:textId="77777777" w:rsidR="008A02CB" w:rsidRDefault="008A02C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B86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E67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F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8C0A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EC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EB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EF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C3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2D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300283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32CB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8D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0D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24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A8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03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84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0E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F98B72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8E88E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E4426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22AAC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5DCB03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802700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31AC7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4A031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93202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2AC0658"/>
    <w:multiLevelType w:val="hybridMultilevel"/>
    <w:tmpl w:val="4210A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3C168B4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150D6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67657C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820FE9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210B82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CC01C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FBE72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E2E71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3127A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9564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0E2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00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A0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4D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FC6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84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6E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3A264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AC7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621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E2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E38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DA2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21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C2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663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B9E666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7CEB4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8215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5836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8017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1EEA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4AD6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1A7D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CEC8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8F0C3D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446C4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2E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85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4A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BE7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63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A2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3C4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3781F5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F66A3D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428B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63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29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EE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81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E49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36A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676E6D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1A5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6E2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01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08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B6A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E2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C70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58B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886280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E10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462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4C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3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3A9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AD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85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AF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BA3C145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DE01D3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0189AA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4F49B2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6F8EC9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8B2D8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A688E1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032A9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2DC70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0B60C94"/>
    <w:multiLevelType w:val="hybridMultilevel"/>
    <w:tmpl w:val="6260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AE6039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8BE1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80C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EB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E4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D83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C2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20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647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11D46A6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BD02310" w:tentative="1">
      <w:start w:val="1"/>
      <w:numFmt w:val="lowerLetter"/>
      <w:lvlText w:val="%2."/>
      <w:lvlJc w:val="left"/>
      <w:pPr>
        <w:ind w:left="1440" w:hanging="360"/>
      </w:pPr>
    </w:lvl>
    <w:lvl w:ilvl="2" w:tplc="650C00BC" w:tentative="1">
      <w:start w:val="1"/>
      <w:numFmt w:val="lowerRoman"/>
      <w:lvlText w:val="%3."/>
      <w:lvlJc w:val="right"/>
      <w:pPr>
        <w:ind w:left="2160" w:hanging="180"/>
      </w:pPr>
    </w:lvl>
    <w:lvl w:ilvl="3" w:tplc="A2CA9FDE" w:tentative="1">
      <w:start w:val="1"/>
      <w:numFmt w:val="decimal"/>
      <w:lvlText w:val="%4."/>
      <w:lvlJc w:val="left"/>
      <w:pPr>
        <w:ind w:left="2880" w:hanging="360"/>
      </w:pPr>
    </w:lvl>
    <w:lvl w:ilvl="4" w:tplc="8D3CBDCC" w:tentative="1">
      <w:start w:val="1"/>
      <w:numFmt w:val="lowerLetter"/>
      <w:lvlText w:val="%5."/>
      <w:lvlJc w:val="left"/>
      <w:pPr>
        <w:ind w:left="3600" w:hanging="360"/>
      </w:pPr>
    </w:lvl>
    <w:lvl w:ilvl="5" w:tplc="BF327B26" w:tentative="1">
      <w:start w:val="1"/>
      <w:numFmt w:val="lowerRoman"/>
      <w:lvlText w:val="%6."/>
      <w:lvlJc w:val="right"/>
      <w:pPr>
        <w:ind w:left="4320" w:hanging="180"/>
      </w:pPr>
    </w:lvl>
    <w:lvl w:ilvl="6" w:tplc="CEF4065E" w:tentative="1">
      <w:start w:val="1"/>
      <w:numFmt w:val="decimal"/>
      <w:lvlText w:val="%7."/>
      <w:lvlJc w:val="left"/>
      <w:pPr>
        <w:ind w:left="5040" w:hanging="360"/>
      </w:pPr>
    </w:lvl>
    <w:lvl w:ilvl="7" w:tplc="C2D866A6" w:tentative="1">
      <w:start w:val="1"/>
      <w:numFmt w:val="lowerLetter"/>
      <w:lvlText w:val="%8."/>
      <w:lvlJc w:val="left"/>
      <w:pPr>
        <w:ind w:left="5760" w:hanging="360"/>
      </w:pPr>
    </w:lvl>
    <w:lvl w:ilvl="8" w:tplc="45A06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E9CE321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B349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D04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22B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6B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63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C2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480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CA220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90E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D4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48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62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824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600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A2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EE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4A96ACA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98B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62C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0AC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29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40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26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E6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8B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A6C8DB22">
      <w:start w:val="1"/>
      <w:numFmt w:val="decimal"/>
      <w:lvlText w:val="%1."/>
      <w:lvlJc w:val="left"/>
      <w:pPr>
        <w:ind w:left="720" w:hanging="360"/>
      </w:pPr>
    </w:lvl>
    <w:lvl w:ilvl="1" w:tplc="580C5706" w:tentative="1">
      <w:start w:val="1"/>
      <w:numFmt w:val="lowerLetter"/>
      <w:lvlText w:val="%2."/>
      <w:lvlJc w:val="left"/>
      <w:pPr>
        <w:ind w:left="1440" w:hanging="360"/>
      </w:pPr>
    </w:lvl>
    <w:lvl w:ilvl="2" w:tplc="EDEC363E" w:tentative="1">
      <w:start w:val="1"/>
      <w:numFmt w:val="lowerRoman"/>
      <w:lvlText w:val="%3."/>
      <w:lvlJc w:val="right"/>
      <w:pPr>
        <w:ind w:left="2160" w:hanging="180"/>
      </w:pPr>
    </w:lvl>
    <w:lvl w:ilvl="3" w:tplc="47B677CC" w:tentative="1">
      <w:start w:val="1"/>
      <w:numFmt w:val="decimal"/>
      <w:lvlText w:val="%4."/>
      <w:lvlJc w:val="left"/>
      <w:pPr>
        <w:ind w:left="2880" w:hanging="360"/>
      </w:pPr>
    </w:lvl>
    <w:lvl w:ilvl="4" w:tplc="3D903B3E" w:tentative="1">
      <w:start w:val="1"/>
      <w:numFmt w:val="lowerLetter"/>
      <w:lvlText w:val="%5."/>
      <w:lvlJc w:val="left"/>
      <w:pPr>
        <w:ind w:left="3600" w:hanging="360"/>
      </w:pPr>
    </w:lvl>
    <w:lvl w:ilvl="5" w:tplc="18E68CA8" w:tentative="1">
      <w:start w:val="1"/>
      <w:numFmt w:val="lowerRoman"/>
      <w:lvlText w:val="%6."/>
      <w:lvlJc w:val="right"/>
      <w:pPr>
        <w:ind w:left="4320" w:hanging="180"/>
      </w:pPr>
    </w:lvl>
    <w:lvl w:ilvl="6" w:tplc="8FDA2146" w:tentative="1">
      <w:start w:val="1"/>
      <w:numFmt w:val="decimal"/>
      <w:lvlText w:val="%7."/>
      <w:lvlJc w:val="left"/>
      <w:pPr>
        <w:ind w:left="5040" w:hanging="360"/>
      </w:pPr>
    </w:lvl>
    <w:lvl w:ilvl="7" w:tplc="CF08DAE6" w:tentative="1">
      <w:start w:val="1"/>
      <w:numFmt w:val="lowerLetter"/>
      <w:lvlText w:val="%8."/>
      <w:lvlJc w:val="left"/>
      <w:pPr>
        <w:ind w:left="5760" w:hanging="360"/>
      </w:pPr>
    </w:lvl>
    <w:lvl w:ilvl="8" w:tplc="38D26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86E8E7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C262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723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8A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762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76C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82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682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D82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0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19"/>
  </w:num>
  <w:num w:numId="16">
    <w:abstractNumId w:val="36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8"/>
  </w:num>
  <w:num w:numId="23">
    <w:abstractNumId w:val="37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3"/>
  </w:num>
  <w:num w:numId="30">
    <w:abstractNumId w:val="39"/>
  </w:num>
  <w:num w:numId="31">
    <w:abstractNumId w:val="40"/>
  </w:num>
  <w:num w:numId="32">
    <w:abstractNumId w:val="21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8"/>
  </w:num>
  <w:num w:numId="40">
    <w:abstractNumId w:val="29"/>
  </w:num>
  <w:num w:numId="4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3">
    <w:abstractNumId w:val="24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6E47"/>
    <w:rsid w:val="00007D86"/>
    <w:rsid w:val="00021B82"/>
    <w:rsid w:val="00024777"/>
    <w:rsid w:val="00024E21"/>
    <w:rsid w:val="000261E4"/>
    <w:rsid w:val="00027100"/>
    <w:rsid w:val="000346E4"/>
    <w:rsid w:val="000349AA"/>
    <w:rsid w:val="00036C50"/>
    <w:rsid w:val="000471AC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1CB6"/>
    <w:rsid w:val="000F26DD"/>
    <w:rsid w:val="000F274E"/>
    <w:rsid w:val="000F38DA"/>
    <w:rsid w:val="000F5822"/>
    <w:rsid w:val="000F76F5"/>
    <w:rsid w:val="000F796B"/>
    <w:rsid w:val="0010031E"/>
    <w:rsid w:val="001012EB"/>
    <w:rsid w:val="001078D1"/>
    <w:rsid w:val="00107AFF"/>
    <w:rsid w:val="001103BF"/>
    <w:rsid w:val="00111185"/>
    <w:rsid w:val="001143C7"/>
    <w:rsid w:val="00115782"/>
    <w:rsid w:val="00115BD5"/>
    <w:rsid w:val="00116067"/>
    <w:rsid w:val="001214EE"/>
    <w:rsid w:val="00124F36"/>
    <w:rsid w:val="00125666"/>
    <w:rsid w:val="001259E3"/>
    <w:rsid w:val="00125C80"/>
    <w:rsid w:val="0013441B"/>
    <w:rsid w:val="00136DCF"/>
    <w:rsid w:val="0013703A"/>
    <w:rsid w:val="0013799F"/>
    <w:rsid w:val="00140DF6"/>
    <w:rsid w:val="00145C3F"/>
    <w:rsid w:val="00145D34"/>
    <w:rsid w:val="00146284"/>
    <w:rsid w:val="00146822"/>
    <w:rsid w:val="0014690F"/>
    <w:rsid w:val="0015098E"/>
    <w:rsid w:val="00153B3A"/>
    <w:rsid w:val="00163595"/>
    <w:rsid w:val="00164543"/>
    <w:rsid w:val="00164C48"/>
    <w:rsid w:val="001674D3"/>
    <w:rsid w:val="00174721"/>
    <w:rsid w:val="00175264"/>
    <w:rsid w:val="001803D2"/>
    <w:rsid w:val="0018228B"/>
    <w:rsid w:val="001856BD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79B6"/>
    <w:rsid w:val="001A0E2C"/>
    <w:rsid w:val="001A1238"/>
    <w:rsid w:val="001A28C9"/>
    <w:rsid w:val="001A34BC"/>
    <w:rsid w:val="001A3630"/>
    <w:rsid w:val="001A621E"/>
    <w:rsid w:val="001B0A98"/>
    <w:rsid w:val="001B1C77"/>
    <w:rsid w:val="001B26EB"/>
    <w:rsid w:val="001B432B"/>
    <w:rsid w:val="001B6F4A"/>
    <w:rsid w:val="001B76A0"/>
    <w:rsid w:val="001B7B38"/>
    <w:rsid w:val="001B7EC5"/>
    <w:rsid w:val="001C5288"/>
    <w:rsid w:val="001C5B03"/>
    <w:rsid w:val="001D4CE4"/>
    <w:rsid w:val="001D6052"/>
    <w:rsid w:val="001D6D96"/>
    <w:rsid w:val="001D7D8A"/>
    <w:rsid w:val="001E20E7"/>
    <w:rsid w:val="001E5621"/>
    <w:rsid w:val="001E5772"/>
    <w:rsid w:val="001F1C7E"/>
    <w:rsid w:val="001F3239"/>
    <w:rsid w:val="001F3EF9"/>
    <w:rsid w:val="001F5750"/>
    <w:rsid w:val="001F627D"/>
    <w:rsid w:val="001F6622"/>
    <w:rsid w:val="001F6F38"/>
    <w:rsid w:val="001F7BC4"/>
    <w:rsid w:val="00200EFE"/>
    <w:rsid w:val="0020126C"/>
    <w:rsid w:val="00202A85"/>
    <w:rsid w:val="00202EA3"/>
    <w:rsid w:val="00204444"/>
    <w:rsid w:val="002100FC"/>
    <w:rsid w:val="00213890"/>
    <w:rsid w:val="00214DA9"/>
    <w:rsid w:val="00214E52"/>
    <w:rsid w:val="002207C0"/>
    <w:rsid w:val="002216E1"/>
    <w:rsid w:val="0022380D"/>
    <w:rsid w:val="00224B93"/>
    <w:rsid w:val="00225A0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21D"/>
    <w:rsid w:val="0025244A"/>
    <w:rsid w:val="0025267C"/>
    <w:rsid w:val="00253B6B"/>
    <w:rsid w:val="00256861"/>
    <w:rsid w:val="002569E9"/>
    <w:rsid w:val="00256A03"/>
    <w:rsid w:val="0025748D"/>
    <w:rsid w:val="00265656"/>
    <w:rsid w:val="00265E77"/>
    <w:rsid w:val="00266155"/>
    <w:rsid w:val="0027270B"/>
    <w:rsid w:val="00272B36"/>
    <w:rsid w:val="00274D17"/>
    <w:rsid w:val="00275070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609D"/>
    <w:rsid w:val="002A710D"/>
    <w:rsid w:val="002A7D84"/>
    <w:rsid w:val="002B0F11"/>
    <w:rsid w:val="002B2E17"/>
    <w:rsid w:val="002B4E63"/>
    <w:rsid w:val="002B6560"/>
    <w:rsid w:val="002B6599"/>
    <w:rsid w:val="002C1F27"/>
    <w:rsid w:val="002C55FF"/>
    <w:rsid w:val="002C592B"/>
    <w:rsid w:val="002C70C6"/>
    <w:rsid w:val="002D240D"/>
    <w:rsid w:val="002D300D"/>
    <w:rsid w:val="002E0CD4"/>
    <w:rsid w:val="002E38B5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9EB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4E7B"/>
    <w:rsid w:val="00316E87"/>
    <w:rsid w:val="00323695"/>
    <w:rsid w:val="0032453E"/>
    <w:rsid w:val="00325053"/>
    <w:rsid w:val="003256AC"/>
    <w:rsid w:val="00327C17"/>
    <w:rsid w:val="00330CC1"/>
    <w:rsid w:val="0033129D"/>
    <w:rsid w:val="003320ED"/>
    <w:rsid w:val="0033480E"/>
    <w:rsid w:val="003348D5"/>
    <w:rsid w:val="00337123"/>
    <w:rsid w:val="00341866"/>
    <w:rsid w:val="00342C0C"/>
    <w:rsid w:val="003535E0"/>
    <w:rsid w:val="003543AC"/>
    <w:rsid w:val="00355AB8"/>
    <w:rsid w:val="00355D02"/>
    <w:rsid w:val="003577E2"/>
    <w:rsid w:val="00361607"/>
    <w:rsid w:val="00365C0D"/>
    <w:rsid w:val="00366F56"/>
    <w:rsid w:val="003737C8"/>
    <w:rsid w:val="00374F17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1F95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49AA"/>
    <w:rsid w:val="003C64A5"/>
    <w:rsid w:val="003D03CC"/>
    <w:rsid w:val="003D24CC"/>
    <w:rsid w:val="003D378C"/>
    <w:rsid w:val="003D3893"/>
    <w:rsid w:val="003D4BB7"/>
    <w:rsid w:val="003E0116"/>
    <w:rsid w:val="003E10EE"/>
    <w:rsid w:val="003E26C3"/>
    <w:rsid w:val="003E271D"/>
    <w:rsid w:val="003E3302"/>
    <w:rsid w:val="003E6225"/>
    <w:rsid w:val="003E6B7B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6B75"/>
    <w:rsid w:val="00417DE3"/>
    <w:rsid w:val="00420850"/>
    <w:rsid w:val="00423968"/>
    <w:rsid w:val="00424D87"/>
    <w:rsid w:val="00427022"/>
    <w:rsid w:val="00427054"/>
    <w:rsid w:val="004304B1"/>
    <w:rsid w:val="00432DA8"/>
    <w:rsid w:val="0043320A"/>
    <w:rsid w:val="004332E3"/>
    <w:rsid w:val="0043586F"/>
    <w:rsid w:val="004371A3"/>
    <w:rsid w:val="00437E27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2F5D"/>
    <w:rsid w:val="004C5F62"/>
    <w:rsid w:val="004C741F"/>
    <w:rsid w:val="004D105A"/>
    <w:rsid w:val="004D2601"/>
    <w:rsid w:val="004D3E58"/>
    <w:rsid w:val="004D59BB"/>
    <w:rsid w:val="004D6746"/>
    <w:rsid w:val="004D767B"/>
    <w:rsid w:val="004E0F32"/>
    <w:rsid w:val="004E185C"/>
    <w:rsid w:val="004E21D5"/>
    <w:rsid w:val="004E23A1"/>
    <w:rsid w:val="004E493C"/>
    <w:rsid w:val="004E623E"/>
    <w:rsid w:val="004E7092"/>
    <w:rsid w:val="004E7ECE"/>
    <w:rsid w:val="004F2AE9"/>
    <w:rsid w:val="004F4DB1"/>
    <w:rsid w:val="004F6F64"/>
    <w:rsid w:val="005004EC"/>
    <w:rsid w:val="00506AAE"/>
    <w:rsid w:val="0051439A"/>
    <w:rsid w:val="00514F94"/>
    <w:rsid w:val="00517756"/>
    <w:rsid w:val="00517F7D"/>
    <w:rsid w:val="005201DD"/>
    <w:rsid w:val="005202C6"/>
    <w:rsid w:val="00523841"/>
    <w:rsid w:val="00523C53"/>
    <w:rsid w:val="005272F4"/>
    <w:rsid w:val="00527B8F"/>
    <w:rsid w:val="00536031"/>
    <w:rsid w:val="0054134B"/>
    <w:rsid w:val="00542012"/>
    <w:rsid w:val="00543DF5"/>
    <w:rsid w:val="00545563"/>
    <w:rsid w:val="00545A61"/>
    <w:rsid w:val="0055260D"/>
    <w:rsid w:val="00555422"/>
    <w:rsid w:val="00555810"/>
    <w:rsid w:val="00555F03"/>
    <w:rsid w:val="00562715"/>
    <w:rsid w:val="00562DCA"/>
    <w:rsid w:val="0056568F"/>
    <w:rsid w:val="0057436C"/>
    <w:rsid w:val="00575DE3"/>
    <w:rsid w:val="00580B08"/>
    <w:rsid w:val="00581FCE"/>
    <w:rsid w:val="00582578"/>
    <w:rsid w:val="0058621D"/>
    <w:rsid w:val="00586904"/>
    <w:rsid w:val="00587F37"/>
    <w:rsid w:val="00597924"/>
    <w:rsid w:val="005A4CBE"/>
    <w:rsid w:val="005A5A2F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6EC2"/>
    <w:rsid w:val="005D7A12"/>
    <w:rsid w:val="005E1B58"/>
    <w:rsid w:val="005E53EE"/>
    <w:rsid w:val="005E66FC"/>
    <w:rsid w:val="005F0250"/>
    <w:rsid w:val="005F0542"/>
    <w:rsid w:val="005F0F72"/>
    <w:rsid w:val="005F1C1F"/>
    <w:rsid w:val="005F2FAD"/>
    <w:rsid w:val="005F346D"/>
    <w:rsid w:val="005F38FB"/>
    <w:rsid w:val="005F640B"/>
    <w:rsid w:val="005F704C"/>
    <w:rsid w:val="0060128C"/>
    <w:rsid w:val="00602D3B"/>
    <w:rsid w:val="0060326F"/>
    <w:rsid w:val="00606EA1"/>
    <w:rsid w:val="006128F0"/>
    <w:rsid w:val="0061624B"/>
    <w:rsid w:val="0061726B"/>
    <w:rsid w:val="00617B81"/>
    <w:rsid w:val="0062387A"/>
    <w:rsid w:val="006326D8"/>
    <w:rsid w:val="0063377D"/>
    <w:rsid w:val="0063439B"/>
    <w:rsid w:val="006344BE"/>
    <w:rsid w:val="00634A66"/>
    <w:rsid w:val="00637B75"/>
    <w:rsid w:val="00640336"/>
    <w:rsid w:val="00640FC9"/>
    <w:rsid w:val="006414D3"/>
    <w:rsid w:val="006432F2"/>
    <w:rsid w:val="006460F0"/>
    <w:rsid w:val="006509AD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2DDA"/>
    <w:rsid w:val="006846DE"/>
    <w:rsid w:val="00684B39"/>
    <w:rsid w:val="0068507D"/>
    <w:rsid w:val="00685BAF"/>
    <w:rsid w:val="00690463"/>
    <w:rsid w:val="00693DE5"/>
    <w:rsid w:val="006A0D03"/>
    <w:rsid w:val="006A41E9"/>
    <w:rsid w:val="006A4358"/>
    <w:rsid w:val="006A44DF"/>
    <w:rsid w:val="006B12CB"/>
    <w:rsid w:val="006B2030"/>
    <w:rsid w:val="006B5916"/>
    <w:rsid w:val="006C16DA"/>
    <w:rsid w:val="006C4775"/>
    <w:rsid w:val="006C4F4A"/>
    <w:rsid w:val="006C5E80"/>
    <w:rsid w:val="006C7CEE"/>
    <w:rsid w:val="006D0334"/>
    <w:rsid w:val="006D075E"/>
    <w:rsid w:val="006D09DC"/>
    <w:rsid w:val="006D3509"/>
    <w:rsid w:val="006D7C6E"/>
    <w:rsid w:val="006E15A2"/>
    <w:rsid w:val="006E2F95"/>
    <w:rsid w:val="006E7235"/>
    <w:rsid w:val="006F148B"/>
    <w:rsid w:val="006F15C9"/>
    <w:rsid w:val="00705EAF"/>
    <w:rsid w:val="0070773E"/>
    <w:rsid w:val="007101CC"/>
    <w:rsid w:val="00712AAF"/>
    <w:rsid w:val="00714414"/>
    <w:rsid w:val="00715C55"/>
    <w:rsid w:val="0071790B"/>
    <w:rsid w:val="00724E3B"/>
    <w:rsid w:val="00725EEA"/>
    <w:rsid w:val="007276B6"/>
    <w:rsid w:val="00730908"/>
    <w:rsid w:val="00730CE9"/>
    <w:rsid w:val="00732227"/>
    <w:rsid w:val="0073373D"/>
    <w:rsid w:val="00736B1E"/>
    <w:rsid w:val="00742D30"/>
    <w:rsid w:val="007439DB"/>
    <w:rsid w:val="007464DA"/>
    <w:rsid w:val="00747B9F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58F8"/>
    <w:rsid w:val="00787482"/>
    <w:rsid w:val="0078756F"/>
    <w:rsid w:val="007A1000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2CE7"/>
    <w:rsid w:val="007D73FB"/>
    <w:rsid w:val="007D7608"/>
    <w:rsid w:val="007E2F2D"/>
    <w:rsid w:val="007F1433"/>
    <w:rsid w:val="007F1491"/>
    <w:rsid w:val="007F16DD"/>
    <w:rsid w:val="007F2F03"/>
    <w:rsid w:val="007F42CE"/>
    <w:rsid w:val="008009AF"/>
    <w:rsid w:val="00800FE0"/>
    <w:rsid w:val="00802A79"/>
    <w:rsid w:val="0080514E"/>
    <w:rsid w:val="008066AD"/>
    <w:rsid w:val="00807B34"/>
    <w:rsid w:val="00811F3D"/>
    <w:rsid w:val="00812CD8"/>
    <w:rsid w:val="008145D9"/>
    <w:rsid w:val="00814AF1"/>
    <w:rsid w:val="0081517F"/>
    <w:rsid w:val="00815370"/>
    <w:rsid w:val="008208D0"/>
    <w:rsid w:val="00820F0C"/>
    <w:rsid w:val="0082153D"/>
    <w:rsid w:val="008255AA"/>
    <w:rsid w:val="00830FF3"/>
    <w:rsid w:val="008334BF"/>
    <w:rsid w:val="00836B8C"/>
    <w:rsid w:val="00840062"/>
    <w:rsid w:val="008410C5"/>
    <w:rsid w:val="008418A0"/>
    <w:rsid w:val="008440E0"/>
    <w:rsid w:val="00846854"/>
    <w:rsid w:val="00846C08"/>
    <w:rsid w:val="00850794"/>
    <w:rsid w:val="00852FF2"/>
    <w:rsid w:val="008530E7"/>
    <w:rsid w:val="00856BDB"/>
    <w:rsid w:val="00857675"/>
    <w:rsid w:val="0085781A"/>
    <w:rsid w:val="008603EE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22C1"/>
    <w:rsid w:val="008947AE"/>
    <w:rsid w:val="00894E3A"/>
    <w:rsid w:val="00895A2F"/>
    <w:rsid w:val="00896EBD"/>
    <w:rsid w:val="008A026F"/>
    <w:rsid w:val="008A02CB"/>
    <w:rsid w:val="008A4B17"/>
    <w:rsid w:val="008A5665"/>
    <w:rsid w:val="008A5D07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36F2"/>
    <w:rsid w:val="008D4C28"/>
    <w:rsid w:val="008D577B"/>
    <w:rsid w:val="008D5D82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1851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0E83"/>
    <w:rsid w:val="00961156"/>
    <w:rsid w:val="00964F03"/>
    <w:rsid w:val="009661EA"/>
    <w:rsid w:val="00966F1F"/>
    <w:rsid w:val="00975651"/>
    <w:rsid w:val="00975676"/>
    <w:rsid w:val="00976467"/>
    <w:rsid w:val="00976D32"/>
    <w:rsid w:val="00983B03"/>
    <w:rsid w:val="009844F7"/>
    <w:rsid w:val="009917D7"/>
    <w:rsid w:val="009938F7"/>
    <w:rsid w:val="00995A7D"/>
    <w:rsid w:val="009A05AA"/>
    <w:rsid w:val="009A2D5A"/>
    <w:rsid w:val="009A6509"/>
    <w:rsid w:val="009A6E2F"/>
    <w:rsid w:val="009B2969"/>
    <w:rsid w:val="009B2C7E"/>
    <w:rsid w:val="009B5D9D"/>
    <w:rsid w:val="009B6DBD"/>
    <w:rsid w:val="009C108A"/>
    <w:rsid w:val="009C2E47"/>
    <w:rsid w:val="009C6BFB"/>
    <w:rsid w:val="009D0C05"/>
    <w:rsid w:val="009D4AFD"/>
    <w:rsid w:val="009E24B7"/>
    <w:rsid w:val="009E2C00"/>
    <w:rsid w:val="009E3714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17FD"/>
    <w:rsid w:val="00A118B7"/>
    <w:rsid w:val="00A1620D"/>
    <w:rsid w:val="00A16BAC"/>
    <w:rsid w:val="00A207FB"/>
    <w:rsid w:val="00A20ADC"/>
    <w:rsid w:val="00A22F29"/>
    <w:rsid w:val="00A24016"/>
    <w:rsid w:val="00A265BF"/>
    <w:rsid w:val="00A26F44"/>
    <w:rsid w:val="00A27EF3"/>
    <w:rsid w:val="00A34FAB"/>
    <w:rsid w:val="00A42C43"/>
    <w:rsid w:val="00A4313D"/>
    <w:rsid w:val="00A50120"/>
    <w:rsid w:val="00A60351"/>
    <w:rsid w:val="00A61A4B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14F3"/>
    <w:rsid w:val="00A9226B"/>
    <w:rsid w:val="00A9575C"/>
    <w:rsid w:val="00A95B56"/>
    <w:rsid w:val="00A95E81"/>
    <w:rsid w:val="00A969AF"/>
    <w:rsid w:val="00AA273A"/>
    <w:rsid w:val="00AB1A2E"/>
    <w:rsid w:val="00AB328A"/>
    <w:rsid w:val="00AB4918"/>
    <w:rsid w:val="00AB4BC8"/>
    <w:rsid w:val="00AB5327"/>
    <w:rsid w:val="00AB6BA7"/>
    <w:rsid w:val="00AB7BE8"/>
    <w:rsid w:val="00AD06E2"/>
    <w:rsid w:val="00AD0710"/>
    <w:rsid w:val="00AD4DB9"/>
    <w:rsid w:val="00AD63C0"/>
    <w:rsid w:val="00AE0BE9"/>
    <w:rsid w:val="00AE35B2"/>
    <w:rsid w:val="00AE6AA0"/>
    <w:rsid w:val="00AF0FF4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5099"/>
    <w:rsid w:val="00B2603F"/>
    <w:rsid w:val="00B304E7"/>
    <w:rsid w:val="00B318B6"/>
    <w:rsid w:val="00B3499B"/>
    <w:rsid w:val="00B36E65"/>
    <w:rsid w:val="00B40C93"/>
    <w:rsid w:val="00B41D57"/>
    <w:rsid w:val="00B41F47"/>
    <w:rsid w:val="00B44468"/>
    <w:rsid w:val="00B60AC9"/>
    <w:rsid w:val="00B64DC8"/>
    <w:rsid w:val="00B6595F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154"/>
    <w:rsid w:val="00B82330"/>
    <w:rsid w:val="00B82ED4"/>
    <w:rsid w:val="00B8424F"/>
    <w:rsid w:val="00B86896"/>
    <w:rsid w:val="00B875A6"/>
    <w:rsid w:val="00B91DE2"/>
    <w:rsid w:val="00B93E4C"/>
    <w:rsid w:val="00B94A1B"/>
    <w:rsid w:val="00B9784D"/>
    <w:rsid w:val="00B97E84"/>
    <w:rsid w:val="00BA33DA"/>
    <w:rsid w:val="00BA5C89"/>
    <w:rsid w:val="00BA5DAC"/>
    <w:rsid w:val="00BB04EB"/>
    <w:rsid w:val="00BB1877"/>
    <w:rsid w:val="00BB2539"/>
    <w:rsid w:val="00BB3D3C"/>
    <w:rsid w:val="00BB4CE2"/>
    <w:rsid w:val="00BB5EF0"/>
    <w:rsid w:val="00BB6724"/>
    <w:rsid w:val="00BC07EB"/>
    <w:rsid w:val="00BC0EFB"/>
    <w:rsid w:val="00BC2E39"/>
    <w:rsid w:val="00BC76FF"/>
    <w:rsid w:val="00BC7EA7"/>
    <w:rsid w:val="00BD2364"/>
    <w:rsid w:val="00BD28E3"/>
    <w:rsid w:val="00BD3E80"/>
    <w:rsid w:val="00BD6737"/>
    <w:rsid w:val="00BE117E"/>
    <w:rsid w:val="00BE3261"/>
    <w:rsid w:val="00BF00EF"/>
    <w:rsid w:val="00BF58FC"/>
    <w:rsid w:val="00C01F77"/>
    <w:rsid w:val="00C01FFC"/>
    <w:rsid w:val="00C05321"/>
    <w:rsid w:val="00C0607A"/>
    <w:rsid w:val="00C06AE4"/>
    <w:rsid w:val="00C114FF"/>
    <w:rsid w:val="00C116E8"/>
    <w:rsid w:val="00C11C1A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535F"/>
    <w:rsid w:val="00C47552"/>
    <w:rsid w:val="00C532AE"/>
    <w:rsid w:val="00C56F31"/>
    <w:rsid w:val="00C57A81"/>
    <w:rsid w:val="00C60193"/>
    <w:rsid w:val="00C61E1A"/>
    <w:rsid w:val="00C634D4"/>
    <w:rsid w:val="00C63AA5"/>
    <w:rsid w:val="00C65071"/>
    <w:rsid w:val="00C65FCC"/>
    <w:rsid w:val="00C6727C"/>
    <w:rsid w:val="00C6744C"/>
    <w:rsid w:val="00C70D0D"/>
    <w:rsid w:val="00C73134"/>
    <w:rsid w:val="00C73F6D"/>
    <w:rsid w:val="00C74F6E"/>
    <w:rsid w:val="00C7562A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47C9"/>
    <w:rsid w:val="00CB1EDB"/>
    <w:rsid w:val="00CB6D0D"/>
    <w:rsid w:val="00CC1E65"/>
    <w:rsid w:val="00CC4844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1311"/>
    <w:rsid w:val="00D0146C"/>
    <w:rsid w:val="00D01858"/>
    <w:rsid w:val="00D028A9"/>
    <w:rsid w:val="00D0359D"/>
    <w:rsid w:val="00D04DED"/>
    <w:rsid w:val="00D10275"/>
    <w:rsid w:val="00D1089A"/>
    <w:rsid w:val="00D116BD"/>
    <w:rsid w:val="00D16FE0"/>
    <w:rsid w:val="00D2001A"/>
    <w:rsid w:val="00D20684"/>
    <w:rsid w:val="00D26B62"/>
    <w:rsid w:val="00D278D7"/>
    <w:rsid w:val="00D30D86"/>
    <w:rsid w:val="00D32624"/>
    <w:rsid w:val="00D3691A"/>
    <w:rsid w:val="00D377E2"/>
    <w:rsid w:val="00D403E9"/>
    <w:rsid w:val="00D41188"/>
    <w:rsid w:val="00D42DCB"/>
    <w:rsid w:val="00D45482"/>
    <w:rsid w:val="00D46DF2"/>
    <w:rsid w:val="00D47674"/>
    <w:rsid w:val="00D50B54"/>
    <w:rsid w:val="00D52C4E"/>
    <w:rsid w:val="00D5338C"/>
    <w:rsid w:val="00D606B2"/>
    <w:rsid w:val="00D625A7"/>
    <w:rsid w:val="00D63575"/>
    <w:rsid w:val="00D64074"/>
    <w:rsid w:val="00D65777"/>
    <w:rsid w:val="00D67FC2"/>
    <w:rsid w:val="00D728A0"/>
    <w:rsid w:val="00D72E39"/>
    <w:rsid w:val="00D74018"/>
    <w:rsid w:val="00D81316"/>
    <w:rsid w:val="00D83661"/>
    <w:rsid w:val="00D9216A"/>
    <w:rsid w:val="00D95BBB"/>
    <w:rsid w:val="00D97E7D"/>
    <w:rsid w:val="00DA2A06"/>
    <w:rsid w:val="00DA2D7C"/>
    <w:rsid w:val="00DA5B9D"/>
    <w:rsid w:val="00DB1C8C"/>
    <w:rsid w:val="00DB3439"/>
    <w:rsid w:val="00DB3618"/>
    <w:rsid w:val="00DB468A"/>
    <w:rsid w:val="00DC113A"/>
    <w:rsid w:val="00DC2946"/>
    <w:rsid w:val="00DC4289"/>
    <w:rsid w:val="00DC4340"/>
    <w:rsid w:val="00DC550F"/>
    <w:rsid w:val="00DC64FD"/>
    <w:rsid w:val="00DD3C9E"/>
    <w:rsid w:val="00DD49E4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298"/>
    <w:rsid w:val="00E124D3"/>
    <w:rsid w:val="00E1267F"/>
    <w:rsid w:val="00E14C47"/>
    <w:rsid w:val="00E16B9B"/>
    <w:rsid w:val="00E20185"/>
    <w:rsid w:val="00E22698"/>
    <w:rsid w:val="00E25B7C"/>
    <w:rsid w:val="00E3076B"/>
    <w:rsid w:val="00E33224"/>
    <w:rsid w:val="00E3725B"/>
    <w:rsid w:val="00E434D1"/>
    <w:rsid w:val="00E5492E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B42"/>
    <w:rsid w:val="00E73C3E"/>
    <w:rsid w:val="00E74050"/>
    <w:rsid w:val="00E75483"/>
    <w:rsid w:val="00E82496"/>
    <w:rsid w:val="00E834CD"/>
    <w:rsid w:val="00E846DC"/>
    <w:rsid w:val="00E84E9D"/>
    <w:rsid w:val="00E86CEE"/>
    <w:rsid w:val="00E9241A"/>
    <w:rsid w:val="00E935AF"/>
    <w:rsid w:val="00EA091D"/>
    <w:rsid w:val="00EB0E20"/>
    <w:rsid w:val="00EB1682"/>
    <w:rsid w:val="00EB1A80"/>
    <w:rsid w:val="00EB457B"/>
    <w:rsid w:val="00EB66EC"/>
    <w:rsid w:val="00EC1B07"/>
    <w:rsid w:val="00EC27E1"/>
    <w:rsid w:val="00EC3E4B"/>
    <w:rsid w:val="00EC47C4"/>
    <w:rsid w:val="00EC48DF"/>
    <w:rsid w:val="00EC4F3A"/>
    <w:rsid w:val="00EC5045"/>
    <w:rsid w:val="00EC58F3"/>
    <w:rsid w:val="00EC5E74"/>
    <w:rsid w:val="00EC6601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28DD"/>
    <w:rsid w:val="00F337E0"/>
    <w:rsid w:val="00F33B86"/>
    <w:rsid w:val="00F343C8"/>
    <w:rsid w:val="00F344E4"/>
    <w:rsid w:val="00F345A8"/>
    <w:rsid w:val="00F3528E"/>
    <w:rsid w:val="00F354C5"/>
    <w:rsid w:val="00F37108"/>
    <w:rsid w:val="00F40449"/>
    <w:rsid w:val="00F45B8E"/>
    <w:rsid w:val="00F47BAA"/>
    <w:rsid w:val="00F50315"/>
    <w:rsid w:val="00F520FE"/>
    <w:rsid w:val="00F52EAB"/>
    <w:rsid w:val="00F52FAD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1F77"/>
    <w:rsid w:val="00F82526"/>
    <w:rsid w:val="00F84672"/>
    <w:rsid w:val="00F84802"/>
    <w:rsid w:val="00F84AED"/>
    <w:rsid w:val="00F94330"/>
    <w:rsid w:val="00F95A8C"/>
    <w:rsid w:val="00F96CC0"/>
    <w:rsid w:val="00FA06FD"/>
    <w:rsid w:val="00FA3A0C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6AB"/>
    <w:rsid w:val="00FD6B62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09854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03EE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F96CC0"/>
    <w:rPr>
      <w:rFonts w:ascii="Calibri" w:eastAsia="Calibri" w:hAnsi="Calibri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116E8"/>
    <w:pPr>
      <w:ind w:left="72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E8AA2-29A6-48C8-878C-1F5C70885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1B8A4-14C9-4CD6-83F1-C1D1DFB98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60E8C-A673-40DE-9930-3FC42314AA21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4.xml><?xml version="1.0" encoding="utf-8"?>
<ds:datastoreItem xmlns:ds="http://schemas.openxmlformats.org/officeDocument/2006/customXml" ds:itemID="{9D99560F-4051-42C6-BB5F-AB8B3A0C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1</Pages>
  <Words>2128</Words>
  <Characters>12562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175</cp:revision>
  <cp:lastPrinted>2025-05-05T10:42:00Z</cp:lastPrinted>
  <dcterms:created xsi:type="dcterms:W3CDTF">2024-08-12T11:36:00Z</dcterms:created>
  <dcterms:modified xsi:type="dcterms:W3CDTF">2025-05-05T10:42:00Z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