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64" w:rsidRPr="000A5D5B" w:rsidRDefault="00CC5A64" w:rsidP="00CC5A64">
      <w:r w:rsidRPr="000A5D5B">
        <w:t>Text na etiketu</w:t>
      </w:r>
    </w:p>
    <w:p w:rsidR="00CC5A64" w:rsidRPr="000A5D5B" w:rsidRDefault="00CC5A64" w:rsidP="00CC5A64">
      <w:pPr>
        <w:rPr>
          <w:rFonts w:cs="Times New Roman"/>
          <w:b/>
        </w:rPr>
      </w:pPr>
      <w:proofErr w:type="spellStart"/>
      <w:r w:rsidRPr="000A5D5B">
        <w:rPr>
          <w:rFonts w:cs="Times New Roman"/>
          <w:b/>
        </w:rPr>
        <w:t>Fitmin</w:t>
      </w:r>
      <w:proofErr w:type="spellEnd"/>
      <w:r w:rsidRPr="000A5D5B">
        <w:rPr>
          <w:rFonts w:cs="Times New Roman"/>
          <w:b/>
        </w:rPr>
        <w:t xml:space="preserve"> FOR </w:t>
      </w:r>
      <w:proofErr w:type="spellStart"/>
      <w:r w:rsidRPr="000A5D5B">
        <w:rPr>
          <w:rFonts w:cs="Times New Roman"/>
          <w:b/>
        </w:rPr>
        <w:t>LiFE</w:t>
      </w:r>
      <w:proofErr w:type="spellEnd"/>
      <w:r w:rsidRPr="000A5D5B">
        <w:rPr>
          <w:rFonts w:cs="Times New Roman"/>
          <w:b/>
        </w:rPr>
        <w:t xml:space="preserve"> SHAMPOO SENSITIVE</w:t>
      </w:r>
      <w:r w:rsidRPr="000A5D5B">
        <w:rPr>
          <w:rFonts w:cs="Times New Roman"/>
          <w:b/>
        </w:rPr>
        <w:tab/>
      </w:r>
    </w:p>
    <w:p w:rsidR="00CC5A64" w:rsidRPr="000A5D5B" w:rsidRDefault="00CC5A64" w:rsidP="00CC5A64">
      <w:r w:rsidRPr="000A5D5B">
        <w:t>300 ml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  <w:r w:rsidRPr="000A5D5B">
        <w:rPr>
          <w:rFonts w:eastAsia="MyriadPro-Semibold" w:cs="Times New Roman"/>
          <w:b/>
        </w:rPr>
        <w:t xml:space="preserve">CZ </w:t>
      </w:r>
      <w:r w:rsidRPr="000A5D5B">
        <w:rPr>
          <w:rFonts w:cstheme="minorHAnsi"/>
          <w:b/>
          <w:spacing w:val="-2"/>
        </w:rPr>
        <w:t xml:space="preserve">Šampon pro </w:t>
      </w:r>
      <w:r w:rsidR="00244B33" w:rsidRPr="000A5D5B">
        <w:rPr>
          <w:rFonts w:cstheme="minorHAnsi"/>
          <w:b/>
          <w:spacing w:val="-2"/>
        </w:rPr>
        <w:t>psy – pro citlivou srst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  <w:r w:rsidRPr="000A5D5B">
        <w:rPr>
          <w:rFonts w:cstheme="minorHAnsi"/>
          <w:spacing w:val="-4"/>
        </w:rPr>
        <w:t>Zklidňující • šetrný k pokožce • ochranný před vnějšími vlivy • s aloe vera</w:t>
      </w:r>
      <w:r w:rsidRPr="000A5D5B" w:rsidDel="00D736BC">
        <w:rPr>
          <w:rFonts w:eastAsia="MyriadPro-Semibold" w:cs="Times New Roman"/>
        </w:rPr>
        <w:t xml:space="preserve"> 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</w:p>
    <w:p w:rsidR="00CC5A64" w:rsidRPr="000A5D5B" w:rsidRDefault="0083217F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Způsob použití: N</w:t>
      </w:r>
      <w:r w:rsidR="00CC5A64" w:rsidRPr="000A5D5B">
        <w:rPr>
          <w:rFonts w:eastAsia="MyriadPro-Regular" w:cs="Times New Roman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83217F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Skladovací podmínky: U</w:t>
      </w:r>
      <w:r w:rsidR="00CC5A64" w:rsidRPr="000A5D5B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83217F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Upozornění:  U</w:t>
      </w:r>
      <w:r w:rsidR="00CC5A64" w:rsidRPr="000A5D5B">
        <w:rPr>
          <w:rFonts w:eastAsia="MyriadPro-Regular" w:cs="Times New Roman"/>
        </w:rPr>
        <w:t>chovávejte mimo dosah dětí.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Veterinární přípravek, pouze pro zvířata.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Číslo šarže: uvedeno na obalu.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 xml:space="preserve">Spotřebujte nejlépe </w:t>
      </w:r>
      <w:proofErr w:type="gramStart"/>
      <w:r w:rsidRPr="000A5D5B">
        <w:rPr>
          <w:rFonts w:eastAsia="MyriadPro-Regular" w:cs="Times New Roman"/>
        </w:rPr>
        <w:t>do</w:t>
      </w:r>
      <w:proofErr w:type="gramEnd"/>
      <w:r w:rsidRPr="000A5D5B">
        <w:rPr>
          <w:rFonts w:eastAsia="MyriadPro-Regular" w:cs="Times New Roman"/>
        </w:rPr>
        <w:t>: uvedeno na obalu.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4"/>
        </w:rPr>
      </w:pPr>
      <w:proofErr w:type="spellStart"/>
      <w:r w:rsidRPr="000A5D5B">
        <w:rPr>
          <w:rFonts w:cstheme="minorHAnsi"/>
          <w:b/>
          <w:bCs/>
          <w:spacing w:val="-2"/>
        </w:rPr>
        <w:t>Ingredients</w:t>
      </w:r>
      <w:proofErr w:type="spellEnd"/>
      <w:r w:rsidRPr="000A5D5B">
        <w:rPr>
          <w:rFonts w:cstheme="minorHAnsi"/>
          <w:b/>
          <w:bCs/>
          <w:spacing w:val="-2"/>
        </w:rPr>
        <w:t>:</w:t>
      </w:r>
      <w:r w:rsidRPr="000A5D5B">
        <w:rPr>
          <w:rFonts w:cstheme="minorHAnsi"/>
          <w:spacing w:val="-2"/>
        </w:rPr>
        <w:t xml:space="preserve"> </w:t>
      </w:r>
      <w:proofErr w:type="spellStart"/>
      <w:r w:rsidRPr="000A5D5B">
        <w:rPr>
          <w:rFonts w:cstheme="minorHAnsi"/>
          <w:spacing w:val="-3"/>
        </w:rPr>
        <w:t>Aqua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Sodium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Laureth</w:t>
      </w:r>
      <w:proofErr w:type="spellEnd"/>
      <w:r w:rsidR="00292C79" w:rsidRPr="000A5D5B">
        <w:rPr>
          <w:rFonts w:cstheme="minorHAnsi"/>
          <w:spacing w:val="-3"/>
        </w:rPr>
        <w:t xml:space="preserve"> </w:t>
      </w:r>
      <w:proofErr w:type="spellStart"/>
      <w:r w:rsidR="00292C79" w:rsidRPr="000A5D5B">
        <w:rPr>
          <w:rFonts w:cstheme="minorHAnsi"/>
          <w:spacing w:val="-3"/>
        </w:rPr>
        <w:t>Sulfate</w:t>
      </w:r>
      <w:proofErr w:type="spellEnd"/>
      <w:r w:rsidR="00292C79" w:rsidRPr="000A5D5B">
        <w:rPr>
          <w:rFonts w:cstheme="minorHAnsi"/>
          <w:spacing w:val="-3"/>
        </w:rPr>
        <w:t xml:space="preserve">, </w:t>
      </w:r>
      <w:proofErr w:type="spellStart"/>
      <w:r w:rsidR="00292C79" w:rsidRPr="000A5D5B">
        <w:rPr>
          <w:rFonts w:cstheme="minorHAnsi"/>
          <w:spacing w:val="-3"/>
        </w:rPr>
        <w:t>Sodium</w:t>
      </w:r>
      <w:proofErr w:type="spellEnd"/>
      <w:r w:rsidR="00292C79" w:rsidRPr="000A5D5B">
        <w:rPr>
          <w:rFonts w:cstheme="minorHAnsi"/>
          <w:spacing w:val="-3"/>
        </w:rPr>
        <w:t xml:space="preserve"> Chloride, </w:t>
      </w:r>
      <w:proofErr w:type="spellStart"/>
      <w:r w:rsidR="00292C79" w:rsidRPr="000A5D5B">
        <w:rPr>
          <w:rFonts w:cstheme="minorHAnsi"/>
          <w:spacing w:val="-3"/>
        </w:rPr>
        <w:t>Coca</w:t>
      </w:r>
      <w:r w:rsidRPr="000A5D5B">
        <w:rPr>
          <w:rFonts w:cstheme="minorHAnsi"/>
          <w:spacing w:val="-3"/>
        </w:rPr>
        <w:t>midopropyl</w:t>
      </w:r>
      <w:proofErr w:type="spellEnd"/>
      <w:r w:rsidRPr="000A5D5B">
        <w:rPr>
          <w:rFonts w:cstheme="minorHAnsi"/>
          <w:spacing w:val="-3"/>
        </w:rPr>
        <w:t xml:space="preserve"> Betaine, </w:t>
      </w:r>
      <w:proofErr w:type="spellStart"/>
      <w:r w:rsidRPr="000A5D5B">
        <w:rPr>
          <w:rFonts w:cstheme="minorHAnsi"/>
          <w:spacing w:val="-3"/>
        </w:rPr>
        <w:t>Cocamide</w:t>
      </w:r>
      <w:proofErr w:type="spellEnd"/>
      <w:r w:rsidRPr="000A5D5B">
        <w:rPr>
          <w:rFonts w:cstheme="minorHAnsi"/>
          <w:spacing w:val="-3"/>
        </w:rPr>
        <w:t xml:space="preserve"> DEA, Polyquaternium-7, </w:t>
      </w:r>
      <w:proofErr w:type="spellStart"/>
      <w:r w:rsidRPr="000A5D5B">
        <w:rPr>
          <w:rFonts w:cstheme="minorHAnsi"/>
          <w:spacing w:val="-3"/>
        </w:rPr>
        <w:t>Panthenol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Chamomilla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Recutita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Flower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Extract</w:t>
      </w:r>
      <w:proofErr w:type="spellEnd"/>
      <w:r w:rsidRPr="000A5D5B">
        <w:rPr>
          <w:rFonts w:cstheme="minorHAnsi"/>
          <w:spacing w:val="-3"/>
        </w:rPr>
        <w:t xml:space="preserve">, Propylene </w:t>
      </w:r>
      <w:proofErr w:type="spellStart"/>
      <w:r w:rsidRPr="000A5D5B">
        <w:rPr>
          <w:rFonts w:cstheme="minorHAnsi"/>
          <w:spacing w:val="-3"/>
        </w:rPr>
        <w:t>Glycol</w:t>
      </w:r>
      <w:proofErr w:type="spellEnd"/>
      <w:r w:rsidRPr="000A5D5B">
        <w:rPr>
          <w:rFonts w:cstheme="minorHAnsi"/>
          <w:spacing w:val="-3"/>
        </w:rPr>
        <w:t xml:space="preserve">, Aloe </w:t>
      </w:r>
      <w:proofErr w:type="spellStart"/>
      <w:r w:rsidRPr="000A5D5B">
        <w:rPr>
          <w:rFonts w:cstheme="minorHAnsi"/>
          <w:spacing w:val="-3"/>
        </w:rPr>
        <w:t>Barbadensis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Leaf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Extract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Potassium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Sorbate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Sodium</w:t>
      </w:r>
      <w:proofErr w:type="spellEnd"/>
      <w:r w:rsidRPr="000A5D5B">
        <w:rPr>
          <w:rFonts w:cstheme="minorHAnsi"/>
          <w:spacing w:val="-3"/>
        </w:rPr>
        <w:t xml:space="preserve"> </w:t>
      </w:r>
      <w:proofErr w:type="spellStart"/>
      <w:r w:rsidRPr="000A5D5B">
        <w:rPr>
          <w:rFonts w:cstheme="minorHAnsi"/>
          <w:spacing w:val="-3"/>
        </w:rPr>
        <w:t>Benzoate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Parfum</w:t>
      </w:r>
      <w:proofErr w:type="spellEnd"/>
      <w:r w:rsidRPr="000A5D5B">
        <w:rPr>
          <w:rFonts w:cstheme="minorHAnsi"/>
          <w:spacing w:val="-3"/>
        </w:rPr>
        <w:t xml:space="preserve">, Benzyl </w:t>
      </w:r>
      <w:proofErr w:type="spellStart"/>
      <w:r w:rsidRPr="000A5D5B">
        <w:rPr>
          <w:rFonts w:cstheme="minorHAnsi"/>
          <w:spacing w:val="-3"/>
        </w:rPr>
        <w:t>Alcohol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Methylchloroisothiazolinone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Methylisothiazolinone</w:t>
      </w:r>
      <w:proofErr w:type="spellEnd"/>
      <w:r w:rsidRPr="000A5D5B">
        <w:rPr>
          <w:rFonts w:cstheme="minorHAnsi"/>
          <w:spacing w:val="-3"/>
        </w:rPr>
        <w:t xml:space="preserve">, </w:t>
      </w:r>
      <w:proofErr w:type="spellStart"/>
      <w:r w:rsidRPr="000A5D5B">
        <w:rPr>
          <w:rFonts w:cstheme="minorHAnsi"/>
          <w:spacing w:val="-3"/>
        </w:rPr>
        <w:t>Citric</w:t>
      </w:r>
      <w:proofErr w:type="spellEnd"/>
      <w:r w:rsidRPr="000A5D5B">
        <w:rPr>
          <w:rFonts w:cstheme="minorHAnsi"/>
          <w:spacing w:val="-3"/>
        </w:rPr>
        <w:t xml:space="preserve"> Acid</w:t>
      </w:r>
    </w:p>
    <w:p w:rsidR="00CC5A64" w:rsidRPr="000A5D5B" w:rsidRDefault="00CC5A64" w:rsidP="00CC5A64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CC5A64" w:rsidRPr="000A5D5B" w:rsidRDefault="00CC5A64" w:rsidP="00CC5A64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  <w:sz w:val="22"/>
          <w:szCs w:val="22"/>
        </w:rPr>
      </w:pPr>
      <w:r w:rsidRPr="000A5D5B">
        <w:rPr>
          <w:rFonts w:asciiTheme="minorHAnsi" w:eastAsia="MyriadPro-Regular" w:hAnsiTheme="minorHAnsi"/>
          <w:sz w:val="22"/>
          <w:szCs w:val="22"/>
        </w:rPr>
        <w:t>Držitel roz</w:t>
      </w:r>
      <w:r w:rsidR="0083217F" w:rsidRPr="000A5D5B">
        <w:rPr>
          <w:rFonts w:asciiTheme="minorHAnsi" w:eastAsia="MyriadPro-Regular" w:hAnsiTheme="minorHAnsi"/>
          <w:sz w:val="22"/>
          <w:szCs w:val="22"/>
        </w:rPr>
        <w:t>hodnutí o schválení a dodavatel: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0A5D5B">
        <w:rPr>
          <w:rFonts w:eastAsia="MyriadPro-Regular" w:cs="Times New Roman"/>
        </w:rPr>
        <w:t>Dibaq</w:t>
      </w:r>
      <w:proofErr w:type="spellEnd"/>
      <w:r w:rsidRPr="000A5D5B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0A5D5B">
          <w:rPr>
            <w:rStyle w:val="Hypertextovodkaz"/>
            <w:rFonts w:eastAsia="MyriadPro-Regular" w:cs="Times New Roman"/>
          </w:rPr>
          <w:t>dibaq@dibaq.cz</w:t>
        </w:r>
      </w:hyperlink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Schváleno ÚSKVBL:</w:t>
      </w:r>
    </w:p>
    <w:p w:rsidR="00CC5A64" w:rsidRPr="000A5D5B" w:rsidRDefault="00F37635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019-17</w:t>
      </w:r>
      <w:r w:rsidR="00CC5A64" w:rsidRPr="000A5D5B">
        <w:rPr>
          <w:rFonts w:eastAsia="MyriadPro-Regular" w:cs="Times New Roman"/>
        </w:rPr>
        <w:t>/C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EAN kód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Symboly: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 xml:space="preserve"> 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Zelený bod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0A5D5B">
        <w:rPr>
          <w:rFonts w:eastAsia="MyriadPro-Regular" w:cs="Times New Roman"/>
        </w:rPr>
        <w:t>Odhazující panáček</w:t>
      </w:r>
    </w:p>
    <w:p w:rsidR="00CC5A64" w:rsidRPr="000A5D5B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0A5D5B">
        <w:rPr>
          <w:rFonts w:eastAsia="MyriadPro-Regular" w:cs="Times New Roman"/>
        </w:rPr>
        <w:t>Tříšipkový</w:t>
      </w:r>
      <w:proofErr w:type="spellEnd"/>
      <w:r w:rsidRPr="000A5D5B">
        <w:rPr>
          <w:rFonts w:eastAsia="MyriadPro-Regular" w:cs="Times New Roman"/>
        </w:rPr>
        <w:t xml:space="preserve"> trojúhelník</w:t>
      </w:r>
    </w:p>
    <w:p w:rsidR="00CC5A64" w:rsidRPr="007E45A9" w:rsidRDefault="00CC5A64" w:rsidP="00CC5A6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bookmarkStart w:id="0" w:name="_GoBack"/>
      <w:bookmarkEnd w:id="0"/>
    </w:p>
    <w:p w:rsidR="00F1780D" w:rsidRDefault="00F1780D"/>
    <w:sectPr w:rsidR="00F1780D" w:rsidSect="0095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A64"/>
    <w:rsid w:val="000A5D5B"/>
    <w:rsid w:val="00244B33"/>
    <w:rsid w:val="00292C79"/>
    <w:rsid w:val="00462FA7"/>
    <w:rsid w:val="006D27AB"/>
    <w:rsid w:val="0083217F"/>
    <w:rsid w:val="009575F8"/>
    <w:rsid w:val="00CC5A64"/>
    <w:rsid w:val="00F1780D"/>
    <w:rsid w:val="00F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A64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CC5A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11</cp:revision>
  <dcterms:created xsi:type="dcterms:W3CDTF">2016-11-27T17:32:00Z</dcterms:created>
  <dcterms:modified xsi:type="dcterms:W3CDTF">2017-02-20T12:53:00Z</dcterms:modified>
</cp:coreProperties>
</file>