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F" w:rsidRDefault="000459FF" w:rsidP="000459FF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0459FF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0459FF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0459FF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0459FF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0459FF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0459FF">
      <w:pPr>
        <w:rPr>
          <w:rFonts w:asciiTheme="minorHAnsi" w:hAnsiTheme="minorHAnsi"/>
          <w:b/>
          <w:sz w:val="22"/>
          <w:szCs w:val="22"/>
        </w:rPr>
      </w:pPr>
    </w:p>
    <w:p w:rsidR="00151A29" w:rsidRDefault="00151A29" w:rsidP="00151A29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informace</w:t>
      </w:r>
    </w:p>
    <w:p w:rsidR="00151A29" w:rsidRDefault="00151A29" w:rsidP="000459FF">
      <w:pPr>
        <w:rPr>
          <w:rFonts w:asciiTheme="minorHAnsi" w:hAnsiTheme="minorHAnsi"/>
          <w:b/>
          <w:sz w:val="22"/>
          <w:szCs w:val="22"/>
        </w:rPr>
      </w:pPr>
    </w:p>
    <w:p w:rsidR="00151A29" w:rsidRDefault="00151A29" w:rsidP="000459FF">
      <w:pPr>
        <w:rPr>
          <w:rFonts w:asciiTheme="minorHAnsi" w:hAnsiTheme="minorHAnsi"/>
          <w:b/>
          <w:sz w:val="22"/>
          <w:szCs w:val="22"/>
        </w:rPr>
      </w:pPr>
    </w:p>
    <w:p w:rsidR="000459FF" w:rsidRPr="008D00E9" w:rsidRDefault="008D00E9" w:rsidP="000459F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STOMODINE</w:t>
      </w:r>
    </w:p>
    <w:p w:rsidR="00E86C2D" w:rsidRPr="008D00E9" w:rsidRDefault="00E86C2D" w:rsidP="000459FF">
      <w:pPr>
        <w:rPr>
          <w:rFonts w:asciiTheme="minorHAnsi" w:hAnsiTheme="minorHAnsi"/>
          <w:b/>
          <w:sz w:val="22"/>
          <w:szCs w:val="22"/>
        </w:rPr>
      </w:pPr>
    </w:p>
    <w:p w:rsidR="00E86C2D" w:rsidRDefault="008D00E9" w:rsidP="00E86C2D">
      <w:pPr>
        <w:rPr>
          <w:rFonts w:asciiTheme="minorHAnsi" w:hAnsiTheme="minorHAnsi"/>
          <w:b/>
          <w:sz w:val="22"/>
          <w:szCs w:val="22"/>
        </w:rPr>
      </w:pPr>
      <w:r w:rsidRPr="008D00E9">
        <w:rPr>
          <w:rFonts w:asciiTheme="minorHAnsi" w:hAnsiTheme="minorHAnsi"/>
          <w:b/>
          <w:sz w:val="22"/>
          <w:szCs w:val="22"/>
        </w:rPr>
        <w:t>Gel na dásně s obsahem 0,12 % chlorhexidin diglukonátu</w:t>
      </w:r>
    </w:p>
    <w:p w:rsidR="00995EC2" w:rsidRDefault="00995EC2" w:rsidP="00E86C2D">
      <w:pPr>
        <w:rPr>
          <w:rFonts w:asciiTheme="minorHAnsi" w:hAnsiTheme="minorHAnsi"/>
          <w:b/>
          <w:sz w:val="22"/>
          <w:szCs w:val="22"/>
        </w:rPr>
      </w:pPr>
    </w:p>
    <w:p w:rsidR="00995EC2" w:rsidRDefault="008D00E9" w:rsidP="008D00E9">
      <w:pPr>
        <w:rPr>
          <w:rFonts w:asciiTheme="minorHAnsi" w:hAnsiTheme="minorHAnsi"/>
          <w:sz w:val="22"/>
          <w:szCs w:val="22"/>
        </w:rPr>
      </w:pPr>
      <w:r w:rsidRPr="008D00E9">
        <w:rPr>
          <w:rFonts w:asciiTheme="minorHAnsi" w:hAnsiTheme="minorHAnsi"/>
          <w:b/>
          <w:sz w:val="22"/>
          <w:szCs w:val="22"/>
        </w:rPr>
        <w:t>Pomocné látky:</w:t>
      </w:r>
      <w:r w:rsidRPr="008D00E9">
        <w:rPr>
          <w:rFonts w:asciiTheme="minorHAnsi" w:hAnsiTheme="minorHAnsi"/>
          <w:sz w:val="22"/>
          <w:szCs w:val="22"/>
        </w:rPr>
        <w:t xml:space="preserve"> glycer</w:t>
      </w:r>
      <w:r>
        <w:rPr>
          <w:rFonts w:asciiTheme="minorHAnsi" w:hAnsiTheme="minorHAnsi"/>
          <w:sz w:val="22"/>
          <w:szCs w:val="22"/>
        </w:rPr>
        <w:t xml:space="preserve">in, masová příchuť, prvosenkový </w:t>
      </w:r>
      <w:r w:rsidRPr="008D00E9">
        <w:rPr>
          <w:rFonts w:asciiTheme="minorHAnsi" w:hAnsiTheme="minorHAnsi"/>
          <w:sz w:val="22"/>
          <w:szCs w:val="22"/>
        </w:rPr>
        <w:t xml:space="preserve">olej. </w:t>
      </w:r>
    </w:p>
    <w:p w:rsidR="00995EC2" w:rsidRDefault="00995EC2" w:rsidP="008D00E9">
      <w:pPr>
        <w:rPr>
          <w:rFonts w:asciiTheme="minorHAnsi" w:hAnsiTheme="minorHAnsi"/>
          <w:sz w:val="22"/>
          <w:szCs w:val="22"/>
        </w:rPr>
      </w:pPr>
    </w:p>
    <w:p w:rsidR="008D00E9" w:rsidRDefault="00BA7021" w:rsidP="008D00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Stomodine</w:t>
      </w:r>
      <w:r w:rsidR="008D00E9" w:rsidRPr="008D00E9">
        <w:rPr>
          <w:rFonts w:asciiTheme="minorHAnsi" w:hAnsiTheme="minorHAnsi"/>
          <w:sz w:val="22"/>
          <w:szCs w:val="22"/>
        </w:rPr>
        <w:t xml:space="preserve"> je inovati</w:t>
      </w:r>
      <w:r w:rsidR="008D00E9">
        <w:rPr>
          <w:rFonts w:asciiTheme="minorHAnsi" w:hAnsiTheme="minorHAnsi"/>
          <w:sz w:val="22"/>
          <w:szCs w:val="22"/>
        </w:rPr>
        <w:t xml:space="preserve">vní gelový přípravek pro orální </w:t>
      </w:r>
      <w:r w:rsidR="008D00E9" w:rsidRPr="008D00E9">
        <w:rPr>
          <w:rFonts w:asciiTheme="minorHAnsi" w:hAnsiTheme="minorHAnsi"/>
          <w:sz w:val="22"/>
          <w:szCs w:val="22"/>
        </w:rPr>
        <w:t xml:space="preserve">hygienu psů a koček. </w:t>
      </w:r>
    </w:p>
    <w:p w:rsidR="00BA7021" w:rsidRDefault="00BA7021" w:rsidP="008D00E9">
      <w:pPr>
        <w:rPr>
          <w:rFonts w:asciiTheme="minorHAnsi" w:hAnsiTheme="minorHAnsi"/>
          <w:sz w:val="22"/>
          <w:szCs w:val="22"/>
        </w:rPr>
      </w:pPr>
    </w:p>
    <w:p w:rsidR="00BA7021" w:rsidRDefault="008D00E9" w:rsidP="008D00E9">
      <w:pPr>
        <w:rPr>
          <w:rFonts w:asciiTheme="minorHAnsi" w:hAnsiTheme="minorHAnsi"/>
          <w:b/>
          <w:sz w:val="22"/>
          <w:szCs w:val="22"/>
        </w:rPr>
      </w:pPr>
      <w:r w:rsidRPr="008D00E9">
        <w:rPr>
          <w:rFonts w:asciiTheme="minorHAnsi" w:hAnsiTheme="minorHAnsi"/>
          <w:b/>
          <w:sz w:val="22"/>
          <w:szCs w:val="22"/>
        </w:rPr>
        <w:t>Používá se v případech:</w:t>
      </w:r>
    </w:p>
    <w:p w:rsidR="00BA7021" w:rsidRDefault="00BA7021" w:rsidP="008D00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 w:rsidR="008D00E9">
        <w:rPr>
          <w:rFonts w:asciiTheme="minorHAnsi" w:hAnsiTheme="minorHAnsi"/>
          <w:sz w:val="22"/>
          <w:szCs w:val="22"/>
        </w:rPr>
        <w:t xml:space="preserve"> potřeby </w:t>
      </w:r>
      <w:r w:rsidR="008D00E9" w:rsidRPr="008D00E9">
        <w:rPr>
          <w:rFonts w:asciiTheme="minorHAnsi" w:hAnsiTheme="minorHAnsi"/>
          <w:sz w:val="22"/>
          <w:szCs w:val="22"/>
        </w:rPr>
        <w:t>dlouhodobého zása</w:t>
      </w:r>
      <w:r w:rsidR="008D00E9">
        <w:rPr>
          <w:rFonts w:asciiTheme="minorHAnsi" w:hAnsiTheme="minorHAnsi"/>
          <w:sz w:val="22"/>
          <w:szCs w:val="22"/>
        </w:rPr>
        <w:t>hu</w:t>
      </w:r>
      <w:r>
        <w:rPr>
          <w:rFonts w:asciiTheme="minorHAnsi" w:hAnsiTheme="minorHAnsi"/>
          <w:sz w:val="22"/>
          <w:szCs w:val="22"/>
        </w:rPr>
        <w:t xml:space="preserve"> proti tvorbě zubního kamene</w:t>
      </w:r>
    </w:p>
    <w:p w:rsidR="00BA7021" w:rsidRDefault="00BA7021" w:rsidP="008D00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8D00E9">
        <w:rPr>
          <w:rFonts w:asciiTheme="minorHAnsi" w:hAnsiTheme="minorHAnsi"/>
          <w:sz w:val="22"/>
          <w:szCs w:val="22"/>
        </w:rPr>
        <w:t xml:space="preserve"> </w:t>
      </w:r>
      <w:r w:rsidR="008D00E9" w:rsidRPr="008D00E9">
        <w:rPr>
          <w:rFonts w:asciiTheme="minorHAnsi" w:hAnsiTheme="minorHAnsi"/>
          <w:sz w:val="22"/>
          <w:szCs w:val="22"/>
        </w:rPr>
        <w:t>vysoké citlivosti ústní dutiny</w:t>
      </w:r>
    </w:p>
    <w:p w:rsidR="00BA7021" w:rsidRDefault="00BA7021" w:rsidP="008D00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8D00E9" w:rsidRPr="008D00E9">
        <w:rPr>
          <w:rFonts w:asciiTheme="minorHAnsi" w:hAnsiTheme="minorHAnsi"/>
          <w:sz w:val="22"/>
          <w:szCs w:val="22"/>
        </w:rPr>
        <w:t xml:space="preserve"> při potřebě zvýšené tolerance</w:t>
      </w:r>
      <w:r w:rsidR="008D00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 ústní dutině</w:t>
      </w:r>
    </w:p>
    <w:p w:rsidR="008D00E9" w:rsidRPr="008D00E9" w:rsidRDefault="00BA7021" w:rsidP="008D00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Pravidel</w:t>
      </w:r>
      <w:r w:rsidR="00E726F6">
        <w:rPr>
          <w:rFonts w:asciiTheme="minorHAnsi" w:hAnsiTheme="minorHAnsi"/>
          <w:sz w:val="22"/>
          <w:szCs w:val="22"/>
        </w:rPr>
        <w:t>né použití Stomodine</w:t>
      </w:r>
      <w:r>
        <w:rPr>
          <w:rFonts w:asciiTheme="minorHAnsi" w:hAnsiTheme="minorHAnsi"/>
          <w:sz w:val="22"/>
          <w:szCs w:val="22"/>
        </w:rPr>
        <w:t xml:space="preserve"> může snížit</w:t>
      </w:r>
      <w:r w:rsidRPr="00BA7021">
        <w:rPr>
          <w:rFonts w:asciiTheme="minorHAnsi" w:hAnsiTheme="minorHAnsi"/>
          <w:sz w:val="22"/>
          <w:szCs w:val="22"/>
        </w:rPr>
        <w:t xml:space="preserve"> </w:t>
      </w:r>
      <w:r w:rsidRPr="008D00E9">
        <w:rPr>
          <w:rFonts w:asciiTheme="minorHAnsi" w:hAnsiTheme="minorHAnsi"/>
          <w:sz w:val="22"/>
          <w:szCs w:val="22"/>
        </w:rPr>
        <w:t>tvorbu zubního kamene.</w:t>
      </w:r>
      <w:r w:rsidRPr="00BA7021">
        <w:rPr>
          <w:rFonts w:asciiTheme="minorHAnsi" w:hAnsiTheme="minorHAnsi"/>
          <w:sz w:val="22"/>
          <w:szCs w:val="22"/>
        </w:rPr>
        <w:t xml:space="preserve"> </w:t>
      </w:r>
      <w:r w:rsidRPr="008D00E9">
        <w:rPr>
          <w:rFonts w:asciiTheme="minorHAnsi" w:hAnsiTheme="minorHAnsi"/>
          <w:sz w:val="22"/>
          <w:szCs w:val="22"/>
        </w:rPr>
        <w:t>Vynikající konzistence přípravku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00E9">
        <w:rPr>
          <w:rFonts w:asciiTheme="minorHAnsi" w:hAnsiTheme="minorHAnsi"/>
          <w:sz w:val="22"/>
          <w:szCs w:val="22"/>
        </w:rPr>
        <w:t>zabezpečí jeho excelentní distribuci, p</w:t>
      </w:r>
      <w:r>
        <w:rPr>
          <w:rFonts w:asciiTheme="minorHAnsi" w:hAnsiTheme="minorHAnsi"/>
          <w:sz w:val="22"/>
          <w:szCs w:val="22"/>
        </w:rPr>
        <w:t xml:space="preserve">ronikání přípravku </w:t>
      </w:r>
      <w:r>
        <w:rPr>
          <w:rFonts w:asciiTheme="minorHAnsi" w:hAnsiTheme="minorHAnsi"/>
          <w:sz w:val="22"/>
          <w:szCs w:val="22"/>
        </w:rPr>
        <w:t xml:space="preserve">do tkání </w:t>
      </w:r>
      <w:r>
        <w:rPr>
          <w:rFonts w:asciiTheme="minorHAnsi" w:hAnsiTheme="minorHAnsi"/>
          <w:sz w:val="22"/>
          <w:szCs w:val="22"/>
        </w:rPr>
        <w:t>a dlouhodobý</w:t>
      </w:r>
      <w:r>
        <w:rPr>
          <w:rFonts w:asciiTheme="minorHAnsi" w:hAnsiTheme="minorHAnsi"/>
          <w:sz w:val="22"/>
          <w:szCs w:val="22"/>
        </w:rPr>
        <w:t xml:space="preserve"> efekt.</w:t>
      </w:r>
    </w:p>
    <w:p w:rsidR="008D00E9" w:rsidRDefault="008D00E9" w:rsidP="008D00E9">
      <w:pPr>
        <w:rPr>
          <w:rFonts w:asciiTheme="minorHAnsi" w:hAnsiTheme="minorHAnsi"/>
          <w:sz w:val="22"/>
          <w:szCs w:val="22"/>
        </w:rPr>
      </w:pPr>
      <w:r w:rsidRPr="008D00E9">
        <w:rPr>
          <w:rFonts w:asciiTheme="minorHAnsi" w:hAnsiTheme="minorHAnsi"/>
          <w:sz w:val="22"/>
          <w:szCs w:val="22"/>
        </w:rPr>
        <w:t>Jednoduché podávání (se specifickou chutí pro psy a kočky)</w:t>
      </w:r>
      <w:r>
        <w:rPr>
          <w:rFonts w:asciiTheme="minorHAnsi" w:hAnsiTheme="minorHAnsi"/>
          <w:sz w:val="22"/>
          <w:szCs w:val="22"/>
        </w:rPr>
        <w:t>.</w:t>
      </w:r>
    </w:p>
    <w:p w:rsidR="00BA7021" w:rsidRDefault="00BA7021" w:rsidP="008D00E9">
      <w:pPr>
        <w:rPr>
          <w:rFonts w:asciiTheme="minorHAnsi" w:hAnsiTheme="minorHAnsi"/>
          <w:sz w:val="22"/>
          <w:szCs w:val="22"/>
        </w:rPr>
      </w:pPr>
    </w:p>
    <w:p w:rsidR="008D00E9" w:rsidRDefault="00151A29" w:rsidP="008D00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Návod k p</w:t>
      </w:r>
      <w:r w:rsidR="008D00E9">
        <w:rPr>
          <w:rFonts w:asciiTheme="minorHAnsi" w:hAnsiTheme="minorHAnsi"/>
          <w:b/>
          <w:sz w:val="22"/>
          <w:szCs w:val="22"/>
        </w:rPr>
        <w:t xml:space="preserve">oužití: </w:t>
      </w:r>
      <w:r w:rsidR="008D00E9" w:rsidRPr="008D00E9">
        <w:rPr>
          <w:rFonts w:asciiTheme="minorHAnsi" w:hAnsiTheme="minorHAnsi"/>
          <w:sz w:val="22"/>
          <w:szCs w:val="22"/>
        </w:rPr>
        <w:t>Jemně vmasírujte do dásní a pysků. Používejte jednou nebo dvakrát denně.</w:t>
      </w:r>
    </w:p>
    <w:p w:rsidR="00BA7021" w:rsidRPr="008D00E9" w:rsidRDefault="00BA7021" w:rsidP="008D00E9">
      <w:pPr>
        <w:rPr>
          <w:rFonts w:asciiTheme="minorHAnsi" w:hAnsiTheme="minorHAnsi"/>
          <w:b/>
          <w:sz w:val="22"/>
          <w:szCs w:val="22"/>
        </w:rPr>
      </w:pP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Č. schválení:</w:t>
      </w:r>
      <w:r>
        <w:rPr>
          <w:rFonts w:asciiTheme="minorHAnsi" w:hAnsiTheme="minorHAnsi"/>
          <w:sz w:val="22"/>
          <w:szCs w:val="22"/>
        </w:rPr>
        <w:t xml:space="preserve"> 014-07</w:t>
      </w:r>
      <w:r>
        <w:rPr>
          <w:rFonts w:asciiTheme="minorHAnsi" w:hAnsiTheme="minorHAnsi"/>
          <w:sz w:val="22"/>
          <w:szCs w:val="22"/>
        </w:rPr>
        <w:t>/C</w:t>
      </w: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</w:p>
    <w:p w:rsidR="00995EC2" w:rsidRDefault="00995EC2" w:rsidP="00995EC2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6"/>
          <w:sz w:val="22"/>
          <w:szCs w:val="22"/>
        </w:rPr>
        <w:t>Šarže: viz. obal</w:t>
      </w:r>
    </w:p>
    <w:p w:rsidR="00995EC2" w:rsidRDefault="00995EC2" w:rsidP="00995EC2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4"/>
          <w:sz w:val="22"/>
          <w:szCs w:val="22"/>
        </w:rPr>
        <w:t>Exsp.: viz. obal</w:t>
      </w: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</w:p>
    <w:p w:rsidR="00995EC2" w:rsidRDefault="00995EC2" w:rsidP="00995EC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Distributor pro Ceskou republiku:</w:t>
      </w: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ATV IMPEX, spol. s.r.o.</w:t>
      </w:r>
    </w:p>
    <w:p w:rsidR="00995EC2" w:rsidRDefault="00995EC2" w:rsidP="00995EC2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Šumavská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15</w:t>
      </w:r>
    </w:p>
    <w:p w:rsidR="00995EC2" w:rsidRDefault="00995EC2" w:rsidP="00995EC2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602 00 Brno, Czech Republic</w:t>
      </w:r>
    </w:p>
    <w:p w:rsidR="00995EC2" w:rsidRDefault="00995EC2" w:rsidP="00995EC2">
      <w:pPr>
        <w:rPr>
          <w:rFonts w:asciiTheme="minorHAnsi" w:hAnsiTheme="minorHAnsi"/>
          <w:sz w:val="22"/>
          <w:szCs w:val="22"/>
          <w:lang w:val="en-US"/>
        </w:rPr>
      </w:pPr>
    </w:p>
    <w:p w:rsidR="00995EC2" w:rsidRDefault="00995EC2" w:rsidP="00995EC2">
      <w:pPr>
        <w:rPr>
          <w:rFonts w:asciiTheme="minorHAnsi" w:hAnsiTheme="minorHAnsi"/>
          <w:sz w:val="22"/>
          <w:szCs w:val="22"/>
          <w:lang w:val="en-US"/>
        </w:rPr>
      </w:pPr>
    </w:p>
    <w:p w:rsidR="00995EC2" w:rsidRDefault="00995EC2" w:rsidP="00995EC2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Držitel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rozhodnutí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výrobce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I.C.F. S.r.l. INDUSTRIA CHIMICA FINE</w:t>
      </w: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G.B. Benzoni, 50</w:t>
      </w:r>
    </w:p>
    <w:p w:rsidR="00995EC2" w:rsidRDefault="00995EC2" w:rsidP="0099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26020 Palazzo Pignano - Italy</w:t>
      </w:r>
    </w:p>
    <w:p w:rsidR="00995EC2" w:rsidRDefault="00995EC2" w:rsidP="00995EC2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 +39 0373 982024 Fax +39 0373 982025</w:t>
      </w:r>
    </w:p>
    <w:p w:rsidR="00995EC2" w:rsidRDefault="00995EC2" w:rsidP="00995EC2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www.icfpet.com</w:t>
      </w:r>
    </w:p>
    <w:p w:rsidR="00995EC2" w:rsidRDefault="00995EC2" w:rsidP="00995EC2">
      <w:bookmarkStart w:id="0" w:name="_GoBack"/>
      <w:bookmarkEnd w:id="0"/>
    </w:p>
    <w:p w:rsidR="00995EC2" w:rsidRPr="009524EC" w:rsidRDefault="00995EC2" w:rsidP="00995EC2">
      <w:pPr>
        <w:rPr>
          <w:rFonts w:asciiTheme="minorHAnsi" w:hAnsiTheme="minorHAnsi"/>
          <w:sz w:val="22"/>
          <w:szCs w:val="22"/>
        </w:rPr>
      </w:pPr>
    </w:p>
    <w:p w:rsidR="00E86C2D" w:rsidRPr="008D00E9" w:rsidRDefault="00E86C2D" w:rsidP="00E86C2D">
      <w:pPr>
        <w:rPr>
          <w:rFonts w:asciiTheme="minorHAnsi" w:hAnsiTheme="minorHAnsi"/>
          <w:sz w:val="22"/>
          <w:szCs w:val="22"/>
        </w:rPr>
      </w:pPr>
    </w:p>
    <w:sectPr w:rsidR="00E86C2D" w:rsidRPr="008D0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151A29"/>
    <w:rsid w:val="001855DE"/>
    <w:rsid w:val="00316794"/>
    <w:rsid w:val="008D00E9"/>
    <w:rsid w:val="00995EC2"/>
    <w:rsid w:val="00BA7021"/>
    <w:rsid w:val="00E726F6"/>
    <w:rsid w:val="00E86C2D"/>
    <w:rsid w:val="00E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Formánková Marie</cp:lastModifiedBy>
  <cp:revision>8</cp:revision>
  <dcterms:created xsi:type="dcterms:W3CDTF">2018-07-31T14:55:00Z</dcterms:created>
  <dcterms:modified xsi:type="dcterms:W3CDTF">2018-09-18T08:33:00Z</dcterms:modified>
</cp:coreProperties>
</file>