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11" w:rsidRPr="006109F3" w:rsidRDefault="006109F3" w:rsidP="00E308DA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</w:rPr>
      </w:pPr>
      <w:r w:rsidRPr="006109F3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</w:rPr>
        <w:t>Příbalová informace</w:t>
      </w:r>
    </w:p>
    <w:p w:rsidR="008D575D" w:rsidRPr="00E308DA" w:rsidRDefault="006676F8" w:rsidP="008D575D">
      <w:pPr>
        <w:jc w:val="both"/>
        <w:rPr>
          <w:rFonts w:ascii="Calibri" w:hAnsi="Calibri"/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20969">
        <w:rPr>
          <w:rFonts w:ascii="Calibri" w:hAnsi="Calibri"/>
          <w:b/>
        </w:rPr>
        <w:t xml:space="preserve"> </w:t>
      </w:r>
      <w:proofErr w:type="spellStart"/>
      <w:r w:rsidR="008D575D" w:rsidRPr="00E308DA">
        <w:rPr>
          <w:rFonts w:ascii="Calibri" w:hAnsi="Calibri"/>
          <w:b/>
        </w:rPr>
        <w:t>Aural</w:t>
      </w:r>
      <w:proofErr w:type="spellEnd"/>
      <w:r w:rsidR="008D575D" w:rsidRPr="00E308DA">
        <w:rPr>
          <w:rFonts w:ascii="Calibri" w:hAnsi="Calibri"/>
          <w:b/>
        </w:rPr>
        <w:t xml:space="preserve"> </w:t>
      </w:r>
      <w:proofErr w:type="spellStart"/>
      <w:r w:rsidR="008D575D" w:rsidRPr="00E308DA">
        <w:rPr>
          <w:rFonts w:ascii="Calibri" w:hAnsi="Calibri"/>
          <w:b/>
        </w:rPr>
        <w:t>HydroGel</w:t>
      </w:r>
      <w:proofErr w:type="spellEnd"/>
      <w:r w:rsidR="008D575D" w:rsidRPr="00E308DA">
        <w:rPr>
          <w:rFonts w:ascii="Calibri" w:hAnsi="Calibri"/>
          <w:b/>
        </w:rPr>
        <w:t xml:space="preserve"> </w:t>
      </w:r>
    </w:p>
    <w:p w:rsidR="008D575D" w:rsidRPr="00E308DA" w:rsidRDefault="008D575D" w:rsidP="008D575D">
      <w:pPr>
        <w:jc w:val="both"/>
        <w:rPr>
          <w:rFonts w:ascii="Calibri" w:hAnsi="Calibri"/>
          <w:b/>
        </w:rPr>
      </w:pPr>
      <w:proofErr w:type="spellStart"/>
      <w:r w:rsidRPr="00E308DA">
        <w:rPr>
          <w:rFonts w:ascii="Calibri" w:hAnsi="Calibri"/>
          <w:b/>
        </w:rPr>
        <w:t>Hydrogel</w:t>
      </w:r>
      <w:proofErr w:type="spellEnd"/>
      <w:r w:rsidRPr="00E308DA">
        <w:rPr>
          <w:rFonts w:ascii="Calibri" w:hAnsi="Calibri"/>
          <w:b/>
        </w:rPr>
        <w:t xml:space="preserve"> </w:t>
      </w:r>
    </w:p>
    <w:p w:rsidR="008D575D" w:rsidRPr="00E308DA" w:rsidRDefault="008D575D" w:rsidP="008D575D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>60g, 130g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Charakteristika</w:t>
      </w:r>
      <w:r w:rsidRPr="00E308DA">
        <w:rPr>
          <w:rFonts w:ascii="Calibri" w:hAnsi="Calibri"/>
        </w:rPr>
        <w:t xml:space="preserve">: </w:t>
      </w:r>
      <w:proofErr w:type="spellStart"/>
      <w:r w:rsidR="006676F8" w:rsidRPr="007656BA">
        <w:rPr>
          <w:rFonts w:ascii="Calibri" w:eastAsia="Arial Unicode MS" w:hAnsi="Calibri" w:cs="Calibri"/>
        </w:rPr>
        <w:t>SkinMed</w:t>
      </w:r>
      <w:proofErr w:type="spellEnd"/>
      <w:r w:rsidR="006676F8" w:rsidRPr="007656BA">
        <w:rPr>
          <w:rFonts w:ascii="Calibri" w:eastAsia="Arial Unicode MS" w:hAnsi="Calibri" w:cs="Calibri"/>
        </w:rPr>
        <w:t xml:space="preserve"> </w:t>
      </w:r>
      <w:proofErr w:type="spellStart"/>
      <w:r w:rsidRPr="007656BA">
        <w:rPr>
          <w:rFonts w:ascii="Calibri" w:hAnsi="Calibri"/>
        </w:rPr>
        <w:t>Aural</w:t>
      </w:r>
      <w:proofErr w:type="spellEnd"/>
      <w:r w:rsidRPr="007656BA">
        <w:rPr>
          <w:rFonts w:ascii="Calibri" w:hAnsi="Calibri"/>
        </w:rPr>
        <w:t xml:space="preserve"> </w:t>
      </w:r>
      <w:proofErr w:type="spellStart"/>
      <w:r w:rsidRPr="007656BA">
        <w:rPr>
          <w:rFonts w:ascii="Calibri" w:hAnsi="Calibri"/>
        </w:rPr>
        <w:t>HydroGel</w:t>
      </w:r>
      <w:proofErr w:type="spellEnd"/>
      <w:r w:rsidRPr="007656BA">
        <w:rPr>
          <w:rFonts w:ascii="Calibri" w:hAnsi="Calibri"/>
        </w:rPr>
        <w:t xml:space="preserve"> je veterinární</w:t>
      </w:r>
      <w:r w:rsidRPr="00E308DA">
        <w:rPr>
          <w:rFonts w:ascii="Calibri" w:hAnsi="Calibri"/>
        </w:rPr>
        <w:t xml:space="preserve"> přípravek ve formě gelu, který je určen pro ošetření zevního zvukovodu ucha při poranění a při většině akutních i chronických zánětů ucha. Možno aplikovat i při poškození ušního bubínku. Aplikace je bezbolestná, gel neštípe,</w:t>
      </w:r>
      <w:r w:rsidR="00221A4C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 xml:space="preserve">nedráždí, hydratuje, </w:t>
      </w:r>
      <w:bookmarkStart w:id="0" w:name="_GoBack"/>
      <w:bookmarkEnd w:id="0"/>
      <w:r w:rsidRPr="00E308DA">
        <w:rPr>
          <w:rFonts w:ascii="Calibri" w:hAnsi="Calibri"/>
        </w:rPr>
        <w:t xml:space="preserve">snižuje mikrobiální zátěž, </w:t>
      </w:r>
      <w:r w:rsidR="00B2167C">
        <w:rPr>
          <w:rFonts w:ascii="Calibri" w:hAnsi="Calibri"/>
        </w:rPr>
        <w:t xml:space="preserve">snižuje možnost </w:t>
      </w:r>
      <w:r w:rsidRPr="00E308DA">
        <w:rPr>
          <w:rFonts w:ascii="Calibri" w:hAnsi="Calibri"/>
        </w:rPr>
        <w:t>vzniku sekundární infekce, vytváří vlhké prostředí, čímž napomáhá organizmu rozvinout vlastní proces hojení. Zklidňuje postižené místo, snižuje bolest a otok. Podporuje rozpouštění ušního mazu. Zkracuje dobu hojení.</w:t>
      </w:r>
    </w:p>
    <w:p w:rsidR="001A0926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Konzistence gelu je optimální pro aplikaci do zevního zvukovodu. Nealergizující, bezpečný. </w:t>
      </w:r>
    </w:p>
    <w:p w:rsidR="008D575D" w:rsidRPr="00E308DA" w:rsidRDefault="008D575D" w:rsidP="008D575D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>Přípravek je možné používat pro všechny cílové druhy zvířat, vyjma ryb a obojživelníků.</w:t>
      </w:r>
    </w:p>
    <w:p w:rsidR="008D575D" w:rsidRPr="00E308DA" w:rsidRDefault="0099194C" w:rsidP="008D575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Použití</w:t>
      </w:r>
      <w:r w:rsidR="008D575D" w:rsidRPr="00E308DA">
        <w:rPr>
          <w:rFonts w:ascii="Calibri" w:hAnsi="Calibri"/>
          <w:b/>
        </w:rPr>
        <w:t xml:space="preserve">: </w:t>
      </w:r>
      <w:proofErr w:type="spellStart"/>
      <w:r w:rsidR="00FF337B">
        <w:rPr>
          <w:rFonts w:ascii="Calibri" w:hAnsi="Calibri"/>
        </w:rPr>
        <w:t>SkinMed</w:t>
      </w:r>
      <w:proofErr w:type="spellEnd"/>
      <w:r w:rsidR="008D575D" w:rsidRPr="00E308DA">
        <w:rPr>
          <w:rFonts w:ascii="Calibri" w:hAnsi="Calibri"/>
        </w:rPr>
        <w:t xml:space="preserve"> </w:t>
      </w:r>
      <w:proofErr w:type="spellStart"/>
      <w:r w:rsidR="008D575D" w:rsidRPr="00E308DA">
        <w:rPr>
          <w:rFonts w:ascii="Calibri" w:hAnsi="Calibri"/>
        </w:rPr>
        <w:t>Aural</w:t>
      </w:r>
      <w:proofErr w:type="spellEnd"/>
      <w:r w:rsidR="008D575D" w:rsidRPr="00E308DA">
        <w:rPr>
          <w:rFonts w:ascii="Calibri" w:hAnsi="Calibri"/>
        </w:rPr>
        <w:t xml:space="preserve"> </w:t>
      </w:r>
      <w:proofErr w:type="spellStart"/>
      <w:r w:rsidR="008D575D" w:rsidRPr="00E308DA">
        <w:rPr>
          <w:rFonts w:ascii="Calibri" w:hAnsi="Calibri"/>
        </w:rPr>
        <w:t>HydroGel</w:t>
      </w:r>
      <w:proofErr w:type="spellEnd"/>
      <w:r w:rsidR="008D575D" w:rsidRPr="00E308DA">
        <w:rPr>
          <w:rFonts w:ascii="Calibri" w:hAnsi="Calibri"/>
        </w:rPr>
        <w:t xml:space="preserve"> je veterinární přípravek ve formě gelu, který je určen pro ošetření zevního zvukovodu ucha při poranění a při většině akutních i chronických zánětů ucha. </w:t>
      </w:r>
    </w:p>
    <w:p w:rsidR="008D575D" w:rsidRPr="00E308DA" w:rsidRDefault="008D575D" w:rsidP="008D575D">
      <w:pPr>
        <w:rPr>
          <w:b/>
          <w:bCs/>
        </w:rPr>
      </w:pPr>
      <w:r w:rsidRPr="00E308DA">
        <w:rPr>
          <w:rFonts w:cstheme="minorHAnsi"/>
          <w:b/>
        </w:rPr>
        <w:t xml:space="preserve">Složení: </w:t>
      </w:r>
      <w:r w:rsidRPr="00E308DA">
        <w:rPr>
          <w:rFonts w:cstheme="minorHAnsi"/>
        </w:rPr>
        <w:t xml:space="preserve"> </w:t>
      </w:r>
      <w:proofErr w:type="spellStart"/>
      <w:r w:rsidR="00FF337B">
        <w:rPr>
          <w:rFonts w:cstheme="minorHAnsi"/>
          <w:shd w:val="clear" w:color="auto" w:fill="FFFFFF"/>
        </w:rPr>
        <w:t>SkinMed</w:t>
      </w:r>
      <w:proofErr w:type="spellEnd"/>
      <w:r w:rsidRPr="00221A4C">
        <w:rPr>
          <w:rFonts w:cstheme="minorHAnsi"/>
          <w:shd w:val="clear" w:color="auto" w:fill="FFFFFF"/>
        </w:rPr>
        <w:t xml:space="preserve"> Super roztok</w:t>
      </w:r>
      <w:r w:rsidRPr="00E308DA">
        <w:rPr>
          <w:rFonts w:cstheme="minorHAnsi"/>
          <w:shd w:val="clear" w:color="auto" w:fill="FFFFFF"/>
        </w:rPr>
        <w:t xml:space="preserve"> (97,16%)</w:t>
      </w:r>
      <w:r w:rsidRPr="00E308DA">
        <w:rPr>
          <w:rFonts w:cstheme="minorHAnsi"/>
          <w:i/>
        </w:rPr>
        <w:t xml:space="preserve">,  </w:t>
      </w:r>
      <w:proofErr w:type="spellStart"/>
      <w:r w:rsidRPr="00E308DA">
        <w:rPr>
          <w:rFonts w:cstheme="minorHAnsi"/>
        </w:rPr>
        <w:t>Carbomer</w:t>
      </w:r>
      <w:proofErr w:type="spellEnd"/>
      <w:r w:rsidRPr="00E308DA">
        <w:rPr>
          <w:rFonts w:cstheme="minorHAnsi"/>
        </w:rPr>
        <w:t xml:space="preserve"> ,</w:t>
      </w:r>
      <w:r w:rsidR="00412528">
        <w:rPr>
          <w:rFonts w:cstheme="minorHAnsi"/>
        </w:rPr>
        <w:t xml:space="preserve"> </w:t>
      </w:r>
      <w:r w:rsidRPr="00E308DA">
        <w:rPr>
          <w:rFonts w:cstheme="minorHAnsi"/>
        </w:rPr>
        <w:t>Trietanolamin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Pokyny pro první pomoc</w:t>
      </w:r>
      <w:r w:rsidRPr="00E308DA">
        <w:rPr>
          <w:rFonts w:ascii="Calibri" w:hAnsi="Calibri"/>
        </w:rPr>
        <w:t xml:space="preserve">: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Při styku s kůží: není dráždivý, pouze u jedinců velmi citlivých na chlor se může objevit slabé podráždění, které po krátkém čase vymizí. </w:t>
      </w:r>
      <w:r w:rsidRPr="00E308DA">
        <w:rPr>
          <w:rFonts w:ascii="Calibri" w:hAnsi="Calibri"/>
        </w:rPr>
        <w:tab/>
      </w:r>
      <w:r w:rsidRPr="00E308DA">
        <w:rPr>
          <w:rFonts w:ascii="Calibri" w:hAnsi="Calibri"/>
        </w:rPr>
        <w:tab/>
      </w:r>
      <w:r w:rsidRPr="00E308DA">
        <w:rPr>
          <w:rFonts w:ascii="Calibri" w:hAnsi="Calibri"/>
        </w:rPr>
        <w:tab/>
      </w:r>
      <w:r w:rsidRPr="00E308DA">
        <w:rPr>
          <w:rFonts w:ascii="Calibri" w:hAnsi="Calibri"/>
        </w:rPr>
        <w:tab/>
      </w:r>
      <w:r w:rsidRPr="00E308DA">
        <w:rPr>
          <w:rFonts w:ascii="Calibri" w:hAnsi="Calibri"/>
        </w:rPr>
        <w:tab/>
      </w:r>
      <w:r w:rsidRPr="00E308DA">
        <w:rPr>
          <w:rFonts w:ascii="Calibri" w:hAnsi="Calibri"/>
        </w:rPr>
        <w:tab/>
      </w:r>
      <w:r w:rsidRPr="00E308DA">
        <w:rPr>
          <w:rFonts w:ascii="Calibri" w:hAnsi="Calibri"/>
        </w:rPr>
        <w:tab/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Při zasažení očí: není dráždivý, u velmi citlivých jedinců při podráždění vymývat oči tekoucí vodou.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>Při požití: v případě požití množství menšího než 1dcl přípravku nejsou potřebná žádná opatření. V případě požití většího množství nechat zvíře vypít (lze-l</w:t>
      </w:r>
      <w:r w:rsidR="00412528">
        <w:rPr>
          <w:rFonts w:ascii="Calibri" w:hAnsi="Calibri"/>
        </w:rPr>
        <w:t xml:space="preserve">i to) větší množství vody </w:t>
      </w:r>
      <w:r w:rsidRPr="00E308DA">
        <w:rPr>
          <w:rFonts w:ascii="Calibri" w:hAnsi="Calibri"/>
        </w:rPr>
        <w:t xml:space="preserve">a </w:t>
      </w:r>
      <w:r w:rsidR="00A50F60">
        <w:rPr>
          <w:rFonts w:ascii="Calibri" w:hAnsi="Calibri"/>
        </w:rPr>
        <w:t xml:space="preserve">vyhledat pomoc </w:t>
      </w:r>
      <w:r w:rsidRPr="00E308DA">
        <w:rPr>
          <w:rFonts w:ascii="Calibri" w:hAnsi="Calibri"/>
        </w:rPr>
        <w:t>veterinárního lékaře.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Návod na použití</w:t>
      </w:r>
      <w:r w:rsidRPr="00E308DA">
        <w:rPr>
          <w:rFonts w:ascii="Calibri" w:hAnsi="Calibri"/>
        </w:rPr>
        <w:t xml:space="preserve">: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cstheme="minorHAnsi"/>
          <w:color w:val="222222"/>
          <w:shd w:val="clear" w:color="auto" w:fill="FFFFFF"/>
        </w:rPr>
        <w:t>Aplikujte gel do zvukovodu v dostatečném množství, jemně masírujte bázi zvukovodu tak, aby došlo k optimální distribuci gelu uvnitř zvukovodu.</w:t>
      </w:r>
      <w:r w:rsidRPr="00E308DA">
        <w:rPr>
          <w:rFonts w:cstheme="minorHAnsi"/>
        </w:rPr>
        <w:t xml:space="preserve"> </w:t>
      </w:r>
      <w:r w:rsidRPr="00E308DA">
        <w:rPr>
          <w:rFonts w:cstheme="minorHAnsi"/>
          <w:shd w:val="clear" w:color="auto" w:fill="FFFFFF"/>
        </w:rPr>
        <w:t>Opakujte aplikaci 2x denně, případně podle potřeby i vícekrát denně</w:t>
      </w:r>
      <w:r w:rsidRPr="00E308DA">
        <w:rPr>
          <w:rFonts w:cstheme="minorHAnsi"/>
          <w:color w:val="222222"/>
          <w:shd w:val="clear" w:color="auto" w:fill="FFFFFF"/>
        </w:rPr>
        <w:t>.</w:t>
      </w:r>
      <w:r w:rsidRPr="00E308DA">
        <w:rPr>
          <w:rFonts w:ascii="Calibri" w:hAnsi="Calibri"/>
        </w:rPr>
        <w:t xml:space="preserve"> V případě potřeby je možná kombinace s dalšími </w:t>
      </w:r>
      <w:r w:rsidR="000C65EF">
        <w:rPr>
          <w:rFonts w:ascii="Calibri" w:hAnsi="Calibri"/>
        </w:rPr>
        <w:t>přípravky</w:t>
      </w:r>
      <w:r w:rsidR="000C65EF" w:rsidRPr="00E308DA">
        <w:rPr>
          <w:rFonts w:ascii="Calibri" w:hAnsi="Calibri"/>
        </w:rPr>
        <w:t xml:space="preserve"> </w:t>
      </w:r>
      <w:r w:rsidR="00A50F60">
        <w:rPr>
          <w:rFonts w:ascii="Calibri" w:hAnsi="Calibri"/>
        </w:rPr>
        <w:t xml:space="preserve">stanovenými veterinárním lékařem </w:t>
      </w:r>
      <w:r w:rsidRPr="00E308DA">
        <w:rPr>
          <w:rFonts w:ascii="Calibri" w:hAnsi="Calibri"/>
        </w:rPr>
        <w:t>pro léčbu ucha včetně antibiotik, antimykotik a dalších preparátů.</w:t>
      </w:r>
    </w:p>
    <w:p w:rsidR="008D575D" w:rsidRPr="00E308DA" w:rsidRDefault="008D575D" w:rsidP="008D575D">
      <w:pPr>
        <w:shd w:val="clear" w:color="auto" w:fill="FFFFFF"/>
        <w:rPr>
          <w:rFonts w:cstheme="minorHAnsi"/>
          <w:b/>
          <w:bCs/>
        </w:rPr>
      </w:pPr>
      <w:r w:rsidRPr="00E308DA">
        <w:rPr>
          <w:rFonts w:cstheme="minorHAnsi"/>
          <w:b/>
          <w:bCs/>
        </w:rPr>
        <w:t>Manipulace a skladování:</w:t>
      </w:r>
    </w:p>
    <w:p w:rsidR="008D575D" w:rsidRPr="00E308DA" w:rsidRDefault="008D575D" w:rsidP="006676F8">
      <w:pPr>
        <w:shd w:val="clear" w:color="auto" w:fill="FFFFFF"/>
        <w:jc w:val="both"/>
        <w:rPr>
          <w:rFonts w:cstheme="minorHAnsi"/>
          <w:iCs/>
          <w:spacing w:val="-2"/>
        </w:rPr>
      </w:pPr>
      <w:r w:rsidRPr="00E308DA">
        <w:rPr>
          <w:rFonts w:cstheme="minorHAnsi"/>
        </w:rPr>
        <w:t>Dlouhodobě skladujte v původních obalech mimo dosah dětí v chladnu a temnu, krátkodobě (při používání) možno skladovat maximálně do teploty 30°C. Malé množství přípravku je možné zneškodnit naředěním vodou a spláchnutím do odpadové kanalizace. Přípravek je čirý gel.</w:t>
      </w:r>
      <w:r w:rsidRPr="00E308DA">
        <w:rPr>
          <w:rFonts w:cstheme="minorHAnsi"/>
          <w:b/>
          <w:bCs/>
        </w:rPr>
        <w:t xml:space="preserve"> </w:t>
      </w:r>
      <w:r w:rsidRPr="00E308DA">
        <w:rPr>
          <w:rFonts w:cstheme="minorHAnsi"/>
          <w:iCs/>
        </w:rPr>
        <w:t>Prázdné obaly po vypláchnutí vodou mohou</w:t>
      </w:r>
      <w:r w:rsidRPr="00E308DA">
        <w:rPr>
          <w:rFonts w:cstheme="minorHAnsi"/>
          <w:iCs/>
          <w:spacing w:val="-2"/>
        </w:rPr>
        <w:t xml:space="preserve"> být odstraňovány společně s komunálním odpadem.</w:t>
      </w:r>
    </w:p>
    <w:p w:rsidR="001A0926" w:rsidRDefault="001A0926" w:rsidP="008D575D">
      <w:pPr>
        <w:rPr>
          <w:rFonts w:cstheme="minorHAnsi"/>
          <w:b/>
          <w:color w:val="000000"/>
        </w:rPr>
      </w:pPr>
    </w:p>
    <w:p w:rsidR="008D575D" w:rsidRPr="00E308DA" w:rsidRDefault="008D575D" w:rsidP="008D575D">
      <w:pPr>
        <w:rPr>
          <w:rFonts w:cstheme="minorHAnsi"/>
          <w:b/>
          <w:color w:val="000000"/>
        </w:rPr>
      </w:pPr>
      <w:proofErr w:type="gramStart"/>
      <w:r w:rsidRPr="00E308DA">
        <w:rPr>
          <w:rFonts w:cstheme="minorHAnsi"/>
          <w:b/>
          <w:color w:val="000000"/>
        </w:rPr>
        <w:lastRenderedPageBreak/>
        <w:t>Upozornění :</w:t>
      </w:r>
      <w:proofErr w:type="gramEnd"/>
    </w:p>
    <w:p w:rsidR="008D575D" w:rsidRPr="00E308DA" w:rsidRDefault="008D575D" w:rsidP="008D575D">
      <w:pPr>
        <w:rPr>
          <w:rFonts w:cstheme="minorHAnsi"/>
          <w:b/>
          <w:color w:val="000000"/>
        </w:rPr>
      </w:pPr>
      <w:r w:rsidRPr="00E308DA">
        <w:rPr>
          <w:rFonts w:cstheme="minorHAnsi"/>
          <w:bCs/>
          <w:color w:val="000000"/>
        </w:rPr>
        <w:t xml:space="preserve">Nepoužívat při alergii na některou ze substancí.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Doba použitelnosti</w:t>
      </w:r>
      <w:r w:rsidRPr="00E308DA">
        <w:rPr>
          <w:rFonts w:ascii="Calibri" w:hAnsi="Calibri"/>
        </w:rPr>
        <w:t>: 18 měsíců</w:t>
      </w:r>
    </w:p>
    <w:p w:rsidR="008D575D" w:rsidRPr="00E308DA" w:rsidRDefault="008D575D" w:rsidP="008D575D">
      <w:pPr>
        <w:pStyle w:val="Zkladntext"/>
        <w:tabs>
          <w:tab w:val="left" w:pos="993"/>
          <w:tab w:val="left" w:pos="3402"/>
          <w:tab w:val="left" w:pos="3969"/>
        </w:tabs>
        <w:rPr>
          <w:rFonts w:asciiTheme="minorHAnsi" w:hAnsiTheme="minorHAnsi" w:cstheme="minorHAnsi"/>
          <w:i w:val="0"/>
          <w:sz w:val="22"/>
          <w:szCs w:val="22"/>
        </w:rPr>
      </w:pPr>
      <w:r w:rsidRPr="00E308DA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E308DA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Výrobce:</w:t>
      </w:r>
      <w:r w:rsidRPr="00E308DA">
        <w:rPr>
          <w:rFonts w:ascii="Calibri" w:hAnsi="Calibri"/>
        </w:rPr>
        <w:t xml:space="preserve">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proofErr w:type="spellStart"/>
      <w:r w:rsidRPr="00E308DA">
        <w:rPr>
          <w:rFonts w:ascii="Calibri" w:hAnsi="Calibri"/>
        </w:rPr>
        <w:t>NewWaterMeaning</w:t>
      </w:r>
      <w:proofErr w:type="spellEnd"/>
      <w:r w:rsidRPr="00E308DA">
        <w:rPr>
          <w:rFonts w:ascii="Calibri" w:hAnsi="Calibri"/>
        </w:rPr>
        <w:t xml:space="preserve"> s.r.o.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Pobřežní 249/46, Praha 186 00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Česká republika     </w:t>
      </w:r>
    </w:p>
    <w:p w:rsidR="008D575D" w:rsidRPr="00E308DA" w:rsidRDefault="00663BD9" w:rsidP="008D575D">
      <w:pPr>
        <w:jc w:val="both"/>
        <w:rPr>
          <w:rFonts w:ascii="Calibri" w:hAnsi="Calibri"/>
        </w:rPr>
      </w:pPr>
      <w:hyperlink r:id="rId8" w:history="1">
        <w:r w:rsidR="008D575D" w:rsidRPr="00E308DA">
          <w:rPr>
            <w:rStyle w:val="Hypertextovodkaz"/>
            <w:rFonts w:ascii="Calibri" w:hAnsi="Calibri"/>
          </w:rPr>
          <w:t>www.nwm-med.com</w:t>
        </w:r>
      </w:hyperlink>
    </w:p>
    <w:p w:rsidR="008D575D" w:rsidRPr="00E308DA" w:rsidRDefault="008D575D" w:rsidP="008D575D">
      <w:pPr>
        <w:jc w:val="both"/>
        <w:rPr>
          <w:rFonts w:ascii="Calibri" w:hAnsi="Calibri"/>
        </w:rPr>
      </w:pPr>
    </w:p>
    <w:p w:rsidR="008D575D" w:rsidRPr="00E308DA" w:rsidRDefault="00045AA9" w:rsidP="008D575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Distributor a d</w:t>
      </w:r>
      <w:r w:rsidR="008D575D" w:rsidRPr="00E308DA">
        <w:rPr>
          <w:rFonts w:ascii="Calibri" w:hAnsi="Calibri"/>
          <w:b/>
        </w:rPr>
        <w:t>ržitel rozhodnutí o schválení:</w:t>
      </w:r>
      <w:r w:rsidR="008D575D" w:rsidRPr="00E308DA">
        <w:rPr>
          <w:rFonts w:ascii="Calibri" w:hAnsi="Calibri"/>
        </w:rPr>
        <w:t xml:space="preserve"> </w:t>
      </w:r>
    </w:p>
    <w:p w:rsidR="008D575D" w:rsidRPr="00E308DA" w:rsidRDefault="0017547D" w:rsidP="008D575D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Cymedica</w:t>
      </w:r>
      <w:proofErr w:type="spellEnd"/>
      <w:r>
        <w:rPr>
          <w:rFonts w:ascii="Calibri" w:hAnsi="Calibri"/>
        </w:rPr>
        <w:t xml:space="preserve"> spol. s </w:t>
      </w:r>
      <w:r w:rsidR="008D575D" w:rsidRPr="00E308DA">
        <w:rPr>
          <w:rFonts w:ascii="Calibri" w:hAnsi="Calibri"/>
        </w:rPr>
        <w:t>r.o.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>Po</w:t>
      </w:r>
      <w:r w:rsidR="00045AA9">
        <w:rPr>
          <w:rFonts w:ascii="Calibri" w:hAnsi="Calibri"/>
        </w:rPr>
        <w:t>d Nádražím 308, Hořovice 268 01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Česká republika </w:t>
      </w:r>
    </w:p>
    <w:p w:rsidR="008D575D" w:rsidRPr="00E308DA" w:rsidRDefault="008D575D" w:rsidP="008D575D">
      <w:pPr>
        <w:jc w:val="both"/>
        <w:rPr>
          <w:rStyle w:val="Hypertextovodkaz"/>
          <w:rFonts w:ascii="Calibri" w:hAnsi="Calibri"/>
        </w:rPr>
      </w:pPr>
      <w:r w:rsidRPr="00E308DA">
        <w:rPr>
          <w:rStyle w:val="Hypertextovodkaz"/>
          <w:rFonts w:ascii="Calibri" w:hAnsi="Calibri"/>
        </w:rPr>
        <w:t>www.cymedica.com</w:t>
      </w:r>
    </w:p>
    <w:p w:rsidR="008D575D" w:rsidRPr="00E308DA" w:rsidRDefault="008D575D" w:rsidP="008D575D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 xml:space="preserve">Číslo schválení </w:t>
      </w:r>
      <w:r w:rsidR="00045AA9">
        <w:rPr>
          <w:rFonts w:ascii="Calibri" w:hAnsi="Calibri"/>
          <w:b/>
        </w:rPr>
        <w:t xml:space="preserve">veterinárního </w:t>
      </w:r>
      <w:proofErr w:type="gramStart"/>
      <w:r w:rsidR="00045AA9">
        <w:rPr>
          <w:rFonts w:ascii="Calibri" w:hAnsi="Calibri"/>
          <w:b/>
        </w:rPr>
        <w:t>přípravku  153</w:t>
      </w:r>
      <w:proofErr w:type="gramEnd"/>
      <w:r w:rsidR="00045AA9">
        <w:rPr>
          <w:rFonts w:ascii="Calibri" w:hAnsi="Calibri"/>
          <w:b/>
        </w:rPr>
        <w:t>-17/C</w:t>
      </w:r>
    </w:p>
    <w:p w:rsidR="00E6083A" w:rsidRPr="00E308DA" w:rsidRDefault="00ED13EE" w:rsidP="00E608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Poslední revize textu 9</w:t>
      </w:r>
      <w:r w:rsidR="00E6083A" w:rsidRPr="00E308DA">
        <w:rPr>
          <w:rFonts w:ascii="Calibri" w:hAnsi="Calibri"/>
          <w:b/>
        </w:rPr>
        <w:t>/2017</w:t>
      </w:r>
    </w:p>
    <w:p w:rsidR="00E6083A" w:rsidRDefault="00E6083A" w:rsidP="008D575D">
      <w:pPr>
        <w:jc w:val="both"/>
        <w:rPr>
          <w:rFonts w:ascii="Calibri" w:hAnsi="Calibri"/>
          <w:b/>
          <w:sz w:val="18"/>
          <w:szCs w:val="18"/>
        </w:rPr>
      </w:pPr>
    </w:p>
    <w:p w:rsidR="008D575D" w:rsidRPr="008D575D" w:rsidRDefault="008D575D" w:rsidP="008D575D">
      <w:pPr>
        <w:jc w:val="both"/>
        <w:rPr>
          <w:rFonts w:ascii="Calibri" w:hAnsi="Calibri"/>
          <w:b/>
          <w:sz w:val="18"/>
          <w:szCs w:val="18"/>
        </w:rPr>
      </w:pPr>
    </w:p>
    <w:p w:rsidR="00CF0000" w:rsidRPr="00CC12F5" w:rsidRDefault="00CF0000" w:rsidP="00CF0000">
      <w:pPr>
        <w:jc w:val="both"/>
        <w:rPr>
          <w:rStyle w:val="Hypertextovodkaz"/>
          <w:rFonts w:ascii="Calibri" w:hAnsi="Calibri"/>
        </w:rPr>
      </w:pPr>
    </w:p>
    <w:p w:rsidR="00CF0000" w:rsidRDefault="00CF0000" w:rsidP="00CF0000">
      <w:pPr>
        <w:pStyle w:val="Odstavecseseznamem"/>
      </w:pPr>
    </w:p>
    <w:sectPr w:rsidR="00CF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65" w:rsidRDefault="005B1A65" w:rsidP="00683D11">
      <w:pPr>
        <w:spacing w:after="0" w:line="240" w:lineRule="auto"/>
      </w:pPr>
      <w:r>
        <w:separator/>
      </w:r>
    </w:p>
  </w:endnote>
  <w:endnote w:type="continuationSeparator" w:id="0">
    <w:p w:rsidR="005B1A65" w:rsidRDefault="005B1A65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65" w:rsidRDefault="005B1A65" w:rsidP="00683D11">
      <w:pPr>
        <w:spacing w:after="0" w:line="240" w:lineRule="auto"/>
      </w:pPr>
      <w:r>
        <w:separator/>
      </w:r>
    </w:p>
  </w:footnote>
  <w:footnote w:type="continuationSeparator" w:id="0">
    <w:p w:rsidR="005B1A65" w:rsidRDefault="005B1A65" w:rsidP="0068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0"/>
    <w:rsid w:val="00045AA9"/>
    <w:rsid w:val="000A6A4A"/>
    <w:rsid w:val="000C65EF"/>
    <w:rsid w:val="0017547D"/>
    <w:rsid w:val="001A0926"/>
    <w:rsid w:val="00221A4C"/>
    <w:rsid w:val="002F583D"/>
    <w:rsid w:val="003828DF"/>
    <w:rsid w:val="00412528"/>
    <w:rsid w:val="0050262E"/>
    <w:rsid w:val="005B1A65"/>
    <w:rsid w:val="006109F3"/>
    <w:rsid w:val="00663BD9"/>
    <w:rsid w:val="006676F8"/>
    <w:rsid w:val="00683D11"/>
    <w:rsid w:val="006A68D4"/>
    <w:rsid w:val="006D7E6E"/>
    <w:rsid w:val="00705A97"/>
    <w:rsid w:val="007656BA"/>
    <w:rsid w:val="008D575D"/>
    <w:rsid w:val="009474A1"/>
    <w:rsid w:val="0099194C"/>
    <w:rsid w:val="00A243F7"/>
    <w:rsid w:val="00A50F60"/>
    <w:rsid w:val="00A7017D"/>
    <w:rsid w:val="00B051B2"/>
    <w:rsid w:val="00B2167C"/>
    <w:rsid w:val="00B33D8D"/>
    <w:rsid w:val="00C432E2"/>
    <w:rsid w:val="00C64D28"/>
    <w:rsid w:val="00C74037"/>
    <w:rsid w:val="00CF0000"/>
    <w:rsid w:val="00DB6772"/>
    <w:rsid w:val="00E308DA"/>
    <w:rsid w:val="00E6083A"/>
    <w:rsid w:val="00E64649"/>
    <w:rsid w:val="00E9023A"/>
    <w:rsid w:val="00ED13EE"/>
    <w:rsid w:val="00F34CC6"/>
    <w:rsid w:val="00F73723"/>
    <w:rsid w:val="00FF1012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6F8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6F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Podbřecká Milena</cp:lastModifiedBy>
  <cp:revision>12</cp:revision>
  <cp:lastPrinted>2017-10-17T07:32:00Z</cp:lastPrinted>
  <dcterms:created xsi:type="dcterms:W3CDTF">2017-10-09T11:58:00Z</dcterms:created>
  <dcterms:modified xsi:type="dcterms:W3CDTF">2017-10-17T07:38:00Z</dcterms:modified>
</cp:coreProperties>
</file>