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F8177" w14:textId="77777777" w:rsidR="00746332" w:rsidRPr="00746332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</w:pPr>
      <w:r w:rsidRPr="007463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>KOMBINOVANÁ ETIKETA (</w:t>
      </w:r>
      <w:r w:rsidRPr="007463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PODROBNÉ ÚDAJE UVÁDĚNÉ NA VNITŘNÍM OBALU</w:t>
      </w:r>
      <w:r w:rsidRPr="0074633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)</w:t>
      </w:r>
      <w:r w:rsidRPr="007463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 xml:space="preserve"> A PŘÍBALOVÁ INFORMACE</w:t>
      </w:r>
    </w:p>
    <w:p w14:paraId="4A6673F1" w14:textId="77777777" w:rsidR="00746332" w:rsidRPr="00746332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</w:pPr>
    </w:p>
    <w:p w14:paraId="577AC9DA" w14:textId="77777777" w:rsidR="00746332" w:rsidRPr="00746332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777DB1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{</w:t>
      </w:r>
      <w:r w:rsidRPr="009D7185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DRUH/TYP}</w:t>
      </w:r>
    </w:p>
    <w:p w14:paraId="1C9EA037" w14:textId="77777777" w:rsidR="00746332" w:rsidRP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0C7526AA" w14:textId="77777777" w:rsidR="00746332" w:rsidRP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5590295" w14:textId="77777777" w:rsidR="00746332" w:rsidRPr="00746332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1. </w:t>
      </w: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  <w:t>Jméno a adresa držitele rozhodnutí o registraci a držitele povolení k výrobě odpovědného za uvolnění šarže, pokud se neshoduje</w:t>
      </w:r>
    </w:p>
    <w:p w14:paraId="5B1B6E2B" w14:textId="77777777" w:rsidR="00777DB1" w:rsidRDefault="00777DB1" w:rsidP="0074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42C4B1CC" w14:textId="465E5517" w:rsidR="00746332" w:rsidRDefault="00777DB1" w:rsidP="0074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8431AA">
        <w:rPr>
          <w:rFonts w:ascii="Times New Roman" w:eastAsia="Times New Roman" w:hAnsi="Times New Roman" w:cs="Times New Roman"/>
          <w:color w:val="000000"/>
          <w:lang w:eastAsia="sv-SE"/>
        </w:rPr>
        <w:t>Držitel rozhodnutí o registraci</w:t>
      </w:r>
      <w:r>
        <w:rPr>
          <w:rFonts w:ascii="Times New Roman" w:eastAsia="Times New Roman" w:hAnsi="Times New Roman" w:cs="Times New Roman"/>
          <w:color w:val="000000"/>
          <w:lang w:eastAsia="sv-SE"/>
        </w:rPr>
        <w:t>:</w:t>
      </w:r>
    </w:p>
    <w:p w14:paraId="62879FD9" w14:textId="77777777" w:rsidR="00777DB1" w:rsidRDefault="00777DB1" w:rsidP="0074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016411A7" w14:textId="77777777" w:rsidR="00F64941" w:rsidRPr="009D7185" w:rsidRDefault="00F64941" w:rsidP="009D7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D7185">
        <w:rPr>
          <w:rFonts w:ascii="Times New Roman" w:eastAsia="Times New Roman" w:hAnsi="Times New Roman" w:cs="Times New Roman"/>
          <w:sz w:val="24"/>
          <w:szCs w:val="24"/>
          <w:lang w:eastAsia="sv-SE"/>
        </w:rPr>
        <w:t>CEVA ANIMAL HEALTH SLOVAKIA, s.r.o.,</w:t>
      </w:r>
    </w:p>
    <w:p w14:paraId="7705E3B2" w14:textId="77777777" w:rsidR="00F64941" w:rsidRPr="009D7185" w:rsidRDefault="00F64941" w:rsidP="009D7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9D7185">
        <w:rPr>
          <w:rFonts w:ascii="Times New Roman" w:eastAsia="Times New Roman" w:hAnsi="Times New Roman" w:cs="Times New Roman"/>
          <w:sz w:val="24"/>
          <w:szCs w:val="24"/>
          <w:lang w:eastAsia="sv-SE"/>
        </w:rPr>
        <w:t>Prievozská</w:t>
      </w:r>
      <w:proofErr w:type="spellEnd"/>
      <w:r w:rsidRPr="009D718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5434/6A</w:t>
      </w:r>
    </w:p>
    <w:p w14:paraId="37FD0E10" w14:textId="77777777" w:rsidR="00F64941" w:rsidRPr="009D7185" w:rsidRDefault="00F64941" w:rsidP="009D7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D718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821 09 Bratislava - </w:t>
      </w:r>
      <w:proofErr w:type="spellStart"/>
      <w:r w:rsidRPr="009D7185">
        <w:rPr>
          <w:rFonts w:ascii="Times New Roman" w:eastAsia="Times New Roman" w:hAnsi="Times New Roman" w:cs="Times New Roman"/>
          <w:sz w:val="24"/>
          <w:szCs w:val="24"/>
          <w:lang w:eastAsia="sv-SE"/>
        </w:rPr>
        <w:t>mestská</w:t>
      </w:r>
      <w:proofErr w:type="spellEnd"/>
      <w:r w:rsidRPr="009D718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9D7185">
        <w:rPr>
          <w:rFonts w:ascii="Times New Roman" w:eastAsia="Times New Roman" w:hAnsi="Times New Roman" w:cs="Times New Roman"/>
          <w:sz w:val="24"/>
          <w:szCs w:val="24"/>
          <w:lang w:eastAsia="sv-SE"/>
        </w:rPr>
        <w:t>časť</w:t>
      </w:r>
      <w:proofErr w:type="spellEnd"/>
      <w:r w:rsidRPr="009D718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9D7185">
        <w:rPr>
          <w:rFonts w:ascii="Times New Roman" w:eastAsia="Times New Roman" w:hAnsi="Times New Roman" w:cs="Times New Roman"/>
          <w:sz w:val="24"/>
          <w:szCs w:val="24"/>
          <w:lang w:eastAsia="sv-SE"/>
        </w:rPr>
        <w:t>Ružinov</w:t>
      </w:r>
      <w:proofErr w:type="spellEnd"/>
    </w:p>
    <w:p w14:paraId="02115E7F" w14:textId="77777777" w:rsidR="00F64941" w:rsidRDefault="00F64941" w:rsidP="009D7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D7185">
        <w:rPr>
          <w:rFonts w:ascii="Times New Roman" w:eastAsia="Times New Roman" w:hAnsi="Times New Roman" w:cs="Times New Roman"/>
          <w:sz w:val="24"/>
          <w:szCs w:val="24"/>
          <w:lang w:eastAsia="sv-SE"/>
        </w:rPr>
        <w:t>Slovenská republika</w:t>
      </w:r>
    </w:p>
    <w:p w14:paraId="31A6AEAB" w14:textId="77777777" w:rsidR="00777DB1" w:rsidRPr="009D7185" w:rsidRDefault="00777DB1" w:rsidP="009D7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F62EA14" w14:textId="21C1F53D" w:rsidR="00F64941" w:rsidRPr="009D7185" w:rsidRDefault="00777DB1" w:rsidP="00F64941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V</w:t>
      </w:r>
      <w:r w:rsidRPr="008431AA">
        <w:rPr>
          <w:rFonts w:ascii="Times New Roman" w:eastAsia="Times New Roman" w:hAnsi="Times New Roman" w:cs="Times New Roman"/>
          <w:color w:val="000000"/>
          <w:lang w:eastAsia="sv-SE"/>
        </w:rPr>
        <w:t>ýrobce odpovědný za uvolnění šarže</w:t>
      </w:r>
      <w:r>
        <w:rPr>
          <w:rFonts w:ascii="Times New Roman" w:eastAsia="Times New Roman" w:hAnsi="Times New Roman" w:cs="Times New Roman"/>
          <w:color w:val="000000"/>
          <w:lang w:eastAsia="sv-SE"/>
        </w:rPr>
        <w:t>:</w:t>
      </w:r>
    </w:p>
    <w:p w14:paraId="00BEB275" w14:textId="080C3DD9" w:rsidR="00F64941" w:rsidRPr="009D7185" w:rsidRDefault="00F64941" w:rsidP="009D7185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9D7185">
        <w:rPr>
          <w:rFonts w:ascii="Times New Roman" w:eastAsia="Times New Roman" w:hAnsi="Times New Roman" w:cs="Times New Roman"/>
          <w:color w:val="000000"/>
          <w:lang w:eastAsia="sv-SE"/>
        </w:rPr>
        <w:t xml:space="preserve">Ceva </w:t>
      </w:r>
      <w:proofErr w:type="spellStart"/>
      <w:r w:rsidRPr="009D7185">
        <w:rPr>
          <w:rFonts w:ascii="Times New Roman" w:eastAsia="Times New Roman" w:hAnsi="Times New Roman" w:cs="Times New Roman"/>
          <w:color w:val="000000"/>
          <w:lang w:eastAsia="sv-SE"/>
        </w:rPr>
        <w:t>Phylaxia</w:t>
      </w:r>
      <w:proofErr w:type="spellEnd"/>
      <w:r w:rsidRPr="009D7185">
        <w:rPr>
          <w:rFonts w:ascii="Times New Roman" w:eastAsia="Times New Roman" w:hAnsi="Times New Roman" w:cs="Times New Roman"/>
          <w:color w:val="000000"/>
          <w:lang w:eastAsia="sv-SE"/>
        </w:rPr>
        <w:t xml:space="preserve">, </w:t>
      </w:r>
      <w:proofErr w:type="spellStart"/>
      <w:r w:rsidRPr="009D7185">
        <w:rPr>
          <w:rFonts w:ascii="Times New Roman" w:eastAsia="Times New Roman" w:hAnsi="Times New Roman" w:cs="Times New Roman"/>
          <w:color w:val="000000"/>
          <w:lang w:eastAsia="sv-SE"/>
        </w:rPr>
        <w:t>Szállás</w:t>
      </w:r>
      <w:proofErr w:type="spellEnd"/>
      <w:r w:rsidRPr="009D7185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proofErr w:type="spellStart"/>
      <w:r w:rsidRPr="009D7185">
        <w:rPr>
          <w:rFonts w:ascii="Times New Roman" w:eastAsia="Times New Roman" w:hAnsi="Times New Roman" w:cs="Times New Roman"/>
          <w:color w:val="000000"/>
          <w:lang w:eastAsia="sv-SE"/>
        </w:rPr>
        <w:t>ut</w:t>
      </w:r>
      <w:proofErr w:type="spellEnd"/>
      <w:r w:rsidRPr="009D7185">
        <w:rPr>
          <w:rFonts w:ascii="Times New Roman" w:eastAsia="Times New Roman" w:hAnsi="Times New Roman" w:cs="Times New Roman"/>
          <w:color w:val="000000"/>
          <w:lang w:eastAsia="sv-SE"/>
        </w:rPr>
        <w:t xml:space="preserve">. 5, 1107 Budapešť, Maďarsko </w:t>
      </w:r>
    </w:p>
    <w:p w14:paraId="0EE5A446" w14:textId="77777777" w:rsidR="001F454B" w:rsidRPr="00746332" w:rsidRDefault="001F454B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ADBB7A5" w14:textId="77777777" w:rsidR="00746332" w:rsidRP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A2100D7" w14:textId="77777777" w:rsidR="00746332" w:rsidRPr="00746332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74633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2. </w:t>
      </w:r>
      <w:r w:rsidRPr="0074633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  <w:t>Název veterinárního léčivého přípravku</w:t>
      </w:r>
    </w:p>
    <w:p w14:paraId="5F2A3862" w14:textId="77777777" w:rsid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1C1E03D" w14:textId="77777777" w:rsidR="001F454B" w:rsidRDefault="001F454B" w:rsidP="001F4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F454B">
        <w:rPr>
          <w:rFonts w:ascii="Times New Roman" w:eastAsia="Times New Roman" w:hAnsi="Times New Roman" w:cs="Times New Roman"/>
          <w:sz w:val="24"/>
          <w:szCs w:val="24"/>
          <w:lang w:eastAsia="sv-SE"/>
        </w:rPr>
        <w:t>DOXYVIT 100 mg/g prášek pro perorální roztok</w:t>
      </w:r>
    </w:p>
    <w:p w14:paraId="35C47FCB" w14:textId="77777777" w:rsidR="00746332" w:rsidRDefault="001F454B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Doxycyclini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hydrochloridum</w:t>
      </w:r>
      <w:proofErr w:type="spellEnd"/>
    </w:p>
    <w:p w14:paraId="4E675D7F" w14:textId="77777777" w:rsidR="00746332" w:rsidRP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E7AA74D" w14:textId="77777777" w:rsidR="00746332" w:rsidRPr="00746332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3. </w:t>
      </w: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  <w:t>Obsah léčivých a ostatních látek</w:t>
      </w:r>
    </w:p>
    <w:p w14:paraId="727130D4" w14:textId="77777777" w:rsid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B6B1898" w14:textId="77777777" w:rsidR="001F454B" w:rsidRPr="001F454B" w:rsidRDefault="001F454B" w:rsidP="001F4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F454B">
        <w:rPr>
          <w:rFonts w:ascii="Times New Roman" w:eastAsia="Times New Roman" w:hAnsi="Times New Roman" w:cs="Times New Roman"/>
          <w:sz w:val="24"/>
          <w:szCs w:val="24"/>
          <w:lang w:eastAsia="sv-SE"/>
        </w:rPr>
        <w:t>1 gram obsahuje</w:t>
      </w:r>
    </w:p>
    <w:p w14:paraId="569B687E" w14:textId="77777777" w:rsidR="001F454B" w:rsidRPr="001F454B" w:rsidRDefault="001F454B" w:rsidP="001F4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3048B8F" w14:textId="77777777" w:rsidR="001F454B" w:rsidRPr="00EB50C1" w:rsidRDefault="001F454B" w:rsidP="001F4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B50C1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Léčivá látka:</w:t>
      </w:r>
    </w:p>
    <w:p w14:paraId="006AA201" w14:textId="77777777" w:rsidR="001F454B" w:rsidRPr="001F454B" w:rsidRDefault="001F454B" w:rsidP="001F4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1F454B">
        <w:rPr>
          <w:rFonts w:ascii="Times New Roman" w:eastAsia="Times New Roman" w:hAnsi="Times New Roman" w:cs="Times New Roman"/>
          <w:sz w:val="24"/>
          <w:szCs w:val="24"/>
          <w:lang w:eastAsia="sv-SE"/>
        </w:rPr>
        <w:t>Doxycyclini</w:t>
      </w:r>
      <w:proofErr w:type="spellEnd"/>
      <w:r w:rsidRPr="001F454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1F454B">
        <w:rPr>
          <w:rFonts w:ascii="Times New Roman" w:eastAsia="Times New Roman" w:hAnsi="Times New Roman" w:cs="Times New Roman"/>
          <w:sz w:val="24"/>
          <w:szCs w:val="24"/>
          <w:lang w:eastAsia="sv-SE"/>
        </w:rPr>
        <w:t>hydrochloridum</w:t>
      </w:r>
      <w:proofErr w:type="spellEnd"/>
      <w:r w:rsidRPr="001F454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100 mg</w:t>
      </w:r>
    </w:p>
    <w:p w14:paraId="15D5A48E" w14:textId="77777777" w:rsidR="001F454B" w:rsidRPr="00746332" w:rsidRDefault="001F454B" w:rsidP="001F4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F454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(odpovídá 92,5 mg </w:t>
      </w:r>
      <w:proofErr w:type="spellStart"/>
      <w:r w:rsidRPr="001F454B">
        <w:rPr>
          <w:rFonts w:ascii="Times New Roman" w:eastAsia="Times New Roman" w:hAnsi="Times New Roman" w:cs="Times New Roman"/>
          <w:sz w:val="24"/>
          <w:szCs w:val="24"/>
          <w:lang w:eastAsia="sv-SE"/>
        </w:rPr>
        <w:t>doxycyclinum</w:t>
      </w:r>
      <w:proofErr w:type="spellEnd"/>
      <w:r w:rsidRPr="001F454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nebo 106,7 mg </w:t>
      </w:r>
      <w:proofErr w:type="spellStart"/>
      <w:r w:rsidRPr="001F454B">
        <w:rPr>
          <w:rFonts w:ascii="Times New Roman" w:eastAsia="Times New Roman" w:hAnsi="Times New Roman" w:cs="Times New Roman"/>
          <w:sz w:val="24"/>
          <w:szCs w:val="24"/>
          <w:lang w:eastAsia="sv-SE"/>
        </w:rPr>
        <w:t>doxycyclini</w:t>
      </w:r>
      <w:proofErr w:type="spellEnd"/>
      <w:r w:rsidRPr="001F454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1F454B">
        <w:rPr>
          <w:rFonts w:ascii="Times New Roman" w:eastAsia="Times New Roman" w:hAnsi="Times New Roman" w:cs="Times New Roman"/>
          <w:sz w:val="24"/>
          <w:szCs w:val="24"/>
          <w:lang w:eastAsia="sv-SE"/>
        </w:rPr>
        <w:t>hyclas</w:t>
      </w:r>
      <w:proofErr w:type="spellEnd"/>
      <w:r w:rsidRPr="001F454B">
        <w:rPr>
          <w:rFonts w:ascii="Times New Roman" w:eastAsia="Times New Roman" w:hAnsi="Times New Roman" w:cs="Times New Roman"/>
          <w:sz w:val="24"/>
          <w:szCs w:val="24"/>
          <w:lang w:eastAsia="sv-SE"/>
        </w:rPr>
        <w:t>)</w:t>
      </w:r>
    </w:p>
    <w:p w14:paraId="4016AB29" w14:textId="77777777" w:rsidR="00746332" w:rsidRP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0B1257D" w14:textId="77777777" w:rsidR="00746332" w:rsidRPr="00746332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4.</w:t>
      </w: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  <w:t>Léková forma</w:t>
      </w:r>
    </w:p>
    <w:p w14:paraId="66F8099E" w14:textId="77777777" w:rsid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</w:pPr>
    </w:p>
    <w:p w14:paraId="5495F11A" w14:textId="77777777" w:rsidR="001F454B" w:rsidRPr="001F454B" w:rsidRDefault="001F454B" w:rsidP="001F454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</w:pPr>
      <w:r w:rsidRPr="001F454B"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  <w:t>Prášek pro přípravu perorálního roztoku</w:t>
      </w:r>
    </w:p>
    <w:p w14:paraId="174F5235" w14:textId="77777777" w:rsidR="001F454B" w:rsidRPr="00EB50C1" w:rsidRDefault="001F454B" w:rsidP="001F454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</w:pPr>
      <w:r w:rsidRPr="001F454B"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  <w:t>Žlutý prášek</w:t>
      </w:r>
    </w:p>
    <w:p w14:paraId="591173F9" w14:textId="77777777" w:rsidR="00746332" w:rsidRPr="00EB50C1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</w:pPr>
    </w:p>
    <w:p w14:paraId="0D9B048E" w14:textId="77777777" w:rsidR="00746332" w:rsidRPr="00746332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5.</w:t>
      </w: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</w:r>
      <w:r w:rsidRPr="007F3CB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Velikost balení</w:t>
      </w:r>
    </w:p>
    <w:p w14:paraId="6C6DD89D" w14:textId="77777777" w:rsidR="007F3CB2" w:rsidRDefault="007F3CB2" w:rsidP="007F3C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830ABC6" w14:textId="77777777" w:rsidR="007F3CB2" w:rsidRDefault="007F3CB2" w:rsidP="007F3C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1000 g</w:t>
      </w:r>
    </w:p>
    <w:p w14:paraId="21056B73" w14:textId="4D1BECCE" w:rsidR="00746332" w:rsidRPr="007F3CB2" w:rsidRDefault="007F3CB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10 kg</w:t>
      </w:r>
    </w:p>
    <w:p w14:paraId="4E3BE1C2" w14:textId="77777777" w:rsidR="004213D6" w:rsidRPr="00746332" w:rsidRDefault="004213D6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7F7D632" w14:textId="77777777" w:rsidR="00746332" w:rsidRPr="00746332" w:rsidRDefault="00746332" w:rsidP="00EB5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sv-SE"/>
        </w:rPr>
        <w:t>6.</w:t>
      </w: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  <w:t>Indikace</w:t>
      </w:r>
    </w:p>
    <w:p w14:paraId="29E11794" w14:textId="77777777" w:rsidR="00746332" w:rsidRP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B525352" w14:textId="77777777" w:rsidR="0003097D" w:rsidRPr="0003097D" w:rsidRDefault="0003097D" w:rsidP="00030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3097D">
        <w:rPr>
          <w:rFonts w:ascii="Times New Roman" w:eastAsia="Times New Roman" w:hAnsi="Times New Roman" w:cs="Times New Roman"/>
          <w:sz w:val="24"/>
          <w:szCs w:val="24"/>
          <w:lang w:eastAsia="sv-SE"/>
        </w:rPr>
        <w:t>Drůbež:</w:t>
      </w:r>
    </w:p>
    <w:p w14:paraId="6053405C" w14:textId="77777777" w:rsidR="0003097D" w:rsidRPr="0003097D" w:rsidRDefault="0003097D" w:rsidP="00030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3097D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Léčba a </w:t>
      </w:r>
      <w:proofErr w:type="spellStart"/>
      <w:r w:rsidRPr="0003097D">
        <w:rPr>
          <w:rFonts w:ascii="Times New Roman" w:eastAsia="Times New Roman" w:hAnsi="Times New Roman" w:cs="Times New Roman"/>
          <w:sz w:val="24"/>
          <w:szCs w:val="24"/>
          <w:lang w:eastAsia="sv-SE"/>
        </w:rPr>
        <w:t>metafylaxe</w:t>
      </w:r>
      <w:proofErr w:type="spellEnd"/>
      <w:r w:rsidRPr="0003097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respiračních, gastrointestinálních a systémových infekcí</w:t>
      </w:r>
      <w:r w:rsidRPr="0003097D" w:rsidDel="00B2445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03097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vyvolaných mikroorganismy citlivými k doxycyklinu: </w:t>
      </w:r>
    </w:p>
    <w:p w14:paraId="74D905E0" w14:textId="77777777" w:rsidR="0003097D" w:rsidRPr="0003097D" w:rsidRDefault="0003097D" w:rsidP="000309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3097D">
        <w:rPr>
          <w:rFonts w:ascii="Times New Roman" w:eastAsia="Times New Roman" w:hAnsi="Times New Roman" w:cs="Times New Roman"/>
          <w:sz w:val="24"/>
          <w:szCs w:val="24"/>
          <w:lang w:eastAsia="sv-SE"/>
        </w:rPr>
        <w:t>chronické onemocnění dýchacích cest (</w:t>
      </w:r>
      <w:r w:rsidRPr="0003097D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Mycoplasma gallisepticum</w:t>
      </w:r>
      <w:r w:rsidRPr="0003097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r w:rsidRPr="0003097D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Escherichia coli</w:t>
      </w:r>
      <w:r w:rsidRPr="0003097D">
        <w:rPr>
          <w:rFonts w:ascii="Times New Roman" w:eastAsia="Times New Roman" w:hAnsi="Times New Roman" w:cs="Times New Roman"/>
          <w:sz w:val="24"/>
          <w:szCs w:val="24"/>
          <w:lang w:eastAsia="sv-SE"/>
        </w:rPr>
        <w:t>)</w:t>
      </w:r>
    </w:p>
    <w:p w14:paraId="44C35743" w14:textId="77777777" w:rsidR="0003097D" w:rsidRPr="0003097D" w:rsidRDefault="0003097D" w:rsidP="000309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3097D">
        <w:rPr>
          <w:rFonts w:ascii="Times New Roman" w:eastAsia="Times New Roman" w:hAnsi="Times New Roman" w:cs="Times New Roman"/>
          <w:sz w:val="24"/>
          <w:szCs w:val="24"/>
          <w:lang w:eastAsia="sv-SE"/>
        </w:rPr>
        <w:t>aerosakulitida (</w:t>
      </w:r>
      <w:r w:rsidRPr="0003097D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Mycoplasma meleagridis</w:t>
      </w:r>
      <w:r w:rsidRPr="0003097D">
        <w:rPr>
          <w:rFonts w:ascii="Times New Roman" w:eastAsia="Times New Roman" w:hAnsi="Times New Roman" w:cs="Times New Roman"/>
          <w:sz w:val="24"/>
          <w:szCs w:val="24"/>
          <w:lang w:eastAsia="sv-SE"/>
        </w:rPr>
        <w:t>)</w:t>
      </w:r>
    </w:p>
    <w:p w14:paraId="14F78CF8" w14:textId="77777777" w:rsidR="0003097D" w:rsidRPr="0003097D" w:rsidRDefault="0003097D" w:rsidP="000309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3097D">
        <w:rPr>
          <w:rFonts w:ascii="Times New Roman" w:eastAsia="Times New Roman" w:hAnsi="Times New Roman" w:cs="Times New Roman"/>
          <w:sz w:val="24"/>
          <w:szCs w:val="24"/>
          <w:lang w:eastAsia="sv-SE"/>
        </w:rPr>
        <w:t>synovitida (</w:t>
      </w:r>
      <w:r w:rsidRPr="0003097D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Mycoplasma synoviae</w:t>
      </w:r>
      <w:r w:rsidRPr="0003097D">
        <w:rPr>
          <w:rFonts w:ascii="Times New Roman" w:eastAsia="Times New Roman" w:hAnsi="Times New Roman" w:cs="Times New Roman"/>
          <w:sz w:val="24"/>
          <w:szCs w:val="24"/>
          <w:lang w:eastAsia="sv-SE"/>
        </w:rPr>
        <w:t>)</w:t>
      </w:r>
    </w:p>
    <w:p w14:paraId="77E7C195" w14:textId="77777777" w:rsidR="0003097D" w:rsidRPr="0003097D" w:rsidRDefault="0003097D" w:rsidP="000309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3097D">
        <w:rPr>
          <w:rFonts w:ascii="Times New Roman" w:eastAsia="Times New Roman" w:hAnsi="Times New Roman" w:cs="Times New Roman"/>
          <w:sz w:val="24"/>
          <w:szCs w:val="24"/>
          <w:lang w:eastAsia="sv-SE"/>
        </w:rPr>
        <w:t>cholera drůbeže (</w:t>
      </w:r>
      <w:r w:rsidRPr="0003097D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Pasteurella multocida</w:t>
      </w:r>
      <w:r w:rsidRPr="0003097D">
        <w:rPr>
          <w:rFonts w:ascii="Times New Roman" w:eastAsia="Times New Roman" w:hAnsi="Times New Roman" w:cs="Times New Roman"/>
          <w:sz w:val="24"/>
          <w:szCs w:val="24"/>
          <w:lang w:eastAsia="sv-SE"/>
        </w:rPr>
        <w:t>)</w:t>
      </w:r>
    </w:p>
    <w:p w14:paraId="10FA79E0" w14:textId="77777777" w:rsidR="0003097D" w:rsidRPr="0003097D" w:rsidRDefault="0003097D" w:rsidP="000309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3097D">
        <w:rPr>
          <w:rFonts w:ascii="Times New Roman" w:eastAsia="Times New Roman" w:hAnsi="Times New Roman" w:cs="Times New Roman"/>
          <w:sz w:val="24"/>
          <w:szCs w:val="24"/>
          <w:lang w:eastAsia="sv-SE"/>
        </w:rPr>
        <w:t>bordetelóza krůt (</w:t>
      </w:r>
      <w:r w:rsidRPr="0003097D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Bordetella avium</w:t>
      </w:r>
      <w:r w:rsidRPr="0003097D">
        <w:rPr>
          <w:rFonts w:ascii="Times New Roman" w:eastAsia="Times New Roman" w:hAnsi="Times New Roman" w:cs="Times New Roman"/>
          <w:sz w:val="24"/>
          <w:szCs w:val="24"/>
          <w:lang w:eastAsia="sv-SE"/>
        </w:rPr>
        <w:t>)</w:t>
      </w:r>
    </w:p>
    <w:p w14:paraId="74224CE1" w14:textId="77777777" w:rsidR="0003097D" w:rsidRPr="0003097D" w:rsidRDefault="0003097D" w:rsidP="000309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3097D">
        <w:rPr>
          <w:rFonts w:ascii="Times New Roman" w:eastAsia="Times New Roman" w:hAnsi="Times New Roman" w:cs="Times New Roman"/>
          <w:sz w:val="24"/>
          <w:szCs w:val="24"/>
          <w:lang w:eastAsia="sv-SE"/>
        </w:rPr>
        <w:t>infekční koryza (</w:t>
      </w:r>
      <w:r w:rsidRPr="0003097D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Haemophilus paragallinarum</w:t>
      </w:r>
      <w:r w:rsidRPr="0003097D">
        <w:rPr>
          <w:rFonts w:ascii="Times New Roman" w:eastAsia="Times New Roman" w:hAnsi="Times New Roman" w:cs="Times New Roman"/>
          <w:sz w:val="24"/>
          <w:szCs w:val="24"/>
          <w:lang w:eastAsia="sv-SE"/>
        </w:rPr>
        <w:t>)</w:t>
      </w:r>
    </w:p>
    <w:p w14:paraId="62EC5104" w14:textId="77777777" w:rsidR="0003097D" w:rsidRPr="0003097D" w:rsidRDefault="0003097D" w:rsidP="000309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3097D">
        <w:rPr>
          <w:rFonts w:ascii="Times New Roman" w:eastAsia="Times New Roman" w:hAnsi="Times New Roman" w:cs="Times New Roman"/>
          <w:sz w:val="24"/>
          <w:szCs w:val="24"/>
          <w:lang w:eastAsia="sv-SE"/>
        </w:rPr>
        <w:t>k</w:t>
      </w:r>
      <w:r w:rsidR="007D2063">
        <w:rPr>
          <w:rFonts w:ascii="Times New Roman" w:eastAsia="Times New Roman" w:hAnsi="Times New Roman" w:cs="Times New Roman"/>
          <w:sz w:val="24"/>
          <w:szCs w:val="24"/>
          <w:lang w:eastAsia="sv-SE"/>
        </w:rPr>
        <w:t>olibacilóza (</w:t>
      </w:r>
      <w:r w:rsidR="007D2063" w:rsidRPr="007D2063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Es</w:t>
      </w:r>
      <w:r w:rsidRPr="0003097D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cherichia coli</w:t>
      </w:r>
      <w:r w:rsidRPr="0003097D">
        <w:rPr>
          <w:rFonts w:ascii="Times New Roman" w:eastAsia="Times New Roman" w:hAnsi="Times New Roman" w:cs="Times New Roman"/>
          <w:sz w:val="24"/>
          <w:szCs w:val="24"/>
          <w:lang w:eastAsia="sv-SE"/>
        </w:rPr>
        <w:t>)</w:t>
      </w:r>
    </w:p>
    <w:p w14:paraId="1EECFB45" w14:textId="77777777" w:rsidR="0003097D" w:rsidRPr="0003097D" w:rsidRDefault="0003097D" w:rsidP="000309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3097D">
        <w:rPr>
          <w:rFonts w:ascii="Times New Roman" w:eastAsia="Times New Roman" w:hAnsi="Times New Roman" w:cs="Times New Roman"/>
          <w:sz w:val="24"/>
          <w:szCs w:val="24"/>
          <w:lang w:eastAsia="sv-SE"/>
        </w:rPr>
        <w:t>nekrotická enteritida (</w:t>
      </w:r>
      <w:r w:rsidRPr="0003097D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Clostridium perfringens</w:t>
      </w:r>
      <w:r w:rsidRPr="0003097D">
        <w:rPr>
          <w:rFonts w:ascii="Times New Roman" w:eastAsia="Times New Roman" w:hAnsi="Times New Roman" w:cs="Times New Roman"/>
          <w:sz w:val="24"/>
          <w:szCs w:val="24"/>
          <w:lang w:eastAsia="sv-SE"/>
        </w:rPr>
        <w:t>)</w:t>
      </w:r>
    </w:p>
    <w:p w14:paraId="0470405D" w14:textId="77777777" w:rsidR="0003097D" w:rsidRPr="0003097D" w:rsidRDefault="0003097D" w:rsidP="000309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3097D">
        <w:rPr>
          <w:rFonts w:ascii="Times New Roman" w:eastAsia="Times New Roman" w:hAnsi="Times New Roman" w:cs="Times New Roman"/>
          <w:sz w:val="24"/>
          <w:szCs w:val="24"/>
          <w:lang w:eastAsia="sv-SE"/>
        </w:rPr>
        <w:t>chlamydióza (</w:t>
      </w:r>
      <w:r w:rsidRPr="0003097D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Chlamydia psittaci</w:t>
      </w:r>
      <w:r w:rsidRPr="0003097D">
        <w:rPr>
          <w:rFonts w:ascii="Times New Roman" w:eastAsia="Times New Roman" w:hAnsi="Times New Roman" w:cs="Times New Roman"/>
          <w:sz w:val="24"/>
          <w:szCs w:val="24"/>
          <w:lang w:eastAsia="sv-SE"/>
        </w:rPr>
        <w:t>)</w:t>
      </w:r>
    </w:p>
    <w:p w14:paraId="6161EF66" w14:textId="77777777" w:rsidR="0003097D" w:rsidRPr="0003097D" w:rsidRDefault="0003097D" w:rsidP="00030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529FE11" w14:textId="77777777" w:rsidR="0003097D" w:rsidRPr="0003097D" w:rsidRDefault="0003097D" w:rsidP="00EB50C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3097D">
        <w:rPr>
          <w:rFonts w:ascii="Times New Roman" w:eastAsia="Times New Roman" w:hAnsi="Times New Roman" w:cs="Times New Roman"/>
          <w:sz w:val="24"/>
          <w:szCs w:val="24"/>
          <w:lang w:eastAsia="sv-SE"/>
        </w:rPr>
        <w:t>Prasata:</w:t>
      </w:r>
    </w:p>
    <w:p w14:paraId="370475C5" w14:textId="77777777" w:rsidR="0003097D" w:rsidRPr="0003097D" w:rsidRDefault="0003097D" w:rsidP="00030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3097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Léčba respiračních infekcí </w:t>
      </w:r>
      <w:r w:rsidR="007D2063">
        <w:rPr>
          <w:rFonts w:ascii="Times New Roman" w:eastAsia="Times New Roman" w:hAnsi="Times New Roman" w:cs="Times New Roman"/>
          <w:sz w:val="24"/>
          <w:szCs w:val="24"/>
          <w:lang w:eastAsia="sv-SE"/>
        </w:rPr>
        <w:t>vyvolaných</w:t>
      </w:r>
      <w:r w:rsidRPr="0003097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03097D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Mycoplasma hyopneumoniae</w:t>
      </w:r>
      <w:r w:rsidRPr="0003097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r w:rsidRPr="0003097D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Pasteurella multocida</w:t>
      </w:r>
      <w:r w:rsidRPr="0003097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r w:rsidRPr="0003097D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Actinobacillus pleuropneumoniae</w:t>
      </w:r>
      <w:r w:rsidRPr="0003097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 </w:t>
      </w:r>
      <w:r w:rsidRPr="0003097D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Bordetella bronchiseptica</w:t>
      </w:r>
      <w:r w:rsidRPr="0003097D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0757172E" w14:textId="77777777" w:rsidR="00746332" w:rsidRPr="00746332" w:rsidRDefault="00746332" w:rsidP="007463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sv-SE"/>
        </w:rPr>
      </w:pPr>
    </w:p>
    <w:p w14:paraId="3320E4E0" w14:textId="77777777" w:rsidR="00746332" w:rsidRPr="00746332" w:rsidRDefault="00746332" w:rsidP="00EB5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sv-SE"/>
        </w:rPr>
        <w:t>7.</w:t>
      </w: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  <w:t>Kontraindikace</w:t>
      </w:r>
    </w:p>
    <w:p w14:paraId="0FF942D0" w14:textId="77777777" w:rsidR="00AE47BD" w:rsidRDefault="00AE47BD" w:rsidP="007D2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884EC71" w14:textId="77777777" w:rsidR="007D2063" w:rsidRPr="007D2063" w:rsidRDefault="007D2063" w:rsidP="007D2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D2063">
        <w:rPr>
          <w:rFonts w:ascii="Times New Roman" w:eastAsia="Times New Roman" w:hAnsi="Times New Roman" w:cs="Times New Roman"/>
          <w:sz w:val="24"/>
          <w:szCs w:val="24"/>
          <w:lang w:eastAsia="sv-SE"/>
        </w:rPr>
        <w:t>Nepoužívat v případech přecitlivělosti na léčivou látku, nebo na některou z pomocných látek.</w:t>
      </w:r>
    </w:p>
    <w:p w14:paraId="4E6FA4CF" w14:textId="77777777" w:rsidR="007D2063" w:rsidRPr="007D2063" w:rsidRDefault="007D2063" w:rsidP="007D2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D2063">
        <w:rPr>
          <w:rFonts w:ascii="Times New Roman" w:eastAsia="Times New Roman" w:hAnsi="Times New Roman" w:cs="Times New Roman"/>
          <w:sz w:val="24"/>
          <w:szCs w:val="24"/>
          <w:lang w:eastAsia="sv-SE"/>
        </w:rPr>
        <w:t>Nepodávat zvířatům se závažným poškozením jater nebo nedostatečnou funkcí ledvin.</w:t>
      </w:r>
    </w:p>
    <w:p w14:paraId="2C127969" w14:textId="77777777" w:rsidR="00746332" w:rsidRPr="00746332" w:rsidRDefault="007D2063" w:rsidP="007D2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D2063">
        <w:rPr>
          <w:rFonts w:ascii="Times New Roman" w:eastAsia="Times New Roman" w:hAnsi="Times New Roman" w:cs="Times New Roman"/>
          <w:sz w:val="24"/>
          <w:szCs w:val="24"/>
          <w:lang w:eastAsia="sv-SE"/>
        </w:rPr>
        <w:t>Nepoužívat u nosnic, jejichž vejce jsou určena pro lidský konzum.</w:t>
      </w:r>
    </w:p>
    <w:p w14:paraId="5BC86D50" w14:textId="77777777" w:rsidR="00746332" w:rsidRPr="00746332" w:rsidRDefault="00746332" w:rsidP="0074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33166A6F" w14:textId="77777777" w:rsidR="00746332" w:rsidRPr="00746332" w:rsidRDefault="00746332" w:rsidP="00EB5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930" w:hanging="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46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sv-SE"/>
        </w:rPr>
        <w:t>8.</w:t>
      </w:r>
      <w:r w:rsidRPr="00746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Pr="00746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ab/>
        <w:t>Nežádoucí účinky</w:t>
      </w:r>
    </w:p>
    <w:p w14:paraId="7DFDEC07" w14:textId="77777777" w:rsidR="00746332" w:rsidRP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</w:pPr>
    </w:p>
    <w:p w14:paraId="1154C23B" w14:textId="77777777" w:rsidR="00746332" w:rsidRPr="00746332" w:rsidRDefault="007D2063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D206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Přípravek má nízkou toxicitu a nežádoucí účinky jsou velmi sporadické. V případě výskytu nežádoucích reakcí by se léčba měla ukončit. Během toxikologických a klinických zkoušek nebyly zaznamenány u cílového druhu žádné nežádoucí účinky.</w:t>
      </w:r>
    </w:p>
    <w:p w14:paraId="7BAC044E" w14:textId="77777777" w:rsidR="00746332" w:rsidRP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4633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Jestliže zaznamenáte kterýkoliv z nežádoucích účinků a to i takové, které nejsou uvedeny v této příbalové informaci, nebo si myslíte, že léčivo </w:t>
      </w:r>
      <w:r w:rsidR="007D206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není účinné</w:t>
      </w:r>
      <w:r w:rsidRPr="0074633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, oznamte to, prosím, vašemu veterinárnímu lékaři.</w:t>
      </w:r>
    </w:p>
    <w:p w14:paraId="112E315B" w14:textId="77777777" w:rsidR="00746332" w:rsidRP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34281DD7" w14:textId="77777777" w:rsidR="007D2063" w:rsidRPr="00EB50C1" w:rsidRDefault="007D2063" w:rsidP="007D2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0C1">
        <w:rPr>
          <w:rFonts w:ascii="Times New Roman" w:eastAsia="Times New Roman" w:hAnsi="Times New Roman" w:cs="Times New Roman"/>
          <w:sz w:val="24"/>
          <w:szCs w:val="24"/>
        </w:rPr>
        <w:t xml:space="preserve">Nežádoucí účinky můžete hlásit prostřednictvím formuláře na webových stránkách ÚSKVBL elektronicky, nebo také přímo na adresu: </w:t>
      </w:r>
    </w:p>
    <w:p w14:paraId="020D9A46" w14:textId="77777777" w:rsidR="007D2063" w:rsidRPr="00EB50C1" w:rsidRDefault="007D2063" w:rsidP="007D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0C1">
        <w:rPr>
          <w:rFonts w:ascii="Times New Roman" w:eastAsia="Times New Roman" w:hAnsi="Times New Roman" w:cs="Times New Roman"/>
          <w:sz w:val="24"/>
          <w:szCs w:val="24"/>
        </w:rPr>
        <w:t xml:space="preserve">Ústav pro státní kontrolu veterinárních biopreparátů a léčiv </w:t>
      </w:r>
    </w:p>
    <w:p w14:paraId="5EE428C0" w14:textId="77777777" w:rsidR="007D2063" w:rsidRPr="00EB50C1" w:rsidRDefault="007D2063" w:rsidP="007D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0C1">
        <w:rPr>
          <w:rFonts w:ascii="Times New Roman" w:eastAsia="Times New Roman" w:hAnsi="Times New Roman" w:cs="Times New Roman"/>
          <w:sz w:val="24"/>
          <w:szCs w:val="24"/>
        </w:rPr>
        <w:t>Hudcova 56a</w:t>
      </w:r>
    </w:p>
    <w:p w14:paraId="71FC25DE" w14:textId="77777777" w:rsidR="007D2063" w:rsidRPr="00EB50C1" w:rsidRDefault="007D2063" w:rsidP="007D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0C1">
        <w:rPr>
          <w:rFonts w:ascii="Times New Roman" w:eastAsia="Times New Roman" w:hAnsi="Times New Roman" w:cs="Times New Roman"/>
          <w:sz w:val="24"/>
          <w:szCs w:val="24"/>
        </w:rPr>
        <w:t xml:space="preserve">621 00 Brno </w:t>
      </w:r>
    </w:p>
    <w:p w14:paraId="71459781" w14:textId="77777777" w:rsidR="007D2063" w:rsidRPr="00EB50C1" w:rsidRDefault="007D2063" w:rsidP="007D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0C1">
        <w:rPr>
          <w:rFonts w:ascii="Times New Roman" w:eastAsia="Times New Roman" w:hAnsi="Times New Roman" w:cs="Times New Roman"/>
          <w:sz w:val="24"/>
          <w:szCs w:val="24"/>
        </w:rPr>
        <w:t>Mail: adr@uskvbl.cz</w:t>
      </w:r>
    </w:p>
    <w:p w14:paraId="15D21266" w14:textId="77777777" w:rsidR="007D2063" w:rsidRPr="00EB50C1" w:rsidRDefault="007D2063" w:rsidP="007D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0C1">
        <w:rPr>
          <w:rFonts w:ascii="Times New Roman" w:eastAsia="Times New Roman" w:hAnsi="Times New Roman" w:cs="Times New Roman"/>
          <w:sz w:val="24"/>
          <w:szCs w:val="24"/>
        </w:rPr>
        <w:t>Webové stránky: http://www.uskvbl.cz/cs/farmakovigilance</w:t>
      </w:r>
    </w:p>
    <w:p w14:paraId="421EEA64" w14:textId="77777777" w:rsidR="00746332" w:rsidRP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</w:pPr>
    </w:p>
    <w:p w14:paraId="3712CD87" w14:textId="77777777" w:rsidR="00746332" w:rsidRPr="00746332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</w:pP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9.</w:t>
      </w: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  <w:t>Cílový druh zvířat</w:t>
      </w:r>
    </w:p>
    <w:p w14:paraId="67638DA8" w14:textId="77777777" w:rsidR="007D2063" w:rsidRPr="00407273" w:rsidRDefault="007D2063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</w:pPr>
    </w:p>
    <w:p w14:paraId="713E4929" w14:textId="77777777" w:rsidR="00746332" w:rsidRPr="00407273" w:rsidRDefault="007D2063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</w:pPr>
      <w:r w:rsidRPr="00407273"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  <w:t>Drůbež (kur domácí-brojleři, krůty, husy), prasata</w:t>
      </w:r>
    </w:p>
    <w:p w14:paraId="7D898FA5" w14:textId="77777777" w:rsidR="00746332" w:rsidRPr="00407273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58A08F" w14:textId="77777777" w:rsidR="00746332" w:rsidRPr="00407273" w:rsidRDefault="00746332" w:rsidP="00EB5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</w:pPr>
      <w:r w:rsidRPr="0040727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sv-SE"/>
        </w:rPr>
        <w:t>10.</w:t>
      </w:r>
      <w:r w:rsidRPr="00407273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  <w:r w:rsidRPr="00407273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  <w:t>Dávkování pro každý druh, cesta(y) a způsob podání</w:t>
      </w:r>
    </w:p>
    <w:p w14:paraId="60144BEA" w14:textId="77777777" w:rsidR="001F454B" w:rsidRDefault="001F454B" w:rsidP="007D2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B1322B" w14:textId="77777777" w:rsidR="007D2063" w:rsidRPr="007D2063" w:rsidRDefault="007D2063" w:rsidP="007D2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063">
        <w:rPr>
          <w:rFonts w:ascii="Times New Roman" w:eastAsia="Times New Roman" w:hAnsi="Times New Roman" w:cs="Times New Roman"/>
          <w:sz w:val="24"/>
          <w:szCs w:val="24"/>
        </w:rPr>
        <w:t>Perorální podání v pitné vodě.</w:t>
      </w:r>
    </w:p>
    <w:p w14:paraId="79DE4D25" w14:textId="77777777" w:rsidR="007D2063" w:rsidRPr="007D2063" w:rsidRDefault="007D2063" w:rsidP="007D2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42871D" w14:textId="77777777" w:rsidR="007D2063" w:rsidRPr="009D7185" w:rsidRDefault="007D2063" w:rsidP="007D2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185">
        <w:rPr>
          <w:rFonts w:ascii="Times New Roman" w:eastAsia="Times New Roman" w:hAnsi="Times New Roman" w:cs="Times New Roman"/>
          <w:b/>
          <w:sz w:val="24"/>
          <w:szCs w:val="24"/>
        </w:rPr>
        <w:t>Drůbež:</w:t>
      </w:r>
    </w:p>
    <w:p w14:paraId="73465B58" w14:textId="77777777" w:rsidR="007D2063" w:rsidRPr="007D2063" w:rsidRDefault="007D2063" w:rsidP="007D2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063">
        <w:rPr>
          <w:rFonts w:ascii="Times New Roman" w:eastAsia="Times New Roman" w:hAnsi="Times New Roman" w:cs="Times New Roman"/>
          <w:sz w:val="24"/>
          <w:szCs w:val="24"/>
        </w:rPr>
        <w:lastRenderedPageBreak/>
        <w:t>10 mg doxycyklinu na kilogram živé hmotnosti/den, což odpovídá 0,11 g přípravku na kg živé hmotnosti/den, po dobu 3-5 po sobě následujících dnů.</w:t>
      </w:r>
    </w:p>
    <w:p w14:paraId="6D2B29D0" w14:textId="77777777" w:rsidR="007D2063" w:rsidRPr="007D2063" w:rsidRDefault="007D2063" w:rsidP="007D2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F011AA" w14:textId="77777777" w:rsidR="007D2063" w:rsidRPr="009D7185" w:rsidRDefault="007D2063" w:rsidP="007D2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D7185">
        <w:rPr>
          <w:rFonts w:ascii="Times New Roman" w:eastAsia="Times New Roman" w:hAnsi="Times New Roman" w:cs="Times New Roman"/>
          <w:sz w:val="24"/>
          <w:szCs w:val="24"/>
          <w:u w:val="single"/>
        </w:rPr>
        <w:t>Pulzní podání:</w:t>
      </w:r>
    </w:p>
    <w:p w14:paraId="33E27F66" w14:textId="77777777" w:rsidR="007D2063" w:rsidRPr="007D2063" w:rsidRDefault="007D2063" w:rsidP="007D2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063">
        <w:rPr>
          <w:rFonts w:ascii="Times New Roman" w:eastAsia="Times New Roman" w:hAnsi="Times New Roman" w:cs="Times New Roman"/>
          <w:sz w:val="24"/>
          <w:szCs w:val="24"/>
        </w:rPr>
        <w:t xml:space="preserve">Denní vypočtená dávka by měla být podána zvířatům v omezeném množství vody tak, aby se spotřebovala během 6 – 8 hodin. Po vypití medikované vody podat zvířatům po zbytek dne vodu </w:t>
      </w:r>
      <w:proofErr w:type="spellStart"/>
      <w:r w:rsidRPr="007D2063">
        <w:rPr>
          <w:rFonts w:ascii="Times New Roman" w:eastAsia="Times New Roman" w:hAnsi="Times New Roman" w:cs="Times New Roman"/>
          <w:sz w:val="24"/>
          <w:szCs w:val="24"/>
        </w:rPr>
        <w:t>nemedikovanou</w:t>
      </w:r>
      <w:proofErr w:type="spellEnd"/>
      <w:r w:rsidRPr="007D20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3E4153" w14:textId="77777777" w:rsidR="007D2063" w:rsidRPr="007D2063" w:rsidRDefault="007D2063" w:rsidP="007D2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5CDBC0" w14:textId="77777777" w:rsidR="007D2063" w:rsidRPr="009D7185" w:rsidRDefault="007D2063" w:rsidP="007D2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D7185">
        <w:rPr>
          <w:rFonts w:ascii="Times New Roman" w:eastAsia="Times New Roman" w:hAnsi="Times New Roman" w:cs="Times New Roman"/>
          <w:sz w:val="24"/>
          <w:szCs w:val="24"/>
          <w:u w:val="single"/>
        </w:rPr>
        <w:t>Kontinuální podání:</w:t>
      </w:r>
    </w:p>
    <w:p w14:paraId="43674358" w14:textId="77777777" w:rsidR="007D2063" w:rsidRPr="007D2063" w:rsidRDefault="007D2063" w:rsidP="007D2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063">
        <w:rPr>
          <w:rFonts w:ascii="Times New Roman" w:eastAsia="Times New Roman" w:hAnsi="Times New Roman" w:cs="Times New Roman"/>
          <w:sz w:val="24"/>
          <w:szCs w:val="24"/>
        </w:rPr>
        <w:t>Denní vypočtená dávka by měla být podána zvířatům jako jediný zdroji pitné vody během celého dne.</w:t>
      </w:r>
    </w:p>
    <w:p w14:paraId="6B8F64B4" w14:textId="77777777" w:rsidR="007D2063" w:rsidRPr="007D2063" w:rsidRDefault="007D2063" w:rsidP="007D2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173025" w14:textId="77777777" w:rsidR="007D2063" w:rsidRPr="009D7185" w:rsidRDefault="007D2063" w:rsidP="00EB50C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185">
        <w:rPr>
          <w:rFonts w:ascii="Times New Roman" w:eastAsia="Times New Roman" w:hAnsi="Times New Roman" w:cs="Times New Roman"/>
          <w:b/>
          <w:sz w:val="24"/>
          <w:szCs w:val="24"/>
        </w:rPr>
        <w:t>Prasata:</w:t>
      </w:r>
    </w:p>
    <w:p w14:paraId="4F9EE4DD" w14:textId="77777777" w:rsidR="007D2063" w:rsidRPr="007D2063" w:rsidRDefault="007D2063" w:rsidP="007D2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063">
        <w:rPr>
          <w:rFonts w:ascii="Times New Roman" w:eastAsia="Times New Roman" w:hAnsi="Times New Roman" w:cs="Times New Roman"/>
          <w:sz w:val="24"/>
          <w:szCs w:val="24"/>
        </w:rPr>
        <w:t>10 mg doxycyklinu na kilogram živé hmotnosti/den, což odpovídá 0,11 g přípravku na kg živé hmotnosti/den, po dobu 3-5 po sobě následujících dnů.</w:t>
      </w:r>
    </w:p>
    <w:p w14:paraId="1DBEE201" w14:textId="77777777" w:rsidR="007D2063" w:rsidRPr="007D2063" w:rsidRDefault="007D2063" w:rsidP="007D2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F11389" w14:textId="77777777" w:rsidR="007D2063" w:rsidRPr="007D2063" w:rsidRDefault="007D2063" w:rsidP="007D2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063">
        <w:rPr>
          <w:rFonts w:ascii="Times New Roman" w:eastAsia="Times New Roman" w:hAnsi="Times New Roman" w:cs="Times New Roman"/>
          <w:sz w:val="24"/>
          <w:szCs w:val="24"/>
        </w:rPr>
        <w:t>Na základě doporučené dávky, počtu a hmotnosti léčených zvířat je třeba vypočítat přesné denní množství přípravku podle následujícího vzorce:</w:t>
      </w:r>
    </w:p>
    <w:p w14:paraId="41873A13" w14:textId="77777777" w:rsidR="007D2063" w:rsidRPr="007D2063" w:rsidRDefault="007D2063" w:rsidP="007D2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674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79"/>
        <w:gridCol w:w="425"/>
        <w:gridCol w:w="2126"/>
        <w:gridCol w:w="426"/>
        <w:gridCol w:w="3118"/>
      </w:tblGrid>
      <w:tr w:rsidR="007D2063" w:rsidRPr="007D2063" w14:paraId="4437CD11" w14:textId="77777777" w:rsidTr="00D23D04">
        <w:trPr>
          <w:trHeight w:val="388"/>
          <w:jc w:val="center"/>
        </w:trPr>
        <w:tc>
          <w:tcPr>
            <w:tcW w:w="257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BCBB36E" w14:textId="77777777" w:rsidR="007D2063" w:rsidRPr="007D2063" w:rsidRDefault="007D2063" w:rsidP="007D2063">
            <w:pPr>
              <w:autoSpaceDE w:val="0"/>
              <w:autoSpaceDN w:val="0"/>
              <w:adjustRightInd w:val="0"/>
              <w:spacing w:after="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63">
              <w:rPr>
                <w:rFonts w:ascii="Times New Roman" w:eastAsia="Times New Roman" w:hAnsi="Times New Roman" w:cs="Times New Roman"/>
                <w:sz w:val="24"/>
                <w:szCs w:val="24"/>
              </w:rPr>
              <w:t>0,11 g přípravku/kg živé hmotnosti/den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0AF7C92" w14:textId="3ACFD6B7" w:rsidR="007D2063" w:rsidRPr="007D2063" w:rsidRDefault="000330BB" w:rsidP="007D2063">
            <w:pPr>
              <w:autoSpaceDE w:val="0"/>
              <w:autoSpaceDN w:val="0"/>
              <w:adjustRightInd w:val="0"/>
              <w:spacing w:after="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6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74ABF62" w14:textId="77777777" w:rsidR="007D2063" w:rsidRPr="007D2063" w:rsidRDefault="007D2063" w:rsidP="007D2063">
            <w:pPr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63">
              <w:rPr>
                <w:rFonts w:ascii="Times New Roman" w:eastAsia="Times New Roman" w:hAnsi="Times New Roman" w:cs="Times New Roman"/>
                <w:sz w:val="24"/>
                <w:szCs w:val="24"/>
              </w:rPr>
              <w:t>průměrná živá hmotnost (kg) léčených zvířat</w:t>
            </w:r>
          </w:p>
        </w:tc>
        <w:tc>
          <w:tcPr>
            <w:tcW w:w="426" w:type="dxa"/>
            <w:vMerge w:val="restart"/>
            <w:shd w:val="clear" w:color="auto" w:fill="FFFFFF"/>
            <w:vAlign w:val="center"/>
          </w:tcPr>
          <w:p w14:paraId="099D0459" w14:textId="77777777" w:rsidR="007D2063" w:rsidRPr="007D2063" w:rsidRDefault="007D2063" w:rsidP="007D2063">
            <w:pPr>
              <w:autoSpaceDE w:val="0"/>
              <w:autoSpaceDN w:val="0"/>
              <w:adjustRightInd w:val="0"/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BC739E" w14:textId="77777777" w:rsidR="007D2063" w:rsidRPr="007D2063" w:rsidRDefault="007D2063" w:rsidP="007D2063">
            <w:pPr>
              <w:autoSpaceDE w:val="0"/>
              <w:autoSpaceDN w:val="0"/>
              <w:adjustRightInd w:val="0"/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63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118" w:type="dxa"/>
            <w:vMerge w:val="restart"/>
            <w:shd w:val="clear" w:color="auto" w:fill="FFFFFF"/>
            <w:vAlign w:val="center"/>
          </w:tcPr>
          <w:p w14:paraId="43AC5176" w14:textId="77777777" w:rsidR="007D2063" w:rsidRPr="007D2063" w:rsidRDefault="007D2063" w:rsidP="007D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BDE645" w14:textId="77777777" w:rsidR="007D2063" w:rsidRPr="007D2063" w:rsidRDefault="007D2063" w:rsidP="007D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63">
              <w:rPr>
                <w:rFonts w:ascii="Times New Roman" w:eastAsia="Times New Roman" w:hAnsi="Times New Roman" w:cs="Times New Roman"/>
                <w:sz w:val="24"/>
                <w:szCs w:val="24"/>
              </w:rPr>
              <w:t>…g přípravku na litr pitné vody</w:t>
            </w:r>
          </w:p>
        </w:tc>
      </w:tr>
      <w:tr w:rsidR="007D2063" w:rsidRPr="00AE47BD" w14:paraId="356582EC" w14:textId="77777777" w:rsidTr="00D23D04">
        <w:trPr>
          <w:trHeight w:val="246"/>
          <w:jc w:val="center"/>
        </w:trPr>
        <w:tc>
          <w:tcPr>
            <w:tcW w:w="5130" w:type="dxa"/>
            <w:gridSpan w:val="3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BC2E383" w14:textId="77777777" w:rsidR="007D2063" w:rsidRPr="00EB50C1" w:rsidRDefault="007D2063" w:rsidP="007D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0C1">
              <w:rPr>
                <w:rFonts w:ascii="Times New Roman" w:eastAsia="Times New Roman" w:hAnsi="Times New Roman" w:cs="Times New Roman"/>
                <w:sz w:val="24"/>
                <w:szCs w:val="24"/>
              </w:rPr>
              <w:t>průměrná denní spotřeba vody (l) pro toto</w:t>
            </w:r>
          </w:p>
        </w:tc>
        <w:tc>
          <w:tcPr>
            <w:tcW w:w="426" w:type="dxa"/>
            <w:vMerge/>
            <w:shd w:val="clear" w:color="auto" w:fill="FFFFFF"/>
            <w:vAlign w:val="center"/>
          </w:tcPr>
          <w:p w14:paraId="6E9EE65D" w14:textId="77777777" w:rsidR="007D2063" w:rsidRPr="00EB50C1" w:rsidRDefault="007D2063" w:rsidP="007D2063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FFFFFF"/>
            <w:vAlign w:val="center"/>
          </w:tcPr>
          <w:p w14:paraId="60F86C74" w14:textId="77777777" w:rsidR="007D2063" w:rsidRPr="00EB50C1" w:rsidRDefault="007D2063" w:rsidP="007D2063">
            <w:pPr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5C56FA" w14:textId="77777777" w:rsidR="007D2063" w:rsidRPr="007D2063" w:rsidRDefault="007D2063" w:rsidP="007D20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80C13A3" w14:textId="77777777" w:rsidR="00746332" w:rsidRPr="00746332" w:rsidRDefault="00746332" w:rsidP="00EB5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</w:pP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sv-SE"/>
        </w:rPr>
        <w:t>11.</w:t>
      </w: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  <w:t>Pokyny pro správné podání</w:t>
      </w:r>
    </w:p>
    <w:p w14:paraId="625A4475" w14:textId="77777777" w:rsidR="00746332" w:rsidRP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011A17" w14:textId="77777777" w:rsidR="00FE1048" w:rsidRPr="007D2063" w:rsidRDefault="00FE1048" w:rsidP="00FE1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063">
        <w:rPr>
          <w:rFonts w:ascii="Times New Roman" w:eastAsia="Times New Roman" w:hAnsi="Times New Roman" w:cs="Times New Roman"/>
          <w:sz w:val="24"/>
          <w:szCs w:val="24"/>
        </w:rPr>
        <w:t>Pro dosažení správné dávky musí stanovena co možná nejpřesněji živá hmotnost zvířat, aby se předešlo poddávkování.</w:t>
      </w:r>
    </w:p>
    <w:p w14:paraId="1152B92D" w14:textId="77777777" w:rsidR="00FE1048" w:rsidRPr="007D2063" w:rsidRDefault="00FE1048" w:rsidP="00FE1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063">
        <w:rPr>
          <w:rFonts w:ascii="Times New Roman" w:eastAsia="Times New Roman" w:hAnsi="Times New Roman" w:cs="Times New Roman"/>
          <w:sz w:val="24"/>
          <w:szCs w:val="24"/>
        </w:rPr>
        <w:t xml:space="preserve">Příjem medikované vody závisí na klinickém stavu zvířat. K zajištění správného dávkování může být nutné upravit koncentraci přípravku v pitné vodě. </w:t>
      </w:r>
    </w:p>
    <w:p w14:paraId="2D96BE81" w14:textId="77777777" w:rsidR="00FE1048" w:rsidRPr="007D2063" w:rsidRDefault="00FE1048" w:rsidP="00FE1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063">
        <w:rPr>
          <w:rFonts w:ascii="Times New Roman" w:eastAsia="Times New Roman" w:hAnsi="Times New Roman" w:cs="Times New Roman"/>
          <w:sz w:val="24"/>
          <w:szCs w:val="24"/>
        </w:rPr>
        <w:t xml:space="preserve">V případech, kdy se nepoužije celé balení přípravku, musí být potřebné množství přípravku odváženo za použití vhodně kalibrovaných vah. Množství přípravku se přidává do vody tak, aby byla veškerá medikovaná voda spotřebována v průběhu 24 hodin. Medikovanou vodu je třeba připravovat každých 24 hodin čerstvou. Doporučuje se připravit koncentrovaný roztok – přibližně 100 gramů přípravku na litr pitné vody – a tento koncentrovaný roztok v případě potřeby dále ředit na terapeutické koncentrace. Alternativně může být koncentrovaný roztok použit ve vhodném proporcionálním </w:t>
      </w:r>
      <w:proofErr w:type="spellStart"/>
      <w:r w:rsidRPr="007D2063">
        <w:rPr>
          <w:rFonts w:ascii="Times New Roman" w:eastAsia="Times New Roman" w:hAnsi="Times New Roman" w:cs="Times New Roman"/>
          <w:sz w:val="24"/>
          <w:szCs w:val="24"/>
        </w:rPr>
        <w:t>medikátoru</w:t>
      </w:r>
      <w:proofErr w:type="spellEnd"/>
      <w:r w:rsidRPr="007D2063">
        <w:rPr>
          <w:rFonts w:ascii="Times New Roman" w:eastAsia="Times New Roman" w:hAnsi="Times New Roman" w:cs="Times New Roman"/>
          <w:sz w:val="24"/>
          <w:szCs w:val="24"/>
        </w:rPr>
        <w:t xml:space="preserve"> vody.</w:t>
      </w:r>
    </w:p>
    <w:p w14:paraId="0B171576" w14:textId="77777777" w:rsidR="00FE1048" w:rsidRPr="007D2063" w:rsidRDefault="00FE1048" w:rsidP="00FE1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063">
        <w:rPr>
          <w:rFonts w:ascii="Times New Roman" w:eastAsia="Times New Roman" w:hAnsi="Times New Roman" w:cs="Times New Roman"/>
          <w:sz w:val="24"/>
          <w:szCs w:val="24"/>
        </w:rPr>
        <w:t>Při přípravě většího množství medikované vody je třeba nejdříve připravit koncentrovaný roztok a pak ho zředit na potřebnou koncentraci. Po použití nádobu důkladně zavřít.</w:t>
      </w:r>
    </w:p>
    <w:p w14:paraId="0F9F04FF" w14:textId="77777777" w:rsidR="00746332" w:rsidRP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</w:pPr>
    </w:p>
    <w:p w14:paraId="628F55CB" w14:textId="77777777" w:rsidR="00746332" w:rsidRPr="00746332" w:rsidRDefault="00746332" w:rsidP="004072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</w:pP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12. </w:t>
      </w: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  <w:t>Ochranná(é) lhůta(y):</w:t>
      </w:r>
    </w:p>
    <w:p w14:paraId="2FDB3E90" w14:textId="77777777" w:rsidR="00EB50C1" w:rsidRDefault="00EB50C1" w:rsidP="00EB50C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</w:pPr>
    </w:p>
    <w:p w14:paraId="08FBF0C9" w14:textId="77777777" w:rsidR="00EB50C1" w:rsidRPr="00EB50C1" w:rsidRDefault="00EB50C1" w:rsidP="00EB5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0C1">
        <w:rPr>
          <w:rFonts w:ascii="Times New Roman" w:eastAsia="Times New Roman" w:hAnsi="Times New Roman" w:cs="Times New Roman"/>
          <w:iCs/>
          <w:lang w:eastAsia="sv-SE"/>
        </w:rPr>
        <w:t>Kur domácí</w:t>
      </w:r>
      <w:r w:rsidRPr="00EB50C1">
        <w:rPr>
          <w:rFonts w:ascii="Times New Roman" w:hAnsi="Times New Roman" w:cs="Times New Roman"/>
        </w:rPr>
        <w:t>-brojleři, krůty, husy: Maso: 7 dní</w:t>
      </w:r>
    </w:p>
    <w:p w14:paraId="4450F3A9" w14:textId="77777777" w:rsidR="00EB50C1" w:rsidRDefault="00EB50C1" w:rsidP="00EB50C1">
      <w:pPr>
        <w:jc w:val="both"/>
        <w:rPr>
          <w:rFonts w:ascii="Times New Roman" w:hAnsi="Times New Roman" w:cs="Times New Roman"/>
        </w:rPr>
      </w:pPr>
      <w:r w:rsidRPr="00EB50C1">
        <w:rPr>
          <w:rFonts w:ascii="Times New Roman" w:hAnsi="Times New Roman" w:cs="Times New Roman"/>
        </w:rPr>
        <w:t>Nepoužívat u nosnic, jejichž vejce jsou určena pro lidskou spotřebu.</w:t>
      </w:r>
    </w:p>
    <w:p w14:paraId="70A06D6A" w14:textId="77777777" w:rsidR="00EB50C1" w:rsidRPr="00EB50C1" w:rsidRDefault="00EB50C1" w:rsidP="00EB50C1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  <w:t>Prasata: Maso: 7 dní</w:t>
      </w:r>
    </w:p>
    <w:p w14:paraId="6B5C7801" w14:textId="77777777" w:rsidR="00746332" w:rsidRPr="00746332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</w:pP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13.</w:t>
      </w: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  <w:t>Zvláštní podmínky pro uchovávání</w:t>
      </w:r>
    </w:p>
    <w:p w14:paraId="5574BE31" w14:textId="77777777" w:rsidR="00746332" w:rsidRPr="00EB50C1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</w:pPr>
    </w:p>
    <w:p w14:paraId="7AB13324" w14:textId="77777777" w:rsidR="001F454B" w:rsidRPr="001F454B" w:rsidRDefault="001F454B" w:rsidP="001F454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</w:pPr>
      <w:r w:rsidRPr="001F454B"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  <w:t>Uchovávejte při teplotě do 25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  <w:t xml:space="preserve"> °</w:t>
      </w:r>
      <w:r w:rsidRPr="001F454B"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  <w:t>C.</w:t>
      </w:r>
    </w:p>
    <w:p w14:paraId="7B03E802" w14:textId="77777777" w:rsidR="00746332" w:rsidRPr="00EB50C1" w:rsidRDefault="001F454B" w:rsidP="001F454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</w:pPr>
      <w:r w:rsidRPr="001F454B"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  <w:lastRenderedPageBreak/>
        <w:t>Uchovávejte v dobře uzavřeném obalu, aby byl přípravek chráněn před vlhkostí.</w:t>
      </w:r>
    </w:p>
    <w:p w14:paraId="5FE87F59" w14:textId="77777777" w:rsidR="00746332" w:rsidRPr="00EB50C1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</w:pPr>
    </w:p>
    <w:p w14:paraId="756A6573" w14:textId="77777777" w:rsidR="00746332" w:rsidRPr="00746332" w:rsidRDefault="00746332" w:rsidP="00EB5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</w:pP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sv-SE"/>
        </w:rPr>
        <w:t>14.</w:t>
      </w: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  <w:t>Zvláštní opatření</w:t>
      </w:r>
    </w:p>
    <w:p w14:paraId="0DC2F11B" w14:textId="77777777" w:rsidR="00746332" w:rsidRPr="00746332" w:rsidRDefault="00746332" w:rsidP="00D52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0AA843E5" w14:textId="77777777" w:rsidR="00FE1048" w:rsidRDefault="00FE1048" w:rsidP="00EB50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FE104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Podání přípravku by nemělo sloužit jako metoda kontroly </w:t>
      </w:r>
      <w:proofErr w:type="spellStart"/>
      <w:r w:rsidRPr="00FE104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neklinických</w:t>
      </w:r>
      <w:proofErr w:type="spellEnd"/>
      <w:r w:rsidRPr="00FE104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salmonelových infekcí ve stádech prasat. Je přísně doporučeno, že by přípravek neměl být používán jako nástroj programů pro tlumení salmonelových infekcí.</w:t>
      </w:r>
    </w:p>
    <w:p w14:paraId="74416CAC" w14:textId="77777777" w:rsidR="00AE47BD" w:rsidRPr="00FE1048" w:rsidRDefault="00AE47BD" w:rsidP="00EB5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0CF30370" w14:textId="77777777" w:rsidR="00746332" w:rsidRPr="00D52550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v-SE"/>
        </w:rPr>
      </w:pPr>
      <w:r w:rsidRPr="00EB50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v-SE"/>
        </w:rPr>
        <w:t>Zvláštní opatření pro použití u zvířat:</w:t>
      </w:r>
    </w:p>
    <w:p w14:paraId="61D7AA64" w14:textId="77777777" w:rsidR="00FE1048" w:rsidRPr="00FE1048" w:rsidRDefault="00FE1048" w:rsidP="00FE1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1048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použití přípravku je nutno vzít v úvahu oficiální a místní pravidla antibiotické politiky.</w:t>
      </w:r>
    </w:p>
    <w:p w14:paraId="29B09BD7" w14:textId="77777777" w:rsidR="00FE1048" w:rsidRPr="00FE1048" w:rsidRDefault="00FE1048" w:rsidP="00FE1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1048">
        <w:rPr>
          <w:rFonts w:ascii="Times New Roman" w:eastAsia="Times New Roman" w:hAnsi="Times New Roman" w:cs="Times New Roman"/>
          <w:sz w:val="24"/>
          <w:szCs w:val="24"/>
          <w:lang w:eastAsia="cs-CZ"/>
        </w:rPr>
        <w:t>Kvůli pravděpodobné variabilitě (čas, zeměpisné faktory) v citlivosti bakterií k doxycyklinu se důrazně doporučuje provést odběr bakteriologických vzorků a testování citlivosti mikroorganismů získaných z nemocných zvířat v chovu. Pokud to není možné, je nutné založit terapii na místních (regionální, na úrovni farmy) epizootologických informacích o citlivosti cílové bakterie.</w:t>
      </w:r>
    </w:p>
    <w:p w14:paraId="775754F4" w14:textId="77777777" w:rsidR="00FE1048" w:rsidRPr="00FE1048" w:rsidRDefault="00FE1048" w:rsidP="00FE1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10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Byla zaznamenána vysoká prevalence rezistence u </w:t>
      </w:r>
      <w:r w:rsidRPr="00FE104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E. coli</w:t>
      </w:r>
      <w:r w:rsidRPr="00FE1048">
        <w:rPr>
          <w:rFonts w:ascii="Times New Roman" w:eastAsia="Times New Roman" w:hAnsi="Times New Roman" w:cs="Times New Roman"/>
          <w:sz w:val="24"/>
          <w:szCs w:val="24"/>
          <w:lang w:eastAsia="cs-CZ"/>
        </w:rPr>
        <w:t>, izolované z kura domácího, k tetracyklinům. Rezistence k tetracyklinům byla také hlášena v některých zemích EU u respiračních patogenů prasat (</w:t>
      </w:r>
      <w:r w:rsidRPr="00FE104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A. pleuropneumoniae</w:t>
      </w:r>
      <w:r w:rsidRPr="00FE10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FE104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S. suis</w:t>
      </w:r>
      <w:r w:rsidRPr="00FE1048">
        <w:rPr>
          <w:rFonts w:ascii="Times New Roman" w:eastAsia="Times New Roman" w:hAnsi="Times New Roman" w:cs="Times New Roman"/>
          <w:sz w:val="24"/>
          <w:szCs w:val="24"/>
          <w:lang w:eastAsia="cs-CZ"/>
        </w:rPr>
        <w:t>) a patogenů drůbeže (</w:t>
      </w:r>
      <w:r w:rsidRPr="00FE104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Ornithobacterium rhinotracheale</w:t>
      </w:r>
      <w:r w:rsidRPr="00FE10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Proto by tento přípravek měl být používán až po testování citlivosti. </w:t>
      </w:r>
    </w:p>
    <w:p w14:paraId="6C630A47" w14:textId="77777777" w:rsidR="00FE1048" w:rsidRPr="00FE1048" w:rsidRDefault="00FE1048" w:rsidP="00FE1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10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Použití přípravku, které je odlišné od pokynů uvedených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této příbalové informaci</w:t>
      </w:r>
      <w:r w:rsidRPr="00FE1048">
        <w:rPr>
          <w:rFonts w:ascii="Times New Roman" w:eastAsia="Times New Roman" w:hAnsi="Times New Roman" w:cs="Times New Roman"/>
          <w:sz w:val="24"/>
          <w:szCs w:val="24"/>
          <w:lang w:eastAsia="cs-CZ"/>
        </w:rPr>
        <w:t>, může zvýšit prevalenci bakterií rezistentních k doxycyklinu a snížit účinnost terapie ostatními tetracykliny z důvodu možné zkřížené rezistence.</w:t>
      </w:r>
    </w:p>
    <w:p w14:paraId="2E8E2687" w14:textId="77777777" w:rsidR="00746332" w:rsidRDefault="00FE1048" w:rsidP="00FE1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1048">
        <w:rPr>
          <w:rFonts w:ascii="Times New Roman" w:eastAsia="Times New Roman" w:hAnsi="Times New Roman" w:cs="Times New Roman"/>
          <w:sz w:val="24"/>
          <w:szCs w:val="24"/>
          <w:lang w:eastAsia="cs-CZ"/>
        </w:rPr>
        <w:t>Protože nemusí být dosaženo eradikace cílových patogenů, je zapotřebí léčbu kombinovat s dobrou zoohygienickou praxí, např. dobrou hygienou, správným větráním a dostatkem prostoru pro zvířata.</w:t>
      </w:r>
    </w:p>
    <w:p w14:paraId="1E68CFB4" w14:textId="77777777" w:rsidR="00AE47BD" w:rsidRPr="00746332" w:rsidRDefault="00AE47BD" w:rsidP="00FE1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5F4EAE2" w14:textId="47E0432F" w:rsidR="00846F99" w:rsidRPr="00D52550" w:rsidRDefault="00746332" w:rsidP="00EB50C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B50C1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Zvláštní opatření určené osobám, které podávají veterinární léčivý přípravek zvířatům</w:t>
      </w:r>
      <w:r w:rsidRPr="00EB50C1">
        <w:rPr>
          <w:rFonts w:ascii="Times New Roman" w:eastAsia="Times New Roman" w:hAnsi="Times New Roman" w:cs="Times New Roman"/>
          <w:sz w:val="24"/>
          <w:szCs w:val="24"/>
          <w:lang w:eastAsia="sv-SE"/>
        </w:rPr>
        <w:t>:</w:t>
      </w:r>
    </w:p>
    <w:p w14:paraId="0FE3A650" w14:textId="77777777" w:rsidR="00846F99" w:rsidRPr="00EB50C1" w:rsidRDefault="00846F99" w:rsidP="00EB5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0C1">
        <w:rPr>
          <w:rFonts w:ascii="Times New Roman" w:eastAsia="Times New Roman" w:hAnsi="Times New Roman" w:cs="Times New Roman"/>
          <w:sz w:val="24"/>
          <w:szCs w:val="24"/>
        </w:rPr>
        <w:t>Tento přípravek může při kontaktu s pokožkou, očima nebo při vdechnutí prášku vyvolat kontaktní dermatitidu a/nebo reakce z přecitlivělosti (alergie). Lidé se známou přecitlivělostí na tetracykliny by se měli vyhnout kontaktu s veterinárním léčivým přípravkem.</w:t>
      </w:r>
    </w:p>
    <w:p w14:paraId="2B70061C" w14:textId="77777777" w:rsidR="00846F99" w:rsidRPr="00EB50C1" w:rsidRDefault="00846F99" w:rsidP="00EB50C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0C1">
        <w:rPr>
          <w:rFonts w:ascii="Times New Roman" w:eastAsia="Times New Roman" w:hAnsi="Times New Roman" w:cs="Times New Roman"/>
          <w:sz w:val="24"/>
          <w:szCs w:val="24"/>
        </w:rPr>
        <w:t>Během přípravy a podávání medikované pitné vody zabraňte kontaktu přípravku s pokožkou, očima a vdechování prachových částic. Při nakládání s veterinárním léčivým přípravkem by se měly používat osobní ochranné prostředky, skládající se z ochranného oděvu, nepropustných gumových nebo latexových rukavic, ochranných brýlí a buď z jednorázového respirátoru s polomaskou vyhovující evropské normě EN149 nebo z respirátoru na více použití podle evropské normy EN140 s filtrem podle normy EN143.</w:t>
      </w:r>
    </w:p>
    <w:p w14:paraId="03A718BF" w14:textId="77777777" w:rsidR="00846F99" w:rsidRPr="00EB50C1" w:rsidRDefault="00846F99" w:rsidP="00EB50C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0C1">
        <w:rPr>
          <w:rFonts w:ascii="Times New Roman" w:eastAsia="Times New Roman" w:hAnsi="Times New Roman" w:cs="Times New Roman"/>
          <w:sz w:val="24"/>
          <w:szCs w:val="24"/>
        </w:rPr>
        <w:t>V případě zasažení očí nebo potřísnění kůže oplachujte postižené místo velkým množstvím čisté vody a dojde-li k podráždění, vyhledejte lékařskou pomoc. Pokud se u vás objeví postexpoziční příznaky, jako např. kožní vyrážka, vyhledejte lékařskou pomoc a ukažte příbalovou informaci nebo etiketu lékaři. Otok obličeje, rtů, očí nebo potíže s dýcháním jsou vážné příznaky a vyžadují okamžitou lékařskou pomoc.</w:t>
      </w:r>
    </w:p>
    <w:p w14:paraId="3C6D102F" w14:textId="77777777" w:rsidR="00846F99" w:rsidRPr="00EB50C1" w:rsidRDefault="00846F99" w:rsidP="00EB50C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0C1">
        <w:rPr>
          <w:rFonts w:ascii="Times New Roman" w:eastAsia="Times New Roman" w:hAnsi="Times New Roman" w:cs="Times New Roman"/>
          <w:sz w:val="24"/>
          <w:szCs w:val="24"/>
        </w:rPr>
        <w:t>Po použití si umyjte ruce a potřísněnou kůži.</w:t>
      </w:r>
    </w:p>
    <w:p w14:paraId="3F12A8C6" w14:textId="77777777" w:rsidR="00846F99" w:rsidRDefault="00846F99" w:rsidP="00EB50C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0C1">
        <w:rPr>
          <w:rFonts w:ascii="Times New Roman" w:eastAsia="Times New Roman" w:hAnsi="Times New Roman" w:cs="Times New Roman"/>
          <w:sz w:val="24"/>
          <w:szCs w:val="24"/>
        </w:rPr>
        <w:t>Při nakládání s přípravkem nekuřte, nejezte a nepijte.</w:t>
      </w:r>
    </w:p>
    <w:p w14:paraId="49E19BA1" w14:textId="77777777" w:rsidR="00AE47BD" w:rsidRPr="00EB50C1" w:rsidRDefault="00AE47BD" w:rsidP="00EB50C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DBDE1B" w14:textId="77777777" w:rsidR="00746332" w:rsidRPr="00D52550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B50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v-SE"/>
        </w:rPr>
        <w:t>Březost a laktace</w:t>
      </w:r>
      <w:r w:rsidRPr="00EB50C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:</w:t>
      </w:r>
    </w:p>
    <w:p w14:paraId="0EE4B28A" w14:textId="77777777" w:rsidR="00FE1048" w:rsidRPr="00FE1048" w:rsidRDefault="00FE1048" w:rsidP="00FE1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FE104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Laboratorní studie nepodaly důkaz o teratogenním nebo fetotoxickém účinku.</w:t>
      </w:r>
    </w:p>
    <w:p w14:paraId="76A20E01" w14:textId="77777777" w:rsidR="00FE1048" w:rsidRPr="00FE1048" w:rsidRDefault="00FE1048" w:rsidP="00FE1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FE104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Nebyla stanovena bezpečnost veterinárního léčivého přípravku pro použití během březosti a laktace.</w:t>
      </w:r>
    </w:p>
    <w:p w14:paraId="42002D35" w14:textId="77777777" w:rsidR="00746332" w:rsidRPr="00746332" w:rsidRDefault="00FE1048" w:rsidP="00FE1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FE104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lastRenderedPageBreak/>
        <w:t>Použití přípravku během březosti a laktace vzhledem k ukládání doxycyklinu v kostní tkáni mláďat pouze po zvážení terapeutického prospěchu a rizika příslušným veterinárním lékařem.</w:t>
      </w:r>
    </w:p>
    <w:p w14:paraId="1BD31303" w14:textId="77777777" w:rsidR="00746332" w:rsidRP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0B8D1BE1" w14:textId="77777777" w:rsidR="00746332" w:rsidRPr="00EB50C1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v-SE"/>
        </w:rPr>
      </w:pPr>
      <w:r w:rsidRPr="00EB50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v-SE"/>
        </w:rPr>
        <w:t>Interakce s dalšími léčivými přípravky a další formy interakce:</w:t>
      </w:r>
    </w:p>
    <w:p w14:paraId="3F734CA6" w14:textId="77777777" w:rsidR="00DA5F07" w:rsidRPr="00DA5F07" w:rsidRDefault="00DA5F07" w:rsidP="00DA5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DA5F0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 nežádoucím interakcím dochází při styku s polyvalentními kationty. Na rozdíl od starších tetracyklinů je doxycyklin méně náchylný k interakci s kalciem.</w:t>
      </w:r>
    </w:p>
    <w:p w14:paraId="455041D7" w14:textId="77777777" w:rsidR="00DA5F07" w:rsidRPr="00DA5F07" w:rsidRDefault="00DA5F07" w:rsidP="00DA5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DA5F0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Nepodávat současně s baktericidními antibiotiky, např. beta-</w:t>
      </w:r>
      <w:proofErr w:type="spellStart"/>
      <w:r w:rsidRPr="00DA5F0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laktamovými</w:t>
      </w:r>
      <w:proofErr w:type="spellEnd"/>
      <w:r w:rsidRPr="00DA5F0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antibiotiky (peniciliny a cefalosporiny) a aminoglykosidy. Je známé potencování účinku </w:t>
      </w:r>
      <w:proofErr w:type="spellStart"/>
      <w:r w:rsidRPr="00DA5F0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tiamulinem</w:t>
      </w:r>
      <w:proofErr w:type="spellEnd"/>
      <w:r w:rsidRPr="00DA5F0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a </w:t>
      </w:r>
      <w:proofErr w:type="spellStart"/>
      <w:r w:rsidRPr="00DA5F0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valnemulinem</w:t>
      </w:r>
      <w:proofErr w:type="spellEnd"/>
      <w:r w:rsidRPr="00DA5F0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</w:p>
    <w:p w14:paraId="32FA9E29" w14:textId="77777777" w:rsidR="00DA5F07" w:rsidRPr="00DA5F07" w:rsidRDefault="00DA5F07" w:rsidP="00DA5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DA5F0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Absorpce doxycyklinu může být snížena za přítomnosti velkého množství vápníku, železa, hořčíku a hliníku v krmivu. Tetracykliny by neměly být podávány s antacidy, gely na bázi hliníku, přípravky obsahující vitamíny nebo minerály, protože mohou vznikat nerozpustné komplexy, které snižují vstřebávání antibiotik. Doporučuje se, aby interval mezi podáním jiných přípravků s obsahem polyvalentních kationtů a tímto přípravkem byl 1-2 hodiny, protože tyto přípravky omezují absorpci tetracyklinů.</w:t>
      </w:r>
    </w:p>
    <w:p w14:paraId="5392688E" w14:textId="77777777" w:rsidR="00DA5F07" w:rsidRPr="00746332" w:rsidRDefault="00DA5F07" w:rsidP="00DA5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DA5F0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Doxycyklin zvyšuje účinek antikoagulačních přípravků. Absorpce doxycyklinu není ovlivněna souběžným příjmem potravy.</w:t>
      </w:r>
    </w:p>
    <w:p w14:paraId="32C1EB60" w14:textId="77777777" w:rsidR="00746332" w:rsidRP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546F88E8" w14:textId="77777777" w:rsidR="00746332" w:rsidRPr="00D52550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B50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v-SE"/>
        </w:rPr>
        <w:t>Předávkování (symptomy, první pomoc, antidota)</w:t>
      </w:r>
      <w:r w:rsidRPr="00EB50C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:</w:t>
      </w:r>
    </w:p>
    <w:p w14:paraId="55E40D9D" w14:textId="77777777" w:rsidR="00DA5F07" w:rsidRPr="00746332" w:rsidRDefault="00DA5F07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DA5F0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Předávkování přípravkem je ojedinělé díky dobré toleranci u cílových druhů zvířat. Výsledky testů potvrdily, že ani při pětinásobném překročení doporučené dávky nebyly zaznamenány žádné známky předávkování. V případě podezření z předávkování extrémní dávkou musí být léčba zastavena a v případě potřeby je nutno provést vhodná opatření.</w:t>
      </w:r>
    </w:p>
    <w:p w14:paraId="71C5E67B" w14:textId="77777777" w:rsidR="00746332" w:rsidRP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5027E7E8" w14:textId="77777777" w:rsidR="00746332" w:rsidRPr="00746332" w:rsidRDefault="00746332" w:rsidP="00EB5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</w:pP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sv-SE"/>
        </w:rPr>
        <w:t>15.</w:t>
      </w: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  <w:t>Zvláštní opatření pro zneškodňování nepoužitých přípravků nebo odpadu, pokud je jich třeba</w:t>
      </w:r>
    </w:p>
    <w:p w14:paraId="25F8866D" w14:textId="77777777" w:rsidR="00746332" w:rsidRPr="00D52550" w:rsidRDefault="00746332" w:rsidP="0074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A49C097" w14:textId="77777777" w:rsidR="00D22B5C" w:rsidRPr="00EB50C1" w:rsidRDefault="00D22B5C" w:rsidP="00D22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C1">
        <w:rPr>
          <w:rFonts w:ascii="Times New Roman" w:eastAsia="Times New Roman" w:hAnsi="Times New Roman" w:cs="Times New Roman"/>
          <w:sz w:val="24"/>
          <w:szCs w:val="24"/>
          <w:lang w:eastAsia="cs-CZ"/>
        </w:rPr>
        <w:t>Léčivé přípravky se nesmí likvidovat prostřednictvím odpadní vody či domovního odpadu.</w:t>
      </w:r>
    </w:p>
    <w:p w14:paraId="0A6E3527" w14:textId="77777777" w:rsidR="00D22B5C" w:rsidRPr="00EB50C1" w:rsidRDefault="00D22B5C" w:rsidP="00D22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C1">
        <w:rPr>
          <w:rFonts w:ascii="Times New Roman" w:eastAsia="Times New Roman" w:hAnsi="Times New Roman" w:cs="Times New Roman"/>
          <w:sz w:val="24"/>
          <w:szCs w:val="24"/>
          <w:lang w:eastAsia="cs-CZ"/>
        </w:rPr>
        <w:t>O možnostech likvidace nepotřebných léčivých přípravků se poraďte s vaším veterinárním lékařem nebo lékárníkem. Tato opatření napomáhají chránit životní prostředí.</w:t>
      </w:r>
    </w:p>
    <w:p w14:paraId="4C2970B9" w14:textId="77777777" w:rsidR="00746332" w:rsidRP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</w:pPr>
    </w:p>
    <w:p w14:paraId="6CD64212" w14:textId="77777777" w:rsidR="00746332" w:rsidRPr="00746332" w:rsidRDefault="00746332" w:rsidP="00EB5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</w:pP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sv-SE"/>
        </w:rPr>
        <w:t>16.</w:t>
      </w: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  <w:t>Datum poslední revize příbalové informace</w:t>
      </w:r>
    </w:p>
    <w:p w14:paraId="72B196B6" w14:textId="77777777" w:rsidR="00746332" w:rsidRP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1EFACCB" w14:textId="0EB3F408" w:rsidR="00746332" w:rsidRDefault="003B62F6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  <w:t xml:space="preserve">Srpen </w:t>
      </w:r>
      <w:bookmarkStart w:id="0" w:name="_GoBack"/>
      <w:bookmarkEnd w:id="0"/>
      <w:r w:rsidR="002D73A3" w:rsidRPr="002D73A3"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  <w:t>2021</w:t>
      </w:r>
    </w:p>
    <w:p w14:paraId="02C4B826" w14:textId="77777777" w:rsidR="002D73A3" w:rsidRPr="002D73A3" w:rsidRDefault="002D73A3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</w:pPr>
    </w:p>
    <w:p w14:paraId="4FD93975" w14:textId="77777777" w:rsidR="00746332" w:rsidRPr="00746332" w:rsidRDefault="00746332" w:rsidP="00EB5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</w:pP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sv-SE"/>
        </w:rPr>
        <w:t>17.</w:t>
      </w:r>
      <w:r w:rsidR="002D73A3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  <w:r w:rsidR="002D73A3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  <w:t>Další informace</w:t>
      </w:r>
    </w:p>
    <w:p w14:paraId="5AE22BF6" w14:textId="77777777" w:rsidR="002D73A3" w:rsidRPr="00AE47BD" w:rsidRDefault="002D73A3" w:rsidP="0074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31BD6318" w14:textId="77777777" w:rsidR="00DD1BDD" w:rsidRPr="00EB50C1" w:rsidRDefault="00DD1BDD" w:rsidP="00DD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B50C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Pokud chcete získat informace o tomto veterinárním léčivém přípravku, kontaktujte prosím příslušného místního zástupce držitele rozhodnutí o registraci.</w:t>
      </w:r>
    </w:p>
    <w:p w14:paraId="498F6AAE" w14:textId="77777777" w:rsidR="00DD1BDD" w:rsidRPr="00EB50C1" w:rsidRDefault="00DD1BDD" w:rsidP="00DD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1DFC82AF" w14:textId="77777777" w:rsidR="00DD1BDD" w:rsidRPr="00EB50C1" w:rsidRDefault="00DD1BDD" w:rsidP="00DD1BDD">
      <w:pPr>
        <w:tabs>
          <w:tab w:val="left" w:pos="-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B50C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CEVA ANIMAL HEALTH SLOVAKIA, s.r.o.</w:t>
      </w:r>
    </w:p>
    <w:p w14:paraId="7B2E3582" w14:textId="77777777" w:rsidR="00DD1BDD" w:rsidRPr="00EB50C1" w:rsidRDefault="00DD1BDD" w:rsidP="00DD1BDD">
      <w:pPr>
        <w:tabs>
          <w:tab w:val="left" w:pos="-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spellStart"/>
      <w:r w:rsidRPr="00EB50C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Prievozská</w:t>
      </w:r>
      <w:proofErr w:type="spellEnd"/>
      <w:r w:rsidRPr="00EB50C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5434/6A</w:t>
      </w:r>
    </w:p>
    <w:p w14:paraId="36C7B66F" w14:textId="3A35AEA3" w:rsidR="00DD1BDD" w:rsidRDefault="00DD1BDD" w:rsidP="00DD1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B50C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821 09 Br</w:t>
      </w:r>
      <w:r w:rsidR="003B62F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atislava - </w:t>
      </w:r>
      <w:proofErr w:type="spellStart"/>
      <w:r w:rsidR="003B62F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mestská</w:t>
      </w:r>
      <w:proofErr w:type="spellEnd"/>
      <w:r w:rsidR="003B62F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="003B62F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časť</w:t>
      </w:r>
      <w:proofErr w:type="spellEnd"/>
      <w:r w:rsidR="003B62F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="003B62F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Ružinov</w:t>
      </w:r>
      <w:proofErr w:type="spellEnd"/>
    </w:p>
    <w:p w14:paraId="38798838" w14:textId="20F8B494" w:rsidR="003B62F6" w:rsidRPr="00EB50C1" w:rsidRDefault="003B62F6" w:rsidP="00DD1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Slovenská republika</w:t>
      </w:r>
    </w:p>
    <w:p w14:paraId="3C0328BF" w14:textId="77777777" w:rsidR="00746332" w:rsidRPr="00EB50C1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03EF130" w14:textId="77777777" w:rsidR="00746332" w:rsidRPr="00746332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74633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18.</w:t>
      </w:r>
      <w:r w:rsidRPr="0074633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  <w:t>Označení “Pouze pro zvířata” a podmínky nebo omezení týkající se výdeje a použití, pokud je jich třeba</w:t>
      </w:r>
    </w:p>
    <w:p w14:paraId="69B7BB6A" w14:textId="77777777" w:rsidR="00746332" w:rsidRPr="00746332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89DD0D0" w14:textId="77777777" w:rsidR="00746332" w:rsidRPr="00746332" w:rsidRDefault="002D73A3" w:rsidP="0074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Pouze pro zvířata. </w:t>
      </w:r>
      <w:r w:rsidR="00746332" w:rsidRPr="00746332">
        <w:rPr>
          <w:rFonts w:ascii="Times New Roman" w:eastAsia="Times New Roman" w:hAnsi="Times New Roman" w:cs="Times New Roman"/>
          <w:sz w:val="24"/>
          <w:szCs w:val="24"/>
          <w:lang w:eastAsia="sv-SE"/>
        </w:rPr>
        <w:t>Veterinární léčivý příprav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ek je vydáván pouze na předpis.</w:t>
      </w:r>
    </w:p>
    <w:p w14:paraId="370E9C16" w14:textId="77777777" w:rsidR="00746332" w:rsidRPr="00746332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686C1B9" w14:textId="77777777" w:rsidR="00746332" w:rsidRPr="00746332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4633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19.</w:t>
      </w:r>
      <w:r w:rsidRPr="0074633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  <w:t>Označení “Uchovávat mimo dohled a dosah dětí”</w:t>
      </w:r>
    </w:p>
    <w:p w14:paraId="3AC2A5DB" w14:textId="77777777" w:rsidR="00746332" w:rsidRPr="00746332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</w:pPr>
    </w:p>
    <w:p w14:paraId="58619F9E" w14:textId="77777777" w:rsidR="00746332" w:rsidRPr="00746332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46332">
        <w:rPr>
          <w:rFonts w:ascii="Times New Roman" w:eastAsia="Times New Roman" w:hAnsi="Times New Roman" w:cs="Times New Roman"/>
          <w:sz w:val="24"/>
          <w:szCs w:val="24"/>
          <w:lang w:eastAsia="sv-SE"/>
        </w:rPr>
        <w:t>Uchovávat mimo dohled a dosah dětí.</w:t>
      </w:r>
    </w:p>
    <w:p w14:paraId="7EDD7041" w14:textId="77777777" w:rsidR="00746332" w:rsidRPr="00746332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</w:pPr>
    </w:p>
    <w:p w14:paraId="10287251" w14:textId="77777777" w:rsidR="00746332" w:rsidRPr="00746332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20.</w:t>
      </w: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  <w:t>Datum exspirace</w:t>
      </w:r>
    </w:p>
    <w:p w14:paraId="7AB634E9" w14:textId="77777777" w:rsidR="00746332" w:rsidRPr="001F454B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B18C448" w14:textId="77777777" w:rsidR="00746332" w:rsidRPr="00D52550" w:rsidRDefault="001F454B" w:rsidP="0074633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</w:pPr>
      <w:r w:rsidRPr="00D52550"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  <w:t>EXP: {měsíc/rok}</w:t>
      </w:r>
    </w:p>
    <w:p w14:paraId="402EDEE4" w14:textId="77777777" w:rsidR="001F454B" w:rsidRPr="00AE47BD" w:rsidRDefault="001F454B" w:rsidP="001F454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</w:pPr>
      <w:r w:rsidRPr="00AE47BD"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  <w:t xml:space="preserve">Doba použitelnosti po prvním otevření vnitřního obalu: 30 dní. </w:t>
      </w:r>
    </w:p>
    <w:p w14:paraId="61299769" w14:textId="77777777" w:rsidR="001F454B" w:rsidRPr="00AE47BD" w:rsidRDefault="001F454B" w:rsidP="001F454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</w:pPr>
      <w:r w:rsidRPr="00AE47BD"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  <w:t>Doba použitelnosti po rozpuštění v pitné vodě: 8 hodin.</w:t>
      </w:r>
    </w:p>
    <w:p w14:paraId="13A27508" w14:textId="77777777" w:rsidR="001F454B" w:rsidRPr="00EB50C1" w:rsidRDefault="001F454B" w:rsidP="001F454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</w:pPr>
      <w:r w:rsidRPr="00EB50C1"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  <w:t>Nepoužívejte tento veterinární léčivý přípravek po uplynutí doby použitelnosti uvedené na obalu po EXP. Doba použitelnosti končí posledním dnem v uvedeném měsíci.</w:t>
      </w:r>
    </w:p>
    <w:p w14:paraId="28A7A4D5" w14:textId="77777777" w:rsidR="00746332" w:rsidRPr="00EB50C1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</w:pPr>
    </w:p>
    <w:p w14:paraId="426B3B79" w14:textId="77777777" w:rsidR="00746332" w:rsidRPr="00746332" w:rsidRDefault="00746332" w:rsidP="00EB50C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21.</w:t>
      </w: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  <w:t>Registrační číslo(a)</w:t>
      </w:r>
    </w:p>
    <w:p w14:paraId="26D55E5C" w14:textId="77777777" w:rsidR="00AE47BD" w:rsidRDefault="00AE47BD" w:rsidP="00EB50C1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6291BB3F" w14:textId="77777777" w:rsidR="00746332" w:rsidRPr="00746332" w:rsidRDefault="002D73A3" w:rsidP="007463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2D73A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96/070/98 - C</w:t>
      </w:r>
    </w:p>
    <w:p w14:paraId="0BC95933" w14:textId="77777777" w:rsidR="00746332" w:rsidRPr="00746332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66FAFED" w14:textId="77777777" w:rsidR="00746332" w:rsidRPr="00746332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4633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22. Číslo šarže od výrobce</w:t>
      </w:r>
    </w:p>
    <w:p w14:paraId="45BCEBFE" w14:textId="77777777" w:rsidR="00746332" w:rsidRPr="00746332" w:rsidRDefault="00746332" w:rsidP="007463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7BB64164" w14:textId="78E6763B" w:rsidR="00746332" w:rsidRPr="00746332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proofErr w:type="gramStart"/>
      <w:r w:rsidRPr="00746332">
        <w:rPr>
          <w:rFonts w:ascii="Times New Roman" w:eastAsia="Times New Roman" w:hAnsi="Times New Roman" w:cs="Times New Roman"/>
          <w:sz w:val="24"/>
          <w:szCs w:val="24"/>
          <w:lang w:eastAsia="sv-SE"/>
        </w:rPr>
        <w:t>Č.š</w:t>
      </w:r>
      <w:proofErr w:type="spellEnd"/>
      <w:r w:rsidRPr="00746332">
        <w:rPr>
          <w:rFonts w:ascii="Times New Roman" w:eastAsia="Times New Roman" w:hAnsi="Times New Roman" w:cs="Times New Roman"/>
          <w:sz w:val="24"/>
          <w:szCs w:val="24"/>
          <w:lang w:eastAsia="sv-SE"/>
        </w:rPr>
        <w:t>.: {číslo</w:t>
      </w:r>
      <w:proofErr w:type="gramEnd"/>
      <w:r w:rsidRPr="00746332">
        <w:rPr>
          <w:rFonts w:ascii="Times New Roman" w:eastAsia="Times New Roman" w:hAnsi="Times New Roman" w:cs="Times New Roman"/>
          <w:sz w:val="24"/>
          <w:szCs w:val="24"/>
          <w:lang w:eastAsia="sv-SE"/>
        </w:rPr>
        <w:t>}</w:t>
      </w:r>
    </w:p>
    <w:p w14:paraId="7510EC26" w14:textId="77777777" w:rsidR="00635334" w:rsidRPr="00635334" w:rsidRDefault="00635334" w:rsidP="00EB50C1">
      <w:pPr>
        <w:autoSpaceDE w:val="0"/>
        <w:autoSpaceDN w:val="0"/>
        <w:adjustRightInd w:val="0"/>
        <w:spacing w:after="0" w:line="240" w:lineRule="auto"/>
        <w:outlineLvl w:val="0"/>
        <w:rPr>
          <w:lang w:val="en-GB"/>
        </w:rPr>
      </w:pPr>
    </w:p>
    <w:sectPr w:rsidR="00635334" w:rsidRPr="00635334" w:rsidSect="004F4C53">
      <w:headerReference w:type="default" r:id="rId8"/>
      <w:footerReference w:type="default" r:id="rId9"/>
      <w:pgSz w:w="11906" w:h="16838"/>
      <w:pgMar w:top="1417" w:right="1417" w:bottom="1417" w:left="1417" w:header="708" w:footer="73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4EB1323" w15:done="0"/>
  <w15:commentEx w15:paraId="794A155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EB1323" w16cid:durableId="2486CF56"/>
  <w16cid:commentId w16cid:paraId="794A155B" w16cid:durableId="2486CE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C95D6" w14:textId="77777777" w:rsidR="00452138" w:rsidRDefault="00452138" w:rsidP="00746332">
      <w:pPr>
        <w:spacing w:after="0" w:line="240" w:lineRule="auto"/>
      </w:pPr>
      <w:r>
        <w:separator/>
      </w:r>
    </w:p>
  </w:endnote>
  <w:endnote w:type="continuationSeparator" w:id="0">
    <w:p w14:paraId="77CE9CE3" w14:textId="77777777" w:rsidR="00452138" w:rsidRDefault="00452138" w:rsidP="0074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66F8E" w14:textId="77777777" w:rsidR="00EB2851" w:rsidRDefault="0074633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5C70AE" wp14:editId="4C5BA73D">
              <wp:simplePos x="0" y="0"/>
              <wp:positionH relativeFrom="column">
                <wp:posOffset>2691130</wp:posOffset>
              </wp:positionH>
              <wp:positionV relativeFrom="paragraph">
                <wp:posOffset>51435</wp:posOffset>
              </wp:positionV>
              <wp:extent cx="1419225" cy="554990"/>
              <wp:effectExtent l="0" t="3810" r="4445" b="3175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554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2BBBCE" w14:textId="77777777" w:rsidR="00EB2851" w:rsidRPr="00AA27C1" w:rsidRDefault="00452138" w:rsidP="0090193C">
                          <w:pPr>
                            <w:rPr>
                              <w:rFonts w:cs="Calibri"/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35C70AE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211.9pt;margin-top:4.05pt;width:111.75pt;height: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" filled="f" stroked="f">
              <v:textbox>
                <w:txbxContent>
                  <w:p w14:paraId="732BBBCE" w14:textId="77777777" w:rsidR="00EB2851" w:rsidRPr="00AA27C1" w:rsidRDefault="000B4782" w:rsidP="0090193C">
                    <w:pPr>
                      <w:rPr>
                        <w:rFonts w:cs="Calibri"/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F3DE4" w14:textId="77777777" w:rsidR="00452138" w:rsidRDefault="00452138" w:rsidP="00746332">
      <w:pPr>
        <w:spacing w:after="0" w:line="240" w:lineRule="auto"/>
      </w:pPr>
      <w:r>
        <w:separator/>
      </w:r>
    </w:p>
  </w:footnote>
  <w:footnote w:type="continuationSeparator" w:id="0">
    <w:p w14:paraId="0599B4F5" w14:textId="77777777" w:rsidR="00452138" w:rsidRDefault="00452138" w:rsidP="0074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B9471" w14:textId="38EBD48C" w:rsidR="00EB2851" w:rsidRPr="00FA388A" w:rsidRDefault="00AE47BD" w:rsidP="00FA388A">
    <w:r>
      <w:t xml:space="preserve"> </w:t>
    </w:r>
  </w:p>
  <w:p w14:paraId="598A9AD3" w14:textId="77777777" w:rsidR="00EB2851" w:rsidRDefault="0045213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B2F19"/>
    <w:multiLevelType w:val="hybridMultilevel"/>
    <w:tmpl w:val="3E9C50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B48D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C127F0"/>
    <w:multiLevelType w:val="hybridMultilevel"/>
    <w:tmpl w:val="7F30EC14"/>
    <w:lvl w:ilvl="0" w:tplc="DF66DEFC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omezná Eva">
    <w15:presenceInfo w15:providerId="AD" w15:userId="S-1-5-21-1482476501-1326574676-839522115-1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32"/>
    <w:rsid w:val="0003097D"/>
    <w:rsid w:val="000330BB"/>
    <w:rsid w:val="0007465B"/>
    <w:rsid w:val="000B4782"/>
    <w:rsid w:val="001F454B"/>
    <w:rsid w:val="00203155"/>
    <w:rsid w:val="00246CCA"/>
    <w:rsid w:val="002C676A"/>
    <w:rsid w:val="002D73A3"/>
    <w:rsid w:val="003A6153"/>
    <w:rsid w:val="003B62F6"/>
    <w:rsid w:val="00407273"/>
    <w:rsid w:val="004213D6"/>
    <w:rsid w:val="00452138"/>
    <w:rsid w:val="00495341"/>
    <w:rsid w:val="004D0125"/>
    <w:rsid w:val="004F7CC3"/>
    <w:rsid w:val="00563737"/>
    <w:rsid w:val="00635334"/>
    <w:rsid w:val="00746332"/>
    <w:rsid w:val="00777DB1"/>
    <w:rsid w:val="007D2063"/>
    <w:rsid w:val="007F3CB2"/>
    <w:rsid w:val="00846F99"/>
    <w:rsid w:val="008F286B"/>
    <w:rsid w:val="00975A46"/>
    <w:rsid w:val="009D7185"/>
    <w:rsid w:val="00A670A2"/>
    <w:rsid w:val="00AC36FC"/>
    <w:rsid w:val="00AE47BD"/>
    <w:rsid w:val="00B926CE"/>
    <w:rsid w:val="00C038E7"/>
    <w:rsid w:val="00C13B27"/>
    <w:rsid w:val="00CE7AAD"/>
    <w:rsid w:val="00D22B5C"/>
    <w:rsid w:val="00D52550"/>
    <w:rsid w:val="00DA5F07"/>
    <w:rsid w:val="00DD1BDD"/>
    <w:rsid w:val="00EB50C1"/>
    <w:rsid w:val="00F64941"/>
    <w:rsid w:val="00FE1048"/>
    <w:rsid w:val="00F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B6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6332"/>
  </w:style>
  <w:style w:type="paragraph" w:styleId="Zpat">
    <w:name w:val="footer"/>
    <w:basedOn w:val="Normln"/>
    <w:link w:val="ZpatChar"/>
    <w:uiPriority w:val="99"/>
    <w:unhideWhenUsed/>
    <w:rsid w:val="0074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6332"/>
  </w:style>
  <w:style w:type="paragraph" w:styleId="Textbubliny">
    <w:name w:val="Balloon Text"/>
    <w:basedOn w:val="Normln"/>
    <w:link w:val="TextbublinyChar"/>
    <w:uiPriority w:val="99"/>
    <w:semiHidden/>
    <w:unhideWhenUsed/>
    <w:rsid w:val="0074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33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D2063"/>
    <w:rPr>
      <w:sz w:val="16"/>
    </w:rPr>
  </w:style>
  <w:style w:type="paragraph" w:styleId="Textkomente">
    <w:name w:val="annotation text"/>
    <w:basedOn w:val="Normln"/>
    <w:link w:val="TextkomenteChar"/>
    <w:semiHidden/>
    <w:rsid w:val="007D2063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D2063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50C1"/>
    <w:pPr>
      <w:spacing w:after="200"/>
      <w:ind w:left="0" w:firstLine="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50C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6332"/>
  </w:style>
  <w:style w:type="paragraph" w:styleId="Zpat">
    <w:name w:val="footer"/>
    <w:basedOn w:val="Normln"/>
    <w:link w:val="ZpatChar"/>
    <w:uiPriority w:val="99"/>
    <w:unhideWhenUsed/>
    <w:rsid w:val="0074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6332"/>
  </w:style>
  <w:style w:type="paragraph" w:styleId="Textbubliny">
    <w:name w:val="Balloon Text"/>
    <w:basedOn w:val="Normln"/>
    <w:link w:val="TextbublinyChar"/>
    <w:uiPriority w:val="99"/>
    <w:semiHidden/>
    <w:unhideWhenUsed/>
    <w:rsid w:val="0074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33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D2063"/>
    <w:rPr>
      <w:sz w:val="16"/>
    </w:rPr>
  </w:style>
  <w:style w:type="paragraph" w:styleId="Textkomente">
    <w:name w:val="annotation text"/>
    <w:basedOn w:val="Normln"/>
    <w:link w:val="TextkomenteChar"/>
    <w:semiHidden/>
    <w:rsid w:val="007D2063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D2063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50C1"/>
    <w:pPr>
      <w:spacing w:after="200"/>
      <w:ind w:left="0" w:firstLine="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50C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1611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11096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Mašková Zdenka</dc:creator>
  <cp:lastModifiedBy>Šťastná Hana</cp:lastModifiedBy>
  <cp:revision>8</cp:revision>
  <cp:lastPrinted>2021-08-10T10:42:00Z</cp:lastPrinted>
  <dcterms:created xsi:type="dcterms:W3CDTF">2021-07-29T14:21:00Z</dcterms:created>
  <dcterms:modified xsi:type="dcterms:W3CDTF">2021-08-10T10:42:00Z</dcterms:modified>
</cp:coreProperties>
</file>