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2657" w14:textId="77777777" w:rsidR="00B5775C" w:rsidRPr="00B5775C" w:rsidRDefault="008C4899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lang w:val="de-DE" w:eastAsia="de-DE"/>
        </w:rPr>
        <w:tab/>
      </w:r>
    </w:p>
    <w:p w14:paraId="55FC9B90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56E8D9D9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3DFA414F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44A8479E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06D06306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0373A2DE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6E956D13" w14:textId="062D310F" w:rsidR="00BD51F6" w:rsidRDefault="00B5775C" w:rsidP="004E31B3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75865927" w14:textId="77777777" w:rsidR="00BD51F6" w:rsidRPr="00B5775C" w:rsidRDefault="00BD51F6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lang w:val="de-DE" w:eastAsia="de-DE"/>
        </w:rPr>
        <w:tab/>
      </w:r>
    </w:p>
    <w:p w14:paraId="3E1712B2" w14:textId="77777777" w:rsidR="00BD51F6" w:rsidRPr="008129F7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1635154D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0D7EEE43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9873829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33826319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2C2086A2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76D9B271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189F7EBB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39CD9224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</w:p>
    <w:p w14:paraId="1E6C507D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</w:p>
    <w:p w14:paraId="3C5883FB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2ACC1358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720EE4AB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40675BD2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83A701D" w14:textId="77777777" w:rsidR="00BD51F6" w:rsidRPr="00BD51F6" w:rsidRDefault="00BD51F6" w:rsidP="008129F7">
      <w:pPr>
        <w:spacing w:after="6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4EBE6CB" w14:textId="77777777" w:rsidR="00BD51F6" w:rsidRPr="00BD51F6" w:rsidRDefault="00BD51F6" w:rsidP="008129F7">
      <w:pPr>
        <w:spacing w:after="0" w:line="259" w:lineRule="auto"/>
        <w:ind w:left="10" w:right="3196" w:hanging="10"/>
        <w:jc w:val="right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B. PŘÍBALOVÁ INFORMACE  </w:t>
      </w:r>
    </w:p>
    <w:p w14:paraId="7901E6EA" w14:textId="77777777" w:rsidR="00BD51F6" w:rsidRPr="00BD51F6" w:rsidRDefault="00BD51F6" w:rsidP="008129F7">
      <w:pPr>
        <w:spacing w:after="0" w:line="239" w:lineRule="auto"/>
        <w:ind w:right="4658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 </w:t>
      </w: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br w:type="page"/>
      </w:r>
    </w:p>
    <w:p w14:paraId="590491CC" w14:textId="77777777" w:rsidR="00BD51F6" w:rsidRPr="00BD51F6" w:rsidRDefault="00BD51F6" w:rsidP="008129F7">
      <w:pPr>
        <w:spacing w:after="50" w:line="259" w:lineRule="auto"/>
        <w:ind w:left="10" w:right="176" w:hanging="10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lastRenderedPageBreak/>
        <w:t>PŘÍBALOVÁ INFORMACE:</w:t>
      </w: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F5A2371" w14:textId="77777777" w:rsidR="00BD51F6" w:rsidRPr="00BD51F6" w:rsidRDefault="00BD51F6" w:rsidP="008129F7">
      <w:pPr>
        <w:spacing w:after="0" w:line="259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Tullavis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25 mg/ml </w:t>
      </w: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injekční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roztok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pro </w:t>
      </w: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prasata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 </w:t>
      </w:r>
    </w:p>
    <w:p w14:paraId="600E61D8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2CC735D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8726CBC" w14:textId="77777777" w:rsidR="00BD51F6" w:rsidRPr="00BD51F6" w:rsidRDefault="00BD51F6" w:rsidP="008129F7">
      <w:pPr>
        <w:spacing w:after="3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JMÉNO A ADRESA DRŽITELE ROZHODNUTÍ O REGISTRACI A DRŽITELE POVOLENÍ K VÝROBĚ ODPOVĚDNÉHO ZA UVOLNĚNÍ ŠARŽE, POKUD SE </w:t>
      </w:r>
    </w:p>
    <w:p w14:paraId="78C239BE" w14:textId="77777777" w:rsidR="00BD51F6" w:rsidRPr="008129F7" w:rsidRDefault="00BD51F6" w:rsidP="008129F7">
      <w:pPr>
        <w:keepNext/>
        <w:keepLines/>
        <w:spacing w:after="10" w:line="248" w:lineRule="auto"/>
        <w:ind w:left="-4" w:hanging="10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NESHODUJE </w:t>
      </w:r>
    </w:p>
    <w:p w14:paraId="4E2E18DF" w14:textId="77777777" w:rsidR="00BD51F6" w:rsidRPr="008129F7" w:rsidRDefault="00BD51F6" w:rsidP="008129F7">
      <w:pPr>
        <w:spacing w:after="53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597CFDC0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iCs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iCs/>
          <w:color w:val="000000"/>
          <w:u w:val="single"/>
          <w:lang w:val="it-IT" w:eastAsia="de-DE"/>
        </w:rPr>
        <w:t>Držitel rozhodnutí o registraci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p w14:paraId="2B1F8751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LIVISTO Int’l, S.L.</w:t>
      </w:r>
    </w:p>
    <w:p w14:paraId="7396FCB9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Av. Universitat Autònoma, 29</w:t>
      </w:r>
    </w:p>
    <w:p w14:paraId="026A3E4C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08290 Cerdanyola del Vallès (Barcelona)</w:t>
      </w:r>
    </w:p>
    <w:p w14:paraId="40E48B1A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Španělsko</w:t>
      </w:r>
    </w:p>
    <w:p w14:paraId="1AB945B5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50B3F264" w14:textId="77777777" w:rsidR="00BD51F6" w:rsidRDefault="00BD51F6" w:rsidP="008129F7">
      <w:pPr>
        <w:spacing w:after="5" w:line="240" w:lineRule="auto"/>
        <w:ind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  <w:t>Výrobce odpovědný za uvolnění šarže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p w14:paraId="461AF0A7" w14:textId="77777777" w:rsidR="00623AEC" w:rsidRPr="008129F7" w:rsidRDefault="00623AEC" w:rsidP="008129F7">
      <w:pPr>
        <w:spacing w:after="5" w:line="240" w:lineRule="auto"/>
        <w:ind w:hanging="11"/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BD51F6" w:rsidRPr="008129F7" w14:paraId="43F6FF13" w14:textId="77777777" w:rsidTr="00A30CF3">
        <w:tc>
          <w:tcPr>
            <w:tcW w:w="4565" w:type="dxa"/>
          </w:tcPr>
          <w:p w14:paraId="2266C4AA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aniMedica</w:t>
            </w:r>
            <w:proofErr w:type="spellEnd"/>
            <w:r w:rsidRPr="008129F7">
              <w:rPr>
                <w:color w:val="000000"/>
              </w:rPr>
              <w:t xml:space="preserve"> GmbH</w:t>
            </w:r>
          </w:p>
        </w:tc>
        <w:tc>
          <w:tcPr>
            <w:tcW w:w="4388" w:type="dxa"/>
          </w:tcPr>
          <w:p w14:paraId="5B937B88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aniMedica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Herstellungs</w:t>
            </w:r>
            <w:proofErr w:type="spellEnd"/>
            <w:r w:rsidRPr="008129F7">
              <w:rPr>
                <w:color w:val="000000"/>
              </w:rPr>
              <w:t xml:space="preserve"> GmbH</w:t>
            </w:r>
          </w:p>
        </w:tc>
      </w:tr>
      <w:tr w:rsidR="00BD51F6" w:rsidRPr="008129F7" w14:paraId="2BCD1F47" w14:textId="77777777" w:rsidTr="00A30CF3">
        <w:tc>
          <w:tcPr>
            <w:tcW w:w="4565" w:type="dxa"/>
          </w:tcPr>
          <w:p w14:paraId="75A4609A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Im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Südfeld</w:t>
            </w:r>
            <w:proofErr w:type="spellEnd"/>
            <w:r w:rsidRPr="008129F7">
              <w:rPr>
                <w:color w:val="000000"/>
              </w:rPr>
              <w:t xml:space="preserve"> 9</w:t>
            </w:r>
          </w:p>
        </w:tc>
        <w:tc>
          <w:tcPr>
            <w:tcW w:w="4388" w:type="dxa"/>
          </w:tcPr>
          <w:p w14:paraId="3E1AF8F2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proofErr w:type="spellStart"/>
            <w:r w:rsidRPr="008129F7">
              <w:rPr>
                <w:color w:val="000000"/>
              </w:rPr>
              <w:t>Im</w:t>
            </w:r>
            <w:proofErr w:type="spellEnd"/>
            <w:r w:rsidRPr="008129F7">
              <w:rPr>
                <w:color w:val="000000"/>
              </w:rPr>
              <w:t xml:space="preserve"> </w:t>
            </w:r>
            <w:proofErr w:type="spellStart"/>
            <w:r w:rsidRPr="008129F7">
              <w:rPr>
                <w:color w:val="000000"/>
              </w:rPr>
              <w:t>Südfeld</w:t>
            </w:r>
            <w:proofErr w:type="spellEnd"/>
            <w:r w:rsidRPr="008129F7">
              <w:rPr>
                <w:color w:val="000000"/>
              </w:rPr>
              <w:t xml:space="preserve"> 9</w:t>
            </w:r>
          </w:p>
        </w:tc>
      </w:tr>
      <w:tr w:rsidR="00BD51F6" w:rsidRPr="008129F7" w14:paraId="7FD3139C" w14:textId="77777777" w:rsidTr="00A30CF3">
        <w:tc>
          <w:tcPr>
            <w:tcW w:w="4565" w:type="dxa"/>
          </w:tcPr>
          <w:p w14:paraId="7735A594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48308 </w:t>
            </w:r>
            <w:proofErr w:type="spellStart"/>
            <w:r w:rsidRPr="008129F7">
              <w:rPr>
                <w:color w:val="000000"/>
              </w:rPr>
              <w:t>Senden-Bösensell</w:t>
            </w:r>
            <w:proofErr w:type="spellEnd"/>
          </w:p>
        </w:tc>
        <w:tc>
          <w:tcPr>
            <w:tcW w:w="4388" w:type="dxa"/>
          </w:tcPr>
          <w:p w14:paraId="601E2735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48308 </w:t>
            </w:r>
            <w:proofErr w:type="spellStart"/>
            <w:r w:rsidRPr="008129F7">
              <w:rPr>
                <w:color w:val="000000"/>
              </w:rPr>
              <w:t>Senden-Bösensell</w:t>
            </w:r>
            <w:proofErr w:type="spellEnd"/>
          </w:p>
        </w:tc>
      </w:tr>
      <w:tr w:rsidR="00BD51F6" w:rsidRPr="008129F7" w14:paraId="2ECA39F6" w14:textId="77777777" w:rsidTr="00A30CF3">
        <w:tc>
          <w:tcPr>
            <w:tcW w:w="4565" w:type="dxa"/>
          </w:tcPr>
          <w:p w14:paraId="5FA4556F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Německo</w:t>
            </w:r>
          </w:p>
        </w:tc>
        <w:tc>
          <w:tcPr>
            <w:tcW w:w="4388" w:type="dxa"/>
          </w:tcPr>
          <w:p w14:paraId="3E6E76A4" w14:textId="77777777" w:rsidR="00BD51F6" w:rsidRPr="008129F7" w:rsidRDefault="00BD51F6" w:rsidP="008129F7">
            <w:pPr>
              <w:spacing w:after="5"/>
              <w:ind w:left="-105" w:hanging="11"/>
              <w:rPr>
                <w:color w:val="000000"/>
              </w:rPr>
            </w:pPr>
            <w:r w:rsidRPr="008129F7">
              <w:rPr>
                <w:color w:val="000000"/>
              </w:rPr>
              <w:t>Německo</w:t>
            </w:r>
          </w:p>
        </w:tc>
      </w:tr>
    </w:tbl>
    <w:p w14:paraId="1F1E57AE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6A16625C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Industrial Veterinaria S.A. </w:t>
      </w:r>
    </w:p>
    <w:p w14:paraId="77C84D71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Esmeralda 19</w:t>
      </w:r>
    </w:p>
    <w:p w14:paraId="5A4FE913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08950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Esplugues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de Llobregat (Barcelona)</w:t>
      </w:r>
    </w:p>
    <w:p w14:paraId="46AD7603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Španělsko</w:t>
      </w:r>
      <w:proofErr w:type="spellEnd"/>
    </w:p>
    <w:p w14:paraId="07953174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0196D2E3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  <w:t>Distributor</w:t>
      </w:r>
    </w:p>
    <w:p w14:paraId="1224F43B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Sevaron, s.r.o.</w:t>
      </w:r>
    </w:p>
    <w:p w14:paraId="2EBA43E4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Palackého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třída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163A</w:t>
      </w:r>
    </w:p>
    <w:p w14:paraId="3ACB599B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61200 Brno</w:t>
      </w:r>
    </w:p>
    <w:p w14:paraId="2639745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0531652F" w14:textId="77777777" w:rsidR="00BD51F6" w:rsidRPr="00965A22" w:rsidRDefault="00BD51F6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14:paraId="5303704C" w14:textId="77777777" w:rsidR="00BD51F6" w:rsidRPr="00965A22" w:rsidRDefault="00BD51F6" w:rsidP="008129F7">
      <w:pPr>
        <w:keepNext/>
        <w:keepLines/>
        <w:tabs>
          <w:tab w:val="center" w:pos="324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2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NÁZEV VETERINÁRNÍHO LÉČIVÉHO PŘÍPRAVKU </w:t>
      </w:r>
    </w:p>
    <w:p w14:paraId="45F8049A" w14:textId="77777777" w:rsidR="00BD51F6" w:rsidRPr="00965A22" w:rsidRDefault="00BD51F6" w:rsidP="008129F7">
      <w:pPr>
        <w:spacing w:after="47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14:paraId="56D55E7D" w14:textId="77777777" w:rsidR="00BD51F6" w:rsidRPr="008129F7" w:rsidRDefault="00BD51F6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Tullavis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25 mg/ml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5296B362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A6C857F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04A639B" w14:textId="77777777" w:rsidR="00BD51F6" w:rsidRPr="008129F7" w:rsidRDefault="00BD51F6" w:rsidP="008129F7">
      <w:pPr>
        <w:spacing w:after="59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0DBFE90" w14:textId="77777777" w:rsidR="00BD51F6" w:rsidRPr="008129F7" w:rsidRDefault="00BD51F6" w:rsidP="008129F7">
      <w:pPr>
        <w:keepNext/>
        <w:keepLines/>
        <w:tabs>
          <w:tab w:val="center" w:pos="2779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3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OBSAH LÉČIVÝCH </w:t>
      </w:r>
      <w:proofErr w:type="gram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A</w:t>
      </w:r>
      <w:proofErr w:type="gram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OSTATNÍCH LÁTEK </w:t>
      </w:r>
    </w:p>
    <w:p w14:paraId="02C19835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57F8DE14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Každý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obsahuje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</w:p>
    <w:p w14:paraId="016C8149" w14:textId="77777777" w:rsidR="00BD51F6" w:rsidRPr="008129F7" w:rsidRDefault="00BD51F6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3AA873BC" w14:textId="77777777" w:rsidR="00BD51F6" w:rsidRPr="008129F7" w:rsidRDefault="00BD51F6" w:rsidP="008129F7">
      <w:pPr>
        <w:spacing w:after="3" w:line="264" w:lineRule="auto"/>
        <w:ind w:left="-4" w:right="58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Léčivá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látka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14:paraId="6B6CBF33" w14:textId="77777777" w:rsidR="00BD51F6" w:rsidRPr="008129F7" w:rsidRDefault="00BD51F6" w:rsidP="008129F7">
      <w:pPr>
        <w:tabs>
          <w:tab w:val="center" w:pos="2547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>25 mg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45EFECE8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06050FB" w14:textId="77777777" w:rsidR="00BD51F6" w:rsidRPr="008129F7" w:rsidRDefault="00BD51F6" w:rsidP="008129F7">
      <w:pPr>
        <w:spacing w:after="10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Pomocné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látky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14:paraId="2A0F78B7" w14:textId="77777777" w:rsidR="00BD51F6" w:rsidRPr="008129F7" w:rsidRDefault="00BD51F6" w:rsidP="008129F7">
      <w:pPr>
        <w:tabs>
          <w:tab w:val="center" w:pos="1702"/>
          <w:tab w:val="center" w:pos="2492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Thioglycerol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5 mg </w:t>
      </w:r>
    </w:p>
    <w:p w14:paraId="2E96BB8E" w14:textId="77777777" w:rsidR="00BD51F6" w:rsidRPr="008129F7" w:rsidRDefault="00BD51F6" w:rsidP="008129F7">
      <w:pPr>
        <w:spacing w:after="47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67A5FD77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Čirý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,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bezbarvý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nažloutlý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5F9B7FD" w14:textId="77777777" w:rsidR="00BD51F6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814451E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7CAC726D" w14:textId="77777777" w:rsidR="00BD51F6" w:rsidRPr="008129F7" w:rsidRDefault="00BD51F6" w:rsidP="008129F7">
      <w:pPr>
        <w:keepNext/>
        <w:keepLines/>
        <w:tabs>
          <w:tab w:val="center" w:pos="1130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4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INDIKACE </w:t>
      </w:r>
    </w:p>
    <w:p w14:paraId="7EAEBA54" w14:textId="77777777" w:rsidR="00BD51F6" w:rsidRPr="008129F7" w:rsidRDefault="00BD51F6" w:rsidP="008129F7">
      <w:pPr>
        <w:spacing w:after="37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02F16BD" w14:textId="77777777" w:rsidR="00202AA6" w:rsidRPr="00202AA6" w:rsidRDefault="00BD51F6" w:rsidP="00202AA6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metafylaxe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(SRD)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vyvolaného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Actinobacillus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pleuropneumoniae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Pasteurella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multocida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,</w:t>
      </w:r>
      <w:r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Mycoplasma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hyopneumoniae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Haemophilus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parasuis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a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Bordetella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bronchiseptica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citlivými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Přítomnost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ve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skupině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musí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</w:p>
    <w:p w14:paraId="79880BA0" w14:textId="0EBFCD6A" w:rsidR="00BD51F6" w:rsidRPr="00BD51F6" w:rsidRDefault="00202AA6" w:rsidP="00202AA6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stanovena</w:t>
      </w:r>
      <w:proofErr w:type="spellEnd"/>
      <w:proofErr w:type="gram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před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použitím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Přípravek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proofErr w:type="gram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měl</w:t>
      </w:r>
      <w:proofErr w:type="spellEnd"/>
      <w:proofErr w:type="gram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použit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pouze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případě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když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u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očekává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propuknutí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během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2-3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dnů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14:paraId="7332F774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54C0093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4FBEBC60" w14:textId="77777777" w:rsidR="00BD51F6" w:rsidRPr="00BD51F6" w:rsidRDefault="00BD51F6" w:rsidP="008129F7">
      <w:pPr>
        <w:keepNext/>
        <w:keepLines/>
        <w:tabs>
          <w:tab w:val="center" w:pos="161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5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KONTRAINDIKACE </w:t>
      </w:r>
    </w:p>
    <w:p w14:paraId="634D98D2" w14:textId="77777777" w:rsidR="00BD51F6" w:rsidRPr="00BD51F6" w:rsidRDefault="00BD51F6" w:rsidP="008129F7">
      <w:pPr>
        <w:spacing w:after="6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2D29C659" w14:textId="77777777" w:rsidR="001D2C2C" w:rsidRPr="001D2C2C" w:rsidRDefault="001D2C2C" w:rsidP="001D2C2C">
      <w:pPr>
        <w:spacing w:after="5" w:line="319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Nepoužívat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případech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přecitlivělosti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makrolidovým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antibiotikům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některou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pomocných</w:t>
      </w:r>
      <w:proofErr w:type="spellEnd"/>
    </w:p>
    <w:p w14:paraId="616C3AC4" w14:textId="4C162477" w:rsidR="00BD51F6" w:rsidRPr="00BD51F6" w:rsidRDefault="001D2C2C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látek</w:t>
      </w:r>
      <w:proofErr w:type="spellEnd"/>
      <w:proofErr w:type="gram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14:paraId="10176D70" w14:textId="77777777" w:rsidR="00BD51F6" w:rsidRPr="00BD51F6" w:rsidRDefault="00BD51F6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DCE1B4E" w14:textId="77777777" w:rsidR="00BD51F6" w:rsidRPr="00BD51F6" w:rsidRDefault="00BD51F6" w:rsidP="008129F7">
      <w:pPr>
        <w:keepNext/>
        <w:keepLines/>
        <w:tabs>
          <w:tab w:val="center" w:pos="171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6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NEŽÁDOUCÍ ÚČINKY</w:t>
      </w: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6FA7354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12717E3" w14:textId="77777777" w:rsidR="00BD51F6" w:rsidRPr="00BD51F6" w:rsidRDefault="00BD51F6" w:rsidP="00A30CF3">
      <w:pPr>
        <w:spacing w:after="33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Patomorfologické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reakce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místě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injekčního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(</w:t>
      </w:r>
      <w:proofErr w:type="spellStart"/>
      <w:proofErr w:type="gram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včetně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vratných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změn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jako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překrvení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otok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fibróza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krváceniny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jsou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velmi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časté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přibližně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30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aplikaci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73CC260B" w14:textId="77777777" w:rsidR="00BD51F6" w:rsidRPr="00BD51F6" w:rsidRDefault="00BD51F6" w:rsidP="00A30CF3">
      <w:pPr>
        <w:spacing w:after="48" w:line="259" w:lineRule="auto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9DC783E" w14:textId="77777777" w:rsidR="00BD51F6" w:rsidRPr="00BD51F6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Jestliže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zaznamenáte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kterýkoliv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nežádoucích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účinků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gram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a to</w:t>
      </w:r>
      <w:proofErr w:type="gram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takové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které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nejsou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uvedeny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si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myslíte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že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léčivo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účinné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oznamte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prosím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vašemu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veterinárnímu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lékaři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19FDD34B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99FA5F5" w14:textId="77777777" w:rsidR="00BD51F6" w:rsidRPr="00BD51F6" w:rsidRDefault="00BD51F6" w:rsidP="00A30CF3">
      <w:pPr>
        <w:spacing w:after="5" w:line="240" w:lineRule="auto"/>
        <w:ind w:left="11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bookmarkStart w:id="0" w:name="_Hlk46677002"/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Nežádoucí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účinky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můžete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hlásit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prostřednictvím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formuláře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webových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stránkách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ÚSKVBL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elektronicky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také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přímo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adresu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</w:p>
    <w:p w14:paraId="3CAE8D4F" w14:textId="77777777" w:rsidR="00BD51F6" w:rsidRPr="00BD51F6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Ústav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pro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státní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kontrolu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veterinárních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biopreparátů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léčiv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F6FD95B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Hudcova 56a</w:t>
      </w:r>
    </w:p>
    <w:p w14:paraId="50F240BD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621 00 Brno</w:t>
      </w:r>
    </w:p>
    <w:p w14:paraId="78AA73D7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Mail: adr@uskvbl.cz</w:t>
      </w:r>
    </w:p>
    <w:p w14:paraId="3E2AEF80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Webové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stránky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: http://www.uskvbl.cz/cs/farmakovigilance</w:t>
      </w:r>
    </w:p>
    <w:bookmarkEnd w:id="0"/>
    <w:p w14:paraId="1032C6A9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06FC0DFA" w14:textId="77777777" w:rsidR="00BD51F6" w:rsidRPr="008129F7" w:rsidRDefault="00BD51F6" w:rsidP="008129F7">
      <w:pPr>
        <w:spacing w:after="56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EB0D55D" w14:textId="77777777" w:rsidR="00BD51F6" w:rsidRPr="008129F7" w:rsidRDefault="00BD51F6" w:rsidP="008129F7">
      <w:pPr>
        <w:tabs>
          <w:tab w:val="center" w:pos="1814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7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CÍLOVÝ DRUH ZVÍŘAT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0F60456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9112FE1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5366C65E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8D4F91D" w14:textId="77777777" w:rsidR="00BD51F6" w:rsidRPr="008129F7" w:rsidRDefault="00BD51F6" w:rsidP="008129F7">
      <w:pPr>
        <w:spacing w:after="6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D6595C5" w14:textId="77777777" w:rsidR="00BD51F6" w:rsidRPr="008129F7" w:rsidRDefault="00BD51F6" w:rsidP="008129F7">
      <w:pPr>
        <w:keepNext/>
        <w:keepLines/>
        <w:tabs>
          <w:tab w:val="center" w:pos="3904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8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DÁVKOVÁNÍ PRO KAŽDÝ DRUH, CESTA(Y) A ZPŮSOB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D2F5DF1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D33A2F1" w14:textId="77777777" w:rsidR="00BD51F6" w:rsidRPr="008129F7" w:rsidRDefault="00BD51F6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ntramuskulární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</w:p>
    <w:p w14:paraId="70FEE0D3" w14:textId="77777777" w:rsidR="00BD51F6" w:rsidRPr="008129F7" w:rsidRDefault="00BD51F6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7D03E06E" w14:textId="77777777" w:rsidR="00BD51F6" w:rsidRPr="008129F7" w:rsidRDefault="00BD51F6" w:rsidP="008129F7">
      <w:pPr>
        <w:spacing w:after="45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Jednorázové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intramuskulární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</w:t>
      </w:r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,5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což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odpovídá1 ml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/10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do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oblasti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krku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14:paraId="18C5DDD0" w14:textId="77777777" w:rsidR="00BD51F6" w:rsidRPr="008129F7" w:rsidRDefault="00BD51F6" w:rsidP="008129F7">
      <w:pPr>
        <w:spacing w:after="5" w:line="264" w:lineRule="auto"/>
        <w:ind w:left="-4" w:right="89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</w:t>
      </w:r>
      <w:proofErr w:type="spellEnd"/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rozdělit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nebylo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aplikováno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 ml.  </w:t>
      </w:r>
    </w:p>
    <w:p w14:paraId="79DB4628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C1F6550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0B7EA6C7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14D0C563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8311712" w14:textId="77777777" w:rsidR="00BD51F6" w:rsidRPr="008129F7" w:rsidRDefault="00BD51F6" w:rsidP="008129F7">
      <w:pPr>
        <w:keepNext/>
        <w:keepLines/>
        <w:tabs>
          <w:tab w:val="center" w:pos="2311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9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POKYNY PRO SPRÁVNÉ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E4ED88A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1D61F85" w14:textId="750B7C5F" w:rsidR="00BD51F6" w:rsidRPr="008129F7" w:rsidRDefault="00A429D1" w:rsidP="00A30CF3">
      <w:pPr>
        <w:spacing w:after="5" w:line="264" w:lineRule="auto"/>
        <w:ind w:left="-4" w:right="87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>jakémkoliv</w:t>
      </w:r>
      <w:proofErr w:type="spellEnd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>respiračním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léčit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zvířata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počátečních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stádiích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zhodnotit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odpověď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léčbu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48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hodin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klinické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příznaky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přetrvávají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zhoršují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recidivě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změněna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použitím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jiného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antibiotika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je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třeba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léčbou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pokračovat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vymizení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klinických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příznaků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14:paraId="7E83EEAE" w14:textId="77777777" w:rsidR="00BD51F6" w:rsidRPr="008129F7" w:rsidRDefault="00BD51F6" w:rsidP="00A30C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6688059" w14:textId="77777777" w:rsidR="00BD51F6" w:rsidRPr="008129F7" w:rsidRDefault="00BD51F6" w:rsidP="00A30CF3">
      <w:pPr>
        <w:spacing w:after="28" w:line="264" w:lineRule="auto"/>
        <w:ind w:left="-4" w:right="168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zajištění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správného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stanovena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co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nejpřesněji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poddávkování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lze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bezpečně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propíchnout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max.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100krát.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vícenásobné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lahvičky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aspirační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jehly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automatu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nadměrnému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propichování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210A8FB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42F6613" w14:textId="77777777" w:rsidR="00BD51F6" w:rsidRPr="008129F7" w:rsidRDefault="00BD51F6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496BA5EB" w14:textId="77777777" w:rsidR="00BD51F6" w:rsidRPr="008129F7" w:rsidRDefault="00BD51F6" w:rsidP="008129F7">
      <w:pPr>
        <w:tabs>
          <w:tab w:val="center" w:pos="1933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10.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</w:r>
      <w:proofErr w:type="gram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OCHRANNÁ(</w:t>
      </w:r>
      <w:proofErr w:type="gram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É) LHŮTA(Y)  </w:t>
      </w:r>
    </w:p>
    <w:p w14:paraId="41C8F8FF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6051332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Maso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13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14:paraId="1BBE46B9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DABEDB6" w14:textId="77777777" w:rsidR="00BD51F6" w:rsidRPr="008129F7" w:rsidRDefault="00BD51F6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7CB5C65" w14:textId="77777777" w:rsidR="00BD51F6" w:rsidRPr="008129F7" w:rsidRDefault="00BD51F6" w:rsidP="008129F7">
      <w:pPr>
        <w:keepNext/>
        <w:keepLines/>
        <w:tabs>
          <w:tab w:val="center" w:pos="279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11.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ZVLÁŠTNÍ OPATŘENÍ PRO UCHOVÁVÁNÍ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4FA48381" w14:textId="77777777" w:rsidR="00BD51F6" w:rsidRPr="008129F7" w:rsidRDefault="00BD51F6" w:rsidP="008129F7">
      <w:pPr>
        <w:spacing w:after="1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555CC98" w14:textId="77777777" w:rsidR="00BD51F6" w:rsidRPr="008129F7" w:rsidRDefault="00BD51F6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mimo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dohled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dosah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dětí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796D029" w14:textId="77777777" w:rsidR="00BD51F6" w:rsidRPr="008129F7" w:rsidRDefault="00BD51F6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bookmarkStart w:id="1" w:name="_Hlk46677253"/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teplotě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30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sym w:font="Symbol" w:char="F0B0"/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C.</w:t>
      </w:r>
    </w:p>
    <w:p w14:paraId="6FBCB94A" w14:textId="77777777" w:rsidR="00BD51F6" w:rsidRPr="008129F7" w:rsidRDefault="00BD51F6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28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361D4A96" w14:textId="77777777" w:rsidR="00BD51F6" w:rsidRPr="008129F7" w:rsidRDefault="00BD51F6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1CC33C54" w14:textId="77777777" w:rsidR="00BD51F6" w:rsidRPr="008129F7" w:rsidRDefault="00BD51F6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Nepoužívejte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tento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veterinární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léčivý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přípravek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uplynutí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EXP.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končí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posledním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dnem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měsíci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08EE2235" w14:textId="77777777" w:rsidR="00BD51F6" w:rsidRPr="008129F7" w:rsidRDefault="00BD51F6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2A30DDE" w14:textId="77777777" w:rsidR="00BD51F6" w:rsidRPr="008129F7" w:rsidRDefault="00BD51F6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o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stanovte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datum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likvidace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zbylého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množství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tomto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základě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Toto datum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napište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tomu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určené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bookmarkEnd w:id="1"/>
    <w:p w14:paraId="3457C37C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25F32A9D" w14:textId="77777777" w:rsidR="00BD51F6" w:rsidRPr="008129F7" w:rsidRDefault="00BD51F6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CB69635" w14:textId="77777777" w:rsidR="00BD51F6" w:rsidRDefault="00BD51F6" w:rsidP="008129F7">
      <w:pPr>
        <w:keepNext/>
        <w:keepLines/>
        <w:tabs>
          <w:tab w:val="center" w:pos="190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12.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ZVLÁŠTNÍ UPOZORNĚNÍ </w:t>
      </w:r>
    </w:p>
    <w:p w14:paraId="128F159B" w14:textId="77777777" w:rsidR="00623AEC" w:rsidRPr="008129F7" w:rsidRDefault="00623AEC" w:rsidP="008129F7">
      <w:pPr>
        <w:keepNext/>
        <w:keepLines/>
        <w:tabs>
          <w:tab w:val="center" w:pos="190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</w:p>
    <w:p w14:paraId="03AD72E8" w14:textId="2FD5DB3F" w:rsidR="00BD51F6" w:rsidRPr="004E31B3" w:rsidRDefault="00693A45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Zvláštní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upozornění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pro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každý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cílový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druh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:</w:t>
      </w:r>
      <w:r w:rsidR="00BD51F6"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</w:p>
    <w:p w14:paraId="0C16F28D" w14:textId="77777777" w:rsidR="00693A45" w:rsidRPr="00202AA6" w:rsidRDefault="00693A45" w:rsidP="004E31B3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Vyskytuje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zkřížená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rezistence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jinými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makrolidy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Nepodávat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současně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antimikrobiky</w:t>
      </w:r>
      <w:proofErr w:type="spellEnd"/>
    </w:p>
    <w:p w14:paraId="6763D51A" w14:textId="77777777" w:rsidR="00693A45" w:rsidRPr="008129F7" w:rsidRDefault="00693A45" w:rsidP="004E31B3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gram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s</w:t>
      </w:r>
      <w:proofErr w:type="gram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podobným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mechanizmem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účinku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jako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jsou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ostatní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makrolidy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anebo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linkosamidy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14:paraId="39BA1BBA" w14:textId="77777777" w:rsidR="00693A45" w:rsidRDefault="00693A45" w:rsidP="004E31B3">
      <w:pPr>
        <w:spacing w:after="74" w:line="259" w:lineRule="auto"/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</w:pPr>
    </w:p>
    <w:p w14:paraId="301DE74E" w14:textId="7BF32407" w:rsidR="00202AA6" w:rsidRDefault="00BD51F6" w:rsidP="008129F7">
      <w:pPr>
        <w:spacing w:after="74" w:line="259" w:lineRule="auto"/>
        <w:ind w:left="-4" w:hanging="10"/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Zvláštní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opatření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u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zvířat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:</w:t>
      </w:r>
    </w:p>
    <w:p w14:paraId="3E176365" w14:textId="55018FF9" w:rsidR="00BD51F6" w:rsidRPr="008129F7" w:rsidRDefault="00BD51F6" w:rsidP="004E31B3">
      <w:pPr>
        <w:spacing w:after="74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mělo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založeno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kultivaci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stanovení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mikroorganizmů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pocházejících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výskytů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případů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farmě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založit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terapii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proofErr w:type="gram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regionální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úrovni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epizootologických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informacích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cílové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bakterie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proofErr w:type="gram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vzít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úvahu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oficiální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pravidla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antibiotické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politiky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které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odlišné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pokynů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uvedených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může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zvýšit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prevalenci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bakterií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rezistentních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snížit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účinnost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ostatními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makrolidy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>linkosamidy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>streptograminy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>skupiny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důvodu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zkřížené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rezistence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224CED63" w14:textId="77777777" w:rsidR="00BD51F6" w:rsidRPr="008129F7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lastRenderedPageBreak/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reakci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přecitlivělosti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měla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zahájena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odpovídající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prodlení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C3BC4AE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</w:p>
    <w:p w14:paraId="1BF53FA0" w14:textId="77777777" w:rsidR="00BD51F6" w:rsidRPr="00A30CF3" w:rsidRDefault="00BD51F6" w:rsidP="00A30CF3">
      <w:pPr>
        <w:keepNext/>
        <w:spacing w:after="74" w:line="259" w:lineRule="auto"/>
        <w:ind w:hanging="11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Zvláštní opatření určené osobám, které podávají veterinární léčivý přípravek zvířatům</w:t>
      </w: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2A968CB5" w14:textId="77777777" w:rsidR="00BD51F6" w:rsidRPr="00A30CF3" w:rsidRDefault="00BD51F6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dráždí oči. V případě náhodného kontaktu s očima je ihned vypláchněte čistou vodou.</w:t>
      </w:r>
    </w:p>
    <w:p w14:paraId="6CA0BC57" w14:textId="77777777" w:rsidR="00BD51F6" w:rsidRPr="00A30CF3" w:rsidRDefault="00BD51F6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může způsobit senzibilizaci při kontaktu s pokožkou. V případě náhodného kontaktu s pokožkou je třeba okamžitě umýt pokožku mýdlem a vodou.</w:t>
      </w:r>
    </w:p>
    <w:p w14:paraId="6D664579" w14:textId="77777777" w:rsidR="00BD51F6" w:rsidRPr="00A30CF3" w:rsidRDefault="00BD51F6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Po použití si umyjte ruce.  </w:t>
      </w:r>
    </w:p>
    <w:p w14:paraId="07841425" w14:textId="77777777" w:rsidR="00BD51F6" w:rsidRPr="00A30CF3" w:rsidRDefault="00BD51F6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V případě náhodného sebepoškození injekčně aplikovaným přípravkem vyhledejte ihned lékařskou pomoc a ukažte příbalovou informaci nebo etiketu praktickému lékaři. </w:t>
      </w:r>
    </w:p>
    <w:p w14:paraId="7105732E" w14:textId="77777777" w:rsidR="00BD51F6" w:rsidRPr="00965A22" w:rsidRDefault="00BD51F6" w:rsidP="00A30CF3">
      <w:pPr>
        <w:spacing w:after="49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9209E33" w14:textId="77777777" w:rsidR="00BD51F6" w:rsidRPr="00965A22" w:rsidRDefault="00BD51F6" w:rsidP="008129F7">
      <w:pPr>
        <w:spacing w:after="35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Březost a laktace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7361F958" w14:textId="77777777" w:rsidR="00BD51F6" w:rsidRPr="00965A22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Laboratorní studie na potkanech a králících nepodaly důkaz o teratogenním,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fetotoxickém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účinku nebo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maternální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toxicitě. Nebyla stanovena bezpečnost veterinárního léčivého přípravku během březosti a laktace u prasat. Použít pouze po zvážení terapeutického prospěchu a rizika příslušným veterinárním lékařem. </w:t>
      </w:r>
    </w:p>
    <w:p w14:paraId="10A797B0" w14:textId="77777777" w:rsidR="00BD51F6" w:rsidRPr="00965A22" w:rsidRDefault="00BD51F6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0872F203" w14:textId="77777777" w:rsidR="00BD51F6" w:rsidRPr="00965A22" w:rsidRDefault="00BD51F6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Interakce s dalšími léčivými přípravky a další formy interakce: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25FDAD9" w14:textId="25626A83" w:rsidR="00BD51F6" w:rsidRPr="00965A22" w:rsidRDefault="00202AA6" w:rsidP="00A30CF3">
      <w:pPr>
        <w:spacing w:after="50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202AA6">
        <w:rPr>
          <w:rFonts w:ascii="Times New Roman" w:eastAsia="Times New Roman" w:hAnsi="Times New Roman" w:cs="Times New Roman"/>
          <w:color w:val="000000"/>
          <w:lang w:eastAsia="de-DE"/>
        </w:rPr>
        <w:t>Nejsou známy.</w:t>
      </w:r>
      <w:r w:rsidRPr="00202AA6" w:rsidDel="00202AA6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625BBD67" w14:textId="77777777" w:rsidR="00BD51F6" w:rsidRPr="00965A22" w:rsidRDefault="00BD51F6" w:rsidP="008129F7">
      <w:pPr>
        <w:spacing w:after="73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 xml:space="preserve">Předávkování (symptomy, první pomoc,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antidota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)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747DFAF2" w14:textId="77777777" w:rsidR="00BD51F6" w:rsidRPr="00965A22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U mladých prasat vážících přibližně 10 kg po podání troj- nebo pětinásobku léčebné dávky byly pozorovány přechodné příznaky spojené s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diskomfortem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v místě podání, nadměrnou vokalizaci a neklid. Taktéž bylo pozorováno kulhání, pokud byla místem aplikace pánevní končetina.  </w:t>
      </w:r>
    </w:p>
    <w:p w14:paraId="201110A6" w14:textId="77777777" w:rsidR="00BD51F6" w:rsidRPr="00965A22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49B87829" w14:textId="77777777" w:rsidR="00BD51F6" w:rsidRPr="00965A22" w:rsidRDefault="00BD51F6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Inkompatibility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44E69E27" w14:textId="77777777" w:rsidR="00BD51F6" w:rsidRPr="00965A22" w:rsidRDefault="00BD51F6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Studie kompatibility nejsou k dispozici, a proto tento veterinární léčivý přípravek nesmí být mísen s žádnými dalšími veterinárními léčivými přípravky. </w:t>
      </w:r>
    </w:p>
    <w:p w14:paraId="5E4E0F2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3A8A5A8" w14:textId="77777777" w:rsidR="00BD51F6" w:rsidRPr="00965A22" w:rsidRDefault="00BD51F6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27E81159" w14:textId="77777777" w:rsidR="00BD51F6" w:rsidRPr="00965A22" w:rsidRDefault="00BD51F6">
      <w:pPr>
        <w:keepNext/>
        <w:keepLines/>
        <w:spacing w:after="3" w:line="264" w:lineRule="auto"/>
        <w:ind w:left="-4" w:right="58" w:hanging="10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13.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 xml:space="preserve">ZVLÁŠTNÍ OPATŘENÍ PRO ZNEŠKODŇOVÁNÍ NEPOUŽITÝCH PŘÍPRAVKŮ NEBO ODPADU, POKUD JE JICH TŘEBA </w:t>
      </w:r>
    </w:p>
    <w:p w14:paraId="0CEE4BCB" w14:textId="77777777" w:rsidR="00BD51F6" w:rsidRPr="00965A22" w:rsidRDefault="00BD51F6" w:rsidP="00A30CF3">
      <w:pPr>
        <w:keepNext/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2CDE50A9" w14:textId="77777777" w:rsidR="00BD51F6" w:rsidRPr="00A30CF3" w:rsidRDefault="00BD51F6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bookmarkStart w:id="2" w:name="_Hlk46677323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Léčivé přípravky se nesmí likvidovat prostřednictvím odpadní vody, či domovního odpadu. </w:t>
      </w:r>
    </w:p>
    <w:p w14:paraId="67C939C9" w14:textId="77777777" w:rsidR="00BD51F6" w:rsidRPr="00A30CF3" w:rsidRDefault="00BD51F6" w:rsidP="008129F7">
      <w:pPr>
        <w:spacing w:after="42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O možnostech likvidace nepotřebných léčivých přípravků se poraďte s vaším veterinárním lékařem nebo lékárníkem. Tato opatření napomáhají chránit životní prostředí. </w:t>
      </w:r>
    </w:p>
    <w:bookmarkEnd w:id="2"/>
    <w:p w14:paraId="2DBABE6B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027E603" w14:textId="77777777" w:rsidR="00BD51F6" w:rsidRPr="00965A22" w:rsidRDefault="00BD51F6" w:rsidP="008129F7">
      <w:pPr>
        <w:spacing w:after="45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45AFE472" w14:textId="77777777" w:rsidR="00BD51F6" w:rsidRPr="00965A22" w:rsidRDefault="00BD51F6" w:rsidP="008129F7">
      <w:pPr>
        <w:keepNext/>
        <w:keepLines/>
        <w:tabs>
          <w:tab w:val="center" w:pos="342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14.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>DATUM POSLEDNÍ REVIZE PŘÍBALOVÉ INFORMACE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07DBBDDD" w14:textId="77777777" w:rsidR="00BD51F6" w:rsidRPr="00965A22" w:rsidRDefault="00BD51F6" w:rsidP="008129F7">
      <w:pPr>
        <w:spacing w:after="29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2F390FC8" w14:textId="4A3F1F19" w:rsidR="00BD51F6" w:rsidRDefault="004E31B3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>
        <w:rPr>
          <w:rFonts w:ascii="Times New Roman" w:eastAsia="Times New Roman" w:hAnsi="Times New Roman" w:cs="Times New Roman"/>
          <w:color w:val="000000"/>
          <w:lang w:val="it-IT" w:eastAsia="de-DE"/>
        </w:rPr>
        <w:t>Srpen</w:t>
      </w:r>
      <w:r w:rsidR="00BA427D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2021</w:t>
      </w:r>
    </w:p>
    <w:p w14:paraId="7298D3C0" w14:textId="77777777" w:rsidR="004E31B3" w:rsidRPr="00965A22" w:rsidRDefault="004E31B3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bookmarkStart w:id="3" w:name="_GoBack"/>
      <w:bookmarkEnd w:id="3"/>
    </w:p>
    <w:p w14:paraId="3B1F4545" w14:textId="77777777" w:rsidR="00BD51F6" w:rsidRPr="00965A22" w:rsidRDefault="00BD51F6" w:rsidP="008129F7">
      <w:pPr>
        <w:keepNext/>
        <w:keepLines/>
        <w:tabs>
          <w:tab w:val="center" w:pos="162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it-IT" w:eastAsia="de-DE"/>
        </w:rPr>
        <w:t>15.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ab/>
        <w:t>DALŠÍ INFORMACE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39B14B32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619EA2E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Pouze pro zvířata.</w:t>
      </w:r>
    </w:p>
    <w:p w14:paraId="1DDCDE7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Veterinární léčivý přípravek je vydáván pouze na předpis.</w:t>
      </w:r>
    </w:p>
    <w:p w14:paraId="3D4F9E46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3277C6DC" w14:textId="77777777" w:rsidR="00BD51F6" w:rsidRPr="00965A22" w:rsidRDefault="00BD51F6" w:rsidP="008129F7">
      <w:pPr>
        <w:spacing w:after="41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val="it-IT" w:eastAsia="de-DE"/>
        </w:rPr>
        <w:t>Velikosti balení: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3814C12F" w14:textId="77777777" w:rsidR="00BD51F6" w:rsidRPr="00965A22" w:rsidRDefault="00BD51F6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Papírová krabička obsahující 1 injekční lahvičku o objemu 100 ml </w:t>
      </w:r>
    </w:p>
    <w:p w14:paraId="0F440B0F" w14:textId="77777777" w:rsidR="00BD51F6" w:rsidRPr="00965A22" w:rsidRDefault="00BD51F6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lastRenderedPageBreak/>
        <w:t xml:space="preserve">Papírová krabička obsahující 1 injekční lahvičku o objemu 250 ml </w:t>
      </w:r>
    </w:p>
    <w:p w14:paraId="4068EFE7" w14:textId="77777777" w:rsidR="00BD51F6" w:rsidRPr="00965A22" w:rsidRDefault="00BD51F6" w:rsidP="00A30CF3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Na trhu nemusí být všechny velikosti balení. </w:t>
      </w:r>
    </w:p>
    <w:p w14:paraId="14C84644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623C4DE8" w14:textId="77777777" w:rsidR="00BD51F6" w:rsidRPr="00BD51F6" w:rsidRDefault="00BD51F6" w:rsidP="00B5775C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3E85A7C1" w14:textId="77777777" w:rsidR="00B5775C" w:rsidRPr="00BD51F6" w:rsidRDefault="00B5775C" w:rsidP="00B5775C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2881753A" w14:textId="77777777" w:rsidR="00B5775C" w:rsidRPr="00BD51F6" w:rsidRDefault="00B5775C" w:rsidP="00B5775C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sectPr w:rsidR="00B5775C" w:rsidRPr="00BD51F6" w:rsidSect="001405D3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D447" w14:textId="77777777" w:rsidR="00077437" w:rsidRDefault="00077437" w:rsidP="008C4899">
      <w:pPr>
        <w:spacing w:after="0" w:line="240" w:lineRule="auto"/>
      </w:pPr>
      <w:r>
        <w:separator/>
      </w:r>
    </w:p>
  </w:endnote>
  <w:endnote w:type="continuationSeparator" w:id="0">
    <w:p w14:paraId="6D3C9937" w14:textId="77777777" w:rsidR="00077437" w:rsidRDefault="00077437" w:rsidP="008C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4E66" w14:textId="77777777" w:rsidR="00077437" w:rsidRDefault="00077437" w:rsidP="008C4899">
      <w:pPr>
        <w:spacing w:after="0" w:line="240" w:lineRule="auto"/>
      </w:pPr>
      <w:r>
        <w:separator/>
      </w:r>
    </w:p>
  </w:footnote>
  <w:footnote w:type="continuationSeparator" w:id="0">
    <w:p w14:paraId="3018D6CD" w14:textId="77777777" w:rsidR="00077437" w:rsidRDefault="00077437" w:rsidP="008C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4420" w14:textId="77777777" w:rsidR="008C4899" w:rsidRPr="008C4899" w:rsidRDefault="008C4899" w:rsidP="008C4899">
    <w:pPr>
      <w:spacing w:after="160" w:line="256" w:lineRule="auto"/>
      <w:rPr>
        <w:rFonts w:ascii="Calibri" w:eastAsia="Calibri" w:hAnsi="Calibri" w:cs="Times New Roman"/>
      </w:rPr>
    </w:pPr>
    <w:r w:rsidRPr="008C4899">
      <w:rPr>
        <w:rFonts w:ascii="Calibri" w:eastAsia="Calibri" w:hAnsi="Calibri" w:cs="Times New Roman"/>
      </w:rPr>
      <w:t xml:space="preserve">          </w:t>
    </w:r>
  </w:p>
  <w:p w14:paraId="14C24B15" w14:textId="77777777" w:rsidR="008C4899" w:rsidRDefault="008C48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19D"/>
    <w:multiLevelType w:val="hybridMultilevel"/>
    <w:tmpl w:val="F97A82A8"/>
    <w:lvl w:ilvl="0" w:tplc="D58867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7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452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0D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CD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05C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C4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870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2F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 Dieter">
    <w15:presenceInfo w15:providerId="AD" w15:userId="S::Carolin.Dieter@livisto.com::81fbf36f-cffc-4b99-bd8d-0281e7eb3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7"/>
    <w:rsid w:val="00007934"/>
    <w:rsid w:val="0006641A"/>
    <w:rsid w:val="00077437"/>
    <w:rsid w:val="000D1603"/>
    <w:rsid w:val="000D2C41"/>
    <w:rsid w:val="001119FC"/>
    <w:rsid w:val="001351E8"/>
    <w:rsid w:val="001405D3"/>
    <w:rsid w:val="0014267E"/>
    <w:rsid w:val="001D2C2C"/>
    <w:rsid w:val="00202AA6"/>
    <w:rsid w:val="002114AD"/>
    <w:rsid w:val="002834DF"/>
    <w:rsid w:val="002E5EB1"/>
    <w:rsid w:val="00336C97"/>
    <w:rsid w:val="00345800"/>
    <w:rsid w:val="0035793A"/>
    <w:rsid w:val="003777F0"/>
    <w:rsid w:val="003A2D00"/>
    <w:rsid w:val="004248C6"/>
    <w:rsid w:val="0046217C"/>
    <w:rsid w:val="004D08E7"/>
    <w:rsid w:val="004D25CC"/>
    <w:rsid w:val="004E31B3"/>
    <w:rsid w:val="005552B5"/>
    <w:rsid w:val="005B1DF4"/>
    <w:rsid w:val="00623AEC"/>
    <w:rsid w:val="00625797"/>
    <w:rsid w:val="00635EEB"/>
    <w:rsid w:val="00693A45"/>
    <w:rsid w:val="006C3151"/>
    <w:rsid w:val="006C4E2F"/>
    <w:rsid w:val="007D6FB6"/>
    <w:rsid w:val="007F4103"/>
    <w:rsid w:val="00884A3B"/>
    <w:rsid w:val="008B19D0"/>
    <w:rsid w:val="008C4899"/>
    <w:rsid w:val="008D2AFA"/>
    <w:rsid w:val="008D7A23"/>
    <w:rsid w:val="00974C57"/>
    <w:rsid w:val="009C73E0"/>
    <w:rsid w:val="009E7D30"/>
    <w:rsid w:val="00A429D1"/>
    <w:rsid w:val="00A47C04"/>
    <w:rsid w:val="00A47F17"/>
    <w:rsid w:val="00AB12C1"/>
    <w:rsid w:val="00AF151D"/>
    <w:rsid w:val="00B5775C"/>
    <w:rsid w:val="00BA427D"/>
    <w:rsid w:val="00BB1111"/>
    <w:rsid w:val="00BB4DC8"/>
    <w:rsid w:val="00BD51F6"/>
    <w:rsid w:val="00BD7BE1"/>
    <w:rsid w:val="00BF2DD6"/>
    <w:rsid w:val="00C0539F"/>
    <w:rsid w:val="00C64786"/>
    <w:rsid w:val="00C70C15"/>
    <w:rsid w:val="00C903A3"/>
    <w:rsid w:val="00D015B9"/>
    <w:rsid w:val="00D0571D"/>
    <w:rsid w:val="00D067B0"/>
    <w:rsid w:val="00D15375"/>
    <w:rsid w:val="00DB1911"/>
    <w:rsid w:val="00DC2E34"/>
    <w:rsid w:val="00DF3A4E"/>
    <w:rsid w:val="00E01D78"/>
    <w:rsid w:val="00EE5F56"/>
    <w:rsid w:val="00F30F40"/>
    <w:rsid w:val="00F57925"/>
    <w:rsid w:val="00F934D1"/>
    <w:rsid w:val="00F95DD7"/>
    <w:rsid w:val="00FC06F4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9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899"/>
  </w:style>
  <w:style w:type="paragraph" w:styleId="Zpat">
    <w:name w:val="footer"/>
    <w:basedOn w:val="Normln"/>
    <w:link w:val="Zpat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9"/>
  </w:style>
  <w:style w:type="paragraph" w:styleId="Textbubliny">
    <w:name w:val="Balloon Text"/>
    <w:basedOn w:val="Normln"/>
    <w:link w:val="TextbublinyChar"/>
    <w:uiPriority w:val="99"/>
    <w:semiHidden/>
    <w:unhideWhenUsed/>
    <w:rsid w:val="000D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60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D51F6"/>
    <w:pPr>
      <w:spacing w:after="0" w:line="240" w:lineRule="auto"/>
    </w:pPr>
    <w:rPr>
      <w:rFonts w:eastAsia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B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899"/>
  </w:style>
  <w:style w:type="paragraph" w:styleId="Zpat">
    <w:name w:val="footer"/>
    <w:basedOn w:val="Normln"/>
    <w:link w:val="Zpat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9"/>
  </w:style>
  <w:style w:type="paragraph" w:styleId="Textbubliny">
    <w:name w:val="Balloon Text"/>
    <w:basedOn w:val="Normln"/>
    <w:link w:val="TextbublinyChar"/>
    <w:uiPriority w:val="99"/>
    <w:semiHidden/>
    <w:unhideWhenUsed/>
    <w:rsid w:val="000D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60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D51F6"/>
    <w:pPr>
      <w:spacing w:after="0" w:line="240" w:lineRule="auto"/>
    </w:pPr>
    <w:rPr>
      <w:rFonts w:eastAsia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B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1052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8</cp:revision>
  <cp:lastPrinted>2021-08-10T07:31:00Z</cp:lastPrinted>
  <dcterms:created xsi:type="dcterms:W3CDTF">2021-08-04T11:54:00Z</dcterms:created>
  <dcterms:modified xsi:type="dcterms:W3CDTF">2021-08-10T07:31:00Z</dcterms:modified>
</cp:coreProperties>
</file>