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EC" w:rsidRPr="00E42C82" w:rsidRDefault="00C74C8D" w:rsidP="0014675C">
      <w:pPr>
        <w:rPr>
          <w:rFonts w:asciiTheme="majorHAnsi" w:hAnsiTheme="majorHAnsi" w:cstheme="majorHAnsi"/>
          <w:b/>
          <w:sz w:val="22"/>
          <w:szCs w:val="22"/>
        </w:rPr>
      </w:pPr>
      <w:r w:rsidRPr="00E42C82">
        <w:rPr>
          <w:rFonts w:asciiTheme="majorHAnsi" w:hAnsiTheme="majorHAnsi" w:cstheme="majorHAnsi"/>
          <w:b/>
          <w:sz w:val="22"/>
          <w:szCs w:val="22"/>
        </w:rPr>
        <w:t>CORIOLUS</w:t>
      </w:r>
    </w:p>
    <w:p w:rsidR="005F3EEC" w:rsidRPr="00CF6216" w:rsidRDefault="00B74F32" w:rsidP="005F3EEC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V</w:t>
      </w:r>
      <w:r w:rsidR="00E07D18" w:rsidRPr="00CF6216">
        <w:rPr>
          <w:rFonts w:asciiTheme="majorHAnsi" w:hAnsiTheme="majorHAnsi" w:cstheme="majorHAnsi"/>
          <w:sz w:val="22"/>
          <w:szCs w:val="22"/>
        </w:rPr>
        <w:t>eterinární přípravek</w:t>
      </w:r>
      <w:r w:rsidR="007A26D3" w:rsidRPr="00CF6216">
        <w:rPr>
          <w:rFonts w:asciiTheme="majorHAnsi" w:hAnsiTheme="majorHAnsi" w:cstheme="majorHAnsi"/>
          <w:sz w:val="22"/>
          <w:szCs w:val="22"/>
        </w:rPr>
        <w:t xml:space="preserve"> </w:t>
      </w:r>
      <w:r w:rsidRPr="00CF6216">
        <w:rPr>
          <w:rFonts w:asciiTheme="majorHAnsi" w:hAnsiTheme="majorHAnsi" w:cstheme="majorHAnsi"/>
          <w:sz w:val="22"/>
          <w:szCs w:val="22"/>
        </w:rPr>
        <w:t>pro kočky</w:t>
      </w:r>
      <w:r w:rsidR="00E42C82">
        <w:rPr>
          <w:rFonts w:asciiTheme="majorHAnsi" w:hAnsiTheme="majorHAnsi" w:cstheme="majorHAnsi"/>
          <w:sz w:val="22"/>
          <w:szCs w:val="22"/>
        </w:rPr>
        <w:t xml:space="preserve"> a</w:t>
      </w:r>
      <w:r w:rsidRPr="00CF6216">
        <w:rPr>
          <w:rFonts w:asciiTheme="majorHAnsi" w:hAnsiTheme="majorHAnsi" w:cstheme="majorHAnsi"/>
          <w:sz w:val="22"/>
          <w:szCs w:val="22"/>
        </w:rPr>
        <w:t xml:space="preserve"> </w:t>
      </w:r>
      <w:r w:rsidR="00E42C82" w:rsidRPr="00CF6216">
        <w:rPr>
          <w:rFonts w:asciiTheme="majorHAnsi" w:hAnsiTheme="majorHAnsi" w:cstheme="majorHAnsi"/>
          <w:sz w:val="22"/>
          <w:szCs w:val="22"/>
        </w:rPr>
        <w:t xml:space="preserve">psy </w:t>
      </w:r>
      <w:r w:rsidRPr="00CF6216">
        <w:rPr>
          <w:rFonts w:asciiTheme="majorHAnsi" w:hAnsiTheme="majorHAnsi" w:cstheme="majorHAnsi"/>
          <w:sz w:val="22"/>
          <w:szCs w:val="22"/>
        </w:rPr>
        <w:t>podporující imunitu.</w:t>
      </w:r>
    </w:p>
    <w:p w:rsidR="005F3EEC" w:rsidRPr="00CF6216" w:rsidRDefault="005F3EEC" w:rsidP="005F3EEC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Obsah balení: 90 kapslí á 500</w:t>
      </w:r>
      <w:r w:rsidR="00B74F32" w:rsidRPr="00CF6216">
        <w:rPr>
          <w:rFonts w:asciiTheme="majorHAnsi" w:hAnsiTheme="majorHAnsi" w:cstheme="majorHAnsi"/>
          <w:sz w:val="22"/>
          <w:szCs w:val="22"/>
        </w:rPr>
        <w:t xml:space="preserve"> </w:t>
      </w:r>
      <w:r w:rsidRPr="00CF6216">
        <w:rPr>
          <w:rFonts w:asciiTheme="majorHAnsi" w:hAnsiTheme="majorHAnsi" w:cstheme="majorHAnsi"/>
          <w:sz w:val="22"/>
          <w:szCs w:val="22"/>
        </w:rPr>
        <w:t xml:space="preserve">mg extraktu </w:t>
      </w:r>
    </w:p>
    <w:p w:rsidR="002A2471" w:rsidRPr="00CF6216" w:rsidRDefault="00CF6216" w:rsidP="005F3E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Hmotnost obsahu netto</w:t>
      </w:r>
      <w:r w:rsidR="008D0B9C" w:rsidRPr="00CF6216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53</w:t>
      </w:r>
      <w:r w:rsidR="008D0B9C" w:rsidRPr="00CF6216">
        <w:rPr>
          <w:rFonts w:asciiTheme="majorHAnsi" w:hAnsiTheme="majorHAnsi" w:cstheme="majorHAnsi"/>
          <w:sz w:val="22"/>
          <w:szCs w:val="22"/>
        </w:rPr>
        <w:t xml:space="preserve"> g </w:t>
      </w:r>
    </w:p>
    <w:p w:rsidR="00FE497B" w:rsidRPr="00CF6216" w:rsidRDefault="00FE497B" w:rsidP="005F3EEC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 xml:space="preserve">Způsob užití: </w:t>
      </w:r>
      <w:r w:rsidR="00605098" w:rsidRPr="00CF6216">
        <w:rPr>
          <w:rFonts w:asciiTheme="majorHAnsi" w:hAnsiTheme="majorHAnsi" w:cstheme="majorHAnsi"/>
          <w:sz w:val="22"/>
          <w:szCs w:val="22"/>
        </w:rPr>
        <w:t xml:space="preserve">Kapsle je možné </w:t>
      </w:r>
      <w:r w:rsidR="001E7F59">
        <w:rPr>
          <w:rFonts w:asciiTheme="majorHAnsi" w:hAnsiTheme="majorHAnsi" w:cstheme="majorHAnsi"/>
          <w:sz w:val="22"/>
          <w:szCs w:val="22"/>
        </w:rPr>
        <w:t>podávat</w:t>
      </w:r>
      <w:r w:rsidR="00605098" w:rsidRPr="00CF6216">
        <w:rPr>
          <w:rFonts w:asciiTheme="majorHAnsi" w:hAnsiTheme="majorHAnsi" w:cstheme="majorHAnsi"/>
          <w:sz w:val="22"/>
          <w:szCs w:val="22"/>
        </w:rPr>
        <w:t xml:space="preserve"> celé</w:t>
      </w:r>
      <w:r w:rsidRPr="00CF6216">
        <w:rPr>
          <w:rFonts w:asciiTheme="majorHAnsi" w:hAnsiTheme="majorHAnsi" w:cstheme="majorHAnsi"/>
          <w:sz w:val="22"/>
          <w:szCs w:val="22"/>
        </w:rPr>
        <w:t xml:space="preserve"> nebo vysypat obsah kapsle do krmiva</w:t>
      </w:r>
      <w:r w:rsidR="007A26D3" w:rsidRPr="00CF6216">
        <w:rPr>
          <w:rFonts w:asciiTheme="majorHAnsi" w:hAnsiTheme="majorHAnsi" w:cstheme="majorHAnsi"/>
          <w:sz w:val="22"/>
          <w:szCs w:val="22"/>
        </w:rPr>
        <w:t>. Lze podávat dlouhodobě.</w:t>
      </w:r>
    </w:p>
    <w:p w:rsidR="005F3EEC" w:rsidRPr="00CF6216" w:rsidRDefault="005F3EEC" w:rsidP="005F3EEC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Dáv</w:t>
      </w:r>
      <w:r w:rsidR="00FE497B" w:rsidRPr="00CF6216">
        <w:rPr>
          <w:rFonts w:asciiTheme="majorHAnsi" w:hAnsiTheme="majorHAnsi" w:cstheme="majorHAnsi"/>
          <w:sz w:val="22"/>
          <w:szCs w:val="22"/>
        </w:rPr>
        <w:t>kování pro kočky a psy:</w:t>
      </w:r>
      <w:bookmarkStart w:id="0" w:name="_GoBack"/>
      <w:bookmarkEnd w:id="0"/>
    </w:p>
    <w:tbl>
      <w:tblPr>
        <w:tblW w:w="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332"/>
      </w:tblGrid>
      <w:tr w:rsidR="002A2471" w:rsidRPr="00CF6216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CF6216" w:rsidRDefault="00AA3B44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Hmotnost</w:t>
            </w:r>
            <w:r w:rsidR="002A2471"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zvířete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Dávka</w:t>
            </w:r>
          </w:p>
        </w:tc>
      </w:tr>
      <w:tr w:rsidR="002A2471" w:rsidRPr="00CF6216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&lt; 10</w:t>
            </w:r>
            <w:r w:rsid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 kapsle/den</w:t>
            </w:r>
          </w:p>
        </w:tc>
      </w:tr>
      <w:tr w:rsidR="002A2471" w:rsidRPr="00CF6216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10 až 20</w:t>
            </w:r>
            <w:r w:rsid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 kapsle/den</w:t>
            </w:r>
          </w:p>
        </w:tc>
      </w:tr>
      <w:tr w:rsidR="002A2471" w:rsidRPr="00CF6216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20 až 30</w:t>
            </w:r>
            <w:r w:rsid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3 kapsle/den</w:t>
            </w:r>
          </w:p>
        </w:tc>
      </w:tr>
      <w:tr w:rsidR="002A2471" w:rsidRPr="00CF6216" w:rsidTr="00CF6216">
        <w:trPr>
          <w:trHeight w:val="300"/>
        </w:trPr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&gt; 30</w:t>
            </w:r>
            <w:r w:rsid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kg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2A2471" w:rsidRPr="00CF6216" w:rsidRDefault="002A2471" w:rsidP="002A247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</w:pPr>
            <w:r w:rsidRPr="00CF621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cs-CZ"/>
              </w:rPr>
              <w:t>4 kapsle/den</w:t>
            </w:r>
          </w:p>
        </w:tc>
      </w:tr>
    </w:tbl>
    <w:p w:rsidR="002A2471" w:rsidRPr="00CF6216" w:rsidRDefault="002A2471" w:rsidP="005F3EEC">
      <w:pPr>
        <w:rPr>
          <w:rFonts w:asciiTheme="majorHAnsi" w:hAnsiTheme="majorHAnsi" w:cstheme="majorHAnsi"/>
          <w:b/>
          <w:sz w:val="22"/>
          <w:szCs w:val="22"/>
        </w:rPr>
      </w:pPr>
    </w:p>
    <w:p w:rsidR="005F3EEC" w:rsidRPr="00CF6216" w:rsidRDefault="005F3EEC" w:rsidP="005F3EEC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F6216">
        <w:rPr>
          <w:rFonts w:asciiTheme="majorHAnsi" w:hAnsiTheme="majorHAnsi" w:cstheme="majorHAnsi"/>
          <w:sz w:val="22"/>
          <w:szCs w:val="22"/>
        </w:rPr>
        <w:t>Složení</w:t>
      </w:r>
      <w:r w:rsidR="00CF6216" w:rsidRPr="00CF6216">
        <w:rPr>
          <w:rFonts w:asciiTheme="majorHAnsi" w:hAnsiTheme="majorHAnsi" w:cstheme="majorHAnsi"/>
          <w:sz w:val="22"/>
          <w:szCs w:val="22"/>
        </w:rPr>
        <w:t xml:space="preserve"> v 1 kapsli</w:t>
      </w:r>
      <w:r w:rsidR="00FE497B" w:rsidRPr="00CF6216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="00CF6216" w:rsidRPr="00CF6216">
        <w:rPr>
          <w:rFonts w:asciiTheme="majorHAnsi" w:hAnsiTheme="majorHAnsi" w:cstheme="majorHAnsi"/>
          <w:sz w:val="22"/>
          <w:szCs w:val="22"/>
        </w:rPr>
        <w:t>Coriolus</w:t>
      </w:r>
      <w:proofErr w:type="spellEnd"/>
      <w:r w:rsidR="00CF6216" w:rsidRPr="00CF6216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BF2DB2" w:rsidRPr="00CF6216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Coriolus</w:t>
      </w:r>
      <w:proofErr w:type="spellEnd"/>
      <w:r w:rsidR="00BF2DB2" w:rsidRPr="00CF6216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="00BF2DB2" w:rsidRPr="00CF6216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versicolor</w:t>
      </w:r>
      <w:proofErr w:type="spellEnd"/>
      <w:r w:rsidR="00CF6216" w:rsidRPr="00CF6216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>)</w:t>
      </w:r>
      <w:r w:rsidR="001C7CF0" w:rsidRPr="00CF6216">
        <w:rPr>
          <w:rStyle w:val="normaltxtdeepgrey"/>
          <w:rFonts w:asciiTheme="majorHAnsi" w:eastAsia="Times New Roman" w:hAnsiTheme="majorHAnsi" w:cstheme="majorHAnsi"/>
          <w:i/>
          <w:sz w:val="22"/>
          <w:szCs w:val="22"/>
        </w:rPr>
        <w:t xml:space="preserve">, </w:t>
      </w:r>
      <w:proofErr w:type="spellStart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outkovka</w:t>
      </w:r>
      <w:proofErr w:type="spellEnd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 xml:space="preserve"> </w:t>
      </w:r>
      <w:proofErr w:type="spellStart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pestrá</w:t>
      </w:r>
      <w:proofErr w:type="spellEnd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 xml:space="preserve"> – </w:t>
      </w:r>
      <w:proofErr w:type="spellStart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extra</w:t>
      </w:r>
      <w:r w:rsidR="00975007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k</w:t>
      </w:r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t</w:t>
      </w:r>
      <w:proofErr w:type="spellEnd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 xml:space="preserve"> z </w:t>
      </w:r>
      <w:proofErr w:type="spellStart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plodnice</w:t>
      </w:r>
      <w:proofErr w:type="spellEnd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 xml:space="preserve"> min. 40 </w:t>
      </w:r>
      <w:r w:rsidR="0052522D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 xml:space="preserve">% </w:t>
      </w:r>
      <w:proofErr w:type="spellStart"/>
      <w:r w:rsidR="00CF6216" w:rsidRPr="00CF6216">
        <w:rPr>
          <w:rFonts w:asciiTheme="majorHAnsi" w:eastAsia="Times New Roman" w:hAnsiTheme="majorHAnsi" w:cstheme="majorHAnsi"/>
          <w:bCs/>
          <w:iCs/>
          <w:sz w:val="22"/>
          <w:szCs w:val="22"/>
          <w:lang w:val="en-US"/>
        </w:rPr>
        <w:t>polysacharidů</w:t>
      </w:r>
      <w:proofErr w:type="spellEnd"/>
      <w:r w:rsidR="001C7CF0" w:rsidRPr="00CF6216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CF6216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>– 500</w:t>
      </w:r>
      <w:r w:rsidR="004700E1" w:rsidRPr="00CF6216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CF6216">
        <w:rPr>
          <w:rStyle w:val="normaltxtdeepgrey"/>
          <w:rFonts w:asciiTheme="majorHAnsi" w:eastAsia="Times New Roman" w:hAnsiTheme="majorHAnsi" w:cstheme="majorHAnsi"/>
          <w:sz w:val="22"/>
          <w:szCs w:val="22"/>
        </w:rPr>
        <w:t xml:space="preserve">mg </w:t>
      </w:r>
    </w:p>
    <w:p w:rsidR="005F3EEC" w:rsidRPr="00CF6216" w:rsidRDefault="00FE497B" w:rsidP="005F3EEC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Držitel rozhodnutí o schválení a výrobce</w:t>
      </w:r>
      <w:r w:rsidR="005F3EEC" w:rsidRPr="00CF6216">
        <w:rPr>
          <w:rFonts w:asciiTheme="majorHAnsi" w:hAnsiTheme="majorHAnsi" w:cstheme="majorHAnsi"/>
          <w:sz w:val="22"/>
          <w:szCs w:val="22"/>
        </w:rPr>
        <w:t xml:space="preserve">: TCM POINT s.r.o., </w:t>
      </w:r>
      <w:r w:rsidR="00CF6216">
        <w:rPr>
          <w:rFonts w:asciiTheme="majorHAnsi" w:hAnsiTheme="majorHAnsi" w:cstheme="majorHAnsi"/>
          <w:sz w:val="22"/>
          <w:szCs w:val="22"/>
        </w:rPr>
        <w:t>Tomkova 53</w:t>
      </w:r>
      <w:r w:rsidR="005F3EEC" w:rsidRPr="00CF6216">
        <w:rPr>
          <w:rFonts w:asciiTheme="majorHAnsi" w:hAnsiTheme="majorHAnsi" w:cstheme="majorHAnsi"/>
          <w:sz w:val="22"/>
          <w:szCs w:val="22"/>
        </w:rPr>
        <w:t>, Police nad Met</w:t>
      </w:r>
      <w:r w:rsidRPr="00CF6216">
        <w:rPr>
          <w:rFonts w:asciiTheme="majorHAnsi" w:hAnsiTheme="majorHAnsi" w:cstheme="majorHAnsi"/>
          <w:sz w:val="22"/>
          <w:szCs w:val="22"/>
        </w:rPr>
        <w:t>ují, Č</w:t>
      </w:r>
      <w:r w:rsidR="005F3EEC" w:rsidRPr="00CF6216">
        <w:rPr>
          <w:rFonts w:asciiTheme="majorHAnsi" w:hAnsiTheme="majorHAnsi" w:cstheme="majorHAnsi"/>
          <w:sz w:val="22"/>
          <w:szCs w:val="22"/>
        </w:rPr>
        <w:t>R</w:t>
      </w:r>
    </w:p>
    <w:p w:rsidR="00154908" w:rsidRDefault="001C7CF0" w:rsidP="00154908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Upozornění: Nepřekračujte doporučené denní dávkování</w:t>
      </w:r>
      <w:r w:rsidR="002A2471" w:rsidRPr="00CF6216">
        <w:rPr>
          <w:rFonts w:asciiTheme="majorHAnsi" w:hAnsiTheme="majorHAnsi" w:cstheme="majorHAnsi"/>
          <w:sz w:val="22"/>
          <w:szCs w:val="22"/>
        </w:rPr>
        <w:t xml:space="preserve">. </w:t>
      </w:r>
      <w:r w:rsidRPr="00CF6216">
        <w:rPr>
          <w:rFonts w:asciiTheme="majorHAnsi" w:hAnsiTheme="majorHAnsi" w:cstheme="majorHAnsi"/>
          <w:sz w:val="22"/>
          <w:szCs w:val="22"/>
        </w:rPr>
        <w:t xml:space="preserve">Neobsahuje kofein, lepek, konzervační látky, barviva ani cukr. </w:t>
      </w:r>
      <w:r w:rsidR="00154908" w:rsidRPr="00CF6216">
        <w:rPr>
          <w:rFonts w:asciiTheme="majorHAnsi" w:hAnsiTheme="majorHAnsi" w:cstheme="majorHAnsi"/>
          <w:sz w:val="22"/>
          <w:szCs w:val="22"/>
        </w:rPr>
        <w:t>Skladujte v temnu a suchu při teplotě do 25°C</w:t>
      </w:r>
      <w:r w:rsidR="00154908">
        <w:rPr>
          <w:rFonts w:asciiTheme="majorHAnsi" w:hAnsiTheme="majorHAnsi" w:cstheme="majorHAnsi"/>
          <w:sz w:val="22"/>
          <w:szCs w:val="22"/>
        </w:rPr>
        <w:t>.</w:t>
      </w:r>
    </w:p>
    <w:p w:rsidR="00FE497B" w:rsidRPr="00CF6216" w:rsidRDefault="00FE497B" w:rsidP="001C7CF0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Uchovávejte mimo</w:t>
      </w:r>
      <w:r w:rsidR="00154908">
        <w:rPr>
          <w:rFonts w:asciiTheme="majorHAnsi" w:hAnsiTheme="majorHAnsi" w:cstheme="majorHAnsi"/>
          <w:sz w:val="22"/>
          <w:szCs w:val="22"/>
        </w:rPr>
        <w:t xml:space="preserve"> dohled a </w:t>
      </w:r>
      <w:r w:rsidRPr="00CF6216">
        <w:rPr>
          <w:rFonts w:asciiTheme="majorHAnsi" w:hAnsiTheme="majorHAnsi" w:cstheme="majorHAnsi"/>
          <w:sz w:val="22"/>
          <w:szCs w:val="22"/>
        </w:rPr>
        <w:t>dosah dětí.</w:t>
      </w:r>
    </w:p>
    <w:p w:rsidR="007A26D3" w:rsidRPr="00CF6216" w:rsidRDefault="007A26D3" w:rsidP="001C7CF0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Pouze pro zvířata</w:t>
      </w:r>
    </w:p>
    <w:p w:rsidR="00154908" w:rsidRPr="00CF6216" w:rsidRDefault="00154908" w:rsidP="00154908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Minimální trvanlivost: do data uvedeného na obalu</w:t>
      </w:r>
    </w:p>
    <w:p w:rsidR="00E42C82" w:rsidRPr="00CF6216" w:rsidRDefault="00E42C82" w:rsidP="00E42C82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>Číslo šarže: uvedeno na obalu</w:t>
      </w:r>
    </w:p>
    <w:p w:rsidR="001C7CF0" w:rsidRPr="00CF6216" w:rsidRDefault="002A2471" w:rsidP="001C7CF0">
      <w:pPr>
        <w:rPr>
          <w:rFonts w:asciiTheme="majorHAnsi" w:hAnsiTheme="majorHAnsi" w:cstheme="majorHAnsi"/>
          <w:sz w:val="22"/>
          <w:szCs w:val="22"/>
        </w:rPr>
      </w:pPr>
      <w:r w:rsidRPr="00CF6216">
        <w:rPr>
          <w:rFonts w:asciiTheme="majorHAnsi" w:hAnsiTheme="majorHAnsi" w:cstheme="majorHAnsi"/>
          <w:sz w:val="22"/>
          <w:szCs w:val="22"/>
        </w:rPr>
        <w:t xml:space="preserve">Číslo schválení VP: </w:t>
      </w:r>
      <w:r w:rsidR="00A7564D">
        <w:rPr>
          <w:rFonts w:asciiTheme="majorHAnsi" w:hAnsiTheme="majorHAnsi" w:cstheme="majorHAnsi"/>
          <w:sz w:val="22"/>
          <w:szCs w:val="22"/>
        </w:rPr>
        <w:t xml:space="preserve"> 027-22/C</w:t>
      </w:r>
    </w:p>
    <w:p w:rsidR="00CF75C1" w:rsidRPr="00CF6216" w:rsidRDefault="00CF75C1">
      <w:pPr>
        <w:rPr>
          <w:rFonts w:asciiTheme="majorHAnsi" w:hAnsiTheme="majorHAnsi" w:cstheme="majorHAnsi"/>
          <w:sz w:val="22"/>
          <w:szCs w:val="22"/>
        </w:rPr>
      </w:pPr>
    </w:p>
    <w:sectPr w:rsidR="00CF75C1" w:rsidRPr="00CF6216" w:rsidSect="00CF75C1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C8" w:rsidRDefault="002F38C8" w:rsidP="000962B1">
      <w:pPr>
        <w:spacing w:after="0"/>
      </w:pPr>
      <w:r>
        <w:separator/>
      </w:r>
    </w:p>
  </w:endnote>
  <w:endnote w:type="continuationSeparator" w:id="0">
    <w:p w:rsidR="002F38C8" w:rsidRDefault="002F38C8" w:rsidP="0009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C8" w:rsidRDefault="002F38C8" w:rsidP="000962B1">
      <w:pPr>
        <w:spacing w:after="0"/>
      </w:pPr>
      <w:r>
        <w:separator/>
      </w:r>
    </w:p>
  </w:footnote>
  <w:footnote w:type="continuationSeparator" w:id="0">
    <w:p w:rsidR="002F38C8" w:rsidRDefault="002F38C8" w:rsidP="000962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B1" w:rsidRPr="000962B1" w:rsidRDefault="000962B1" w:rsidP="000A77FE">
    <w:pPr>
      <w:rPr>
        <w:rFonts w:asciiTheme="majorHAnsi" w:hAnsiTheme="majorHAnsi" w:cstheme="majorHAnsi"/>
        <w:bCs/>
        <w:sz w:val="22"/>
        <w:szCs w:val="22"/>
      </w:rPr>
    </w:pPr>
    <w:r w:rsidRPr="000962B1">
      <w:rPr>
        <w:rFonts w:asciiTheme="majorHAnsi" w:hAnsiTheme="majorHAnsi" w:cstheme="majorHAnsi"/>
        <w:bCs/>
        <w:sz w:val="22"/>
        <w:szCs w:val="22"/>
      </w:rPr>
      <w:t>Text na</w:t>
    </w:r>
    <w:r w:rsidRPr="000962B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81DDA12233F4612BFE178CC4D499A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0962B1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0962B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0A4174C8BF24DFC85483597B60B7398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17882/2021/POD,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0A4174C8BF24DFC85483597B60B7398"/>
        </w:placeholder>
        <w:text/>
      </w:sdtPr>
      <w:sdtEndPr/>
      <w:sdtContent>
        <w:r w:rsidR="00A7564D" w:rsidRPr="00A7564D">
          <w:rPr>
            <w:rFonts w:asciiTheme="majorHAnsi" w:hAnsiTheme="majorHAnsi" w:cstheme="majorHAnsi"/>
            <w:bCs/>
            <w:sz w:val="22"/>
            <w:szCs w:val="22"/>
          </w:rPr>
          <w:t>USKVBL/835/2022/REG-</w:t>
        </w:r>
        <w:proofErr w:type="spellStart"/>
        <w:r w:rsidR="00A7564D" w:rsidRPr="00A7564D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A0FD5653FD8740C9A9563539991C432C"/>
        </w:placeholder>
        <w:date w:fullDate="2022-01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564D">
          <w:rPr>
            <w:rFonts w:asciiTheme="majorHAnsi" w:hAnsiTheme="majorHAnsi" w:cstheme="majorHAnsi"/>
            <w:bCs/>
            <w:sz w:val="22"/>
            <w:szCs w:val="22"/>
          </w:rPr>
          <w:t>14.1.2022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A32CA7000A264930B782CD0B55D4317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0962B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359D9F92FD148F28DF35B88074BD8C5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  <w:sz w:val="22"/>
            <w:szCs w:val="22"/>
          </w:rPr>
          <w:t>Coriolus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EC"/>
    <w:rsid w:val="000962B1"/>
    <w:rsid w:val="000F25DB"/>
    <w:rsid w:val="00124E3D"/>
    <w:rsid w:val="0014675C"/>
    <w:rsid w:val="00154908"/>
    <w:rsid w:val="001C7CF0"/>
    <w:rsid w:val="001E7F59"/>
    <w:rsid w:val="002A2471"/>
    <w:rsid w:val="002F38C8"/>
    <w:rsid w:val="004700E1"/>
    <w:rsid w:val="00520B7F"/>
    <w:rsid w:val="0052522D"/>
    <w:rsid w:val="005F0A36"/>
    <w:rsid w:val="005F3EEC"/>
    <w:rsid w:val="00605098"/>
    <w:rsid w:val="006C62F2"/>
    <w:rsid w:val="007A26D3"/>
    <w:rsid w:val="00872E57"/>
    <w:rsid w:val="008B61CC"/>
    <w:rsid w:val="008D0B9C"/>
    <w:rsid w:val="00975007"/>
    <w:rsid w:val="00A7564D"/>
    <w:rsid w:val="00AA3B44"/>
    <w:rsid w:val="00B74F32"/>
    <w:rsid w:val="00BF2DB2"/>
    <w:rsid w:val="00C523F2"/>
    <w:rsid w:val="00C74C8D"/>
    <w:rsid w:val="00CF6216"/>
    <w:rsid w:val="00CF75C1"/>
    <w:rsid w:val="00E07D18"/>
    <w:rsid w:val="00E42C82"/>
    <w:rsid w:val="00E50251"/>
    <w:rsid w:val="00FB01BC"/>
    <w:rsid w:val="00FE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99FB1"/>
  <w15:docId w15:val="{BE9215D5-4182-427A-9D3E-51D139C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EEC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xtdeepgrey">
    <w:name w:val="normaltxtdeepgrey"/>
    <w:basedOn w:val="Standardnpsmoodstavce"/>
    <w:rsid w:val="005F3EEC"/>
  </w:style>
  <w:style w:type="character" w:styleId="Hypertextovodkaz">
    <w:name w:val="Hyperlink"/>
    <w:basedOn w:val="Standardnpsmoodstavce"/>
    <w:uiPriority w:val="99"/>
    <w:unhideWhenUsed/>
    <w:rsid w:val="005F3EE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2B1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62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2B1"/>
    <w:rPr>
      <w:rFonts w:eastAsiaTheme="minorHAnsi"/>
      <w:lang w:eastAsia="en-US"/>
    </w:rPr>
  </w:style>
  <w:style w:type="character" w:styleId="Zstupntext">
    <w:name w:val="Placeholder Text"/>
    <w:rsid w:val="000962B1"/>
    <w:rPr>
      <w:color w:val="808080"/>
    </w:rPr>
  </w:style>
  <w:style w:type="character" w:customStyle="1" w:styleId="Styl2">
    <w:name w:val="Styl2"/>
    <w:basedOn w:val="Standardnpsmoodstavce"/>
    <w:uiPriority w:val="1"/>
    <w:rsid w:val="000962B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DDA12233F4612BFE178CC4D499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A66B6-CD4D-4A3C-B31D-E02D6EDAB93B}"/>
      </w:docPartPr>
      <w:docPartBody>
        <w:p w:rsidR="005802FA" w:rsidRDefault="005217EB" w:rsidP="005217EB">
          <w:pPr>
            <w:pStyle w:val="C81DDA12233F4612BFE178CC4D499A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A4174C8BF24DFC85483597B60B7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E701-1436-428E-AFB9-9000C1982764}"/>
      </w:docPartPr>
      <w:docPartBody>
        <w:p w:rsidR="005802FA" w:rsidRDefault="005217EB" w:rsidP="005217EB">
          <w:pPr>
            <w:pStyle w:val="30A4174C8BF24DFC85483597B60B739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FD5653FD8740C9A9563539991C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1A463-AFAC-4F10-8D3F-8840B9DB861D}"/>
      </w:docPartPr>
      <w:docPartBody>
        <w:p w:rsidR="005802FA" w:rsidRDefault="005217EB" w:rsidP="005217EB">
          <w:pPr>
            <w:pStyle w:val="A0FD5653FD8740C9A9563539991C43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32CA7000A264930B782CD0B55D43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8E0D-4425-45A9-8564-E8BD0D082024}"/>
      </w:docPartPr>
      <w:docPartBody>
        <w:p w:rsidR="005802FA" w:rsidRDefault="005217EB" w:rsidP="005217EB">
          <w:pPr>
            <w:pStyle w:val="A32CA7000A264930B782CD0B55D4317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359D9F92FD148F28DF35B88074BD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88902-B4EC-44FD-A32A-60198D108172}"/>
      </w:docPartPr>
      <w:docPartBody>
        <w:p w:rsidR="005802FA" w:rsidRDefault="005217EB" w:rsidP="005217EB">
          <w:pPr>
            <w:pStyle w:val="F359D9F92FD148F28DF35B88074BD8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EB"/>
    <w:rsid w:val="00301151"/>
    <w:rsid w:val="005217EB"/>
    <w:rsid w:val="005802FA"/>
    <w:rsid w:val="00BB5EAA"/>
    <w:rsid w:val="00D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17EB"/>
    <w:rPr>
      <w:color w:val="808080"/>
    </w:rPr>
  </w:style>
  <w:style w:type="paragraph" w:customStyle="1" w:styleId="C81DDA12233F4612BFE178CC4D499AAD">
    <w:name w:val="C81DDA12233F4612BFE178CC4D499AAD"/>
    <w:rsid w:val="005217EB"/>
  </w:style>
  <w:style w:type="paragraph" w:customStyle="1" w:styleId="30A4174C8BF24DFC85483597B60B7398">
    <w:name w:val="30A4174C8BF24DFC85483597B60B7398"/>
    <w:rsid w:val="005217EB"/>
  </w:style>
  <w:style w:type="paragraph" w:customStyle="1" w:styleId="A0FD5653FD8740C9A9563539991C432C">
    <w:name w:val="A0FD5653FD8740C9A9563539991C432C"/>
    <w:rsid w:val="005217EB"/>
  </w:style>
  <w:style w:type="paragraph" w:customStyle="1" w:styleId="A32CA7000A264930B782CD0B55D43178">
    <w:name w:val="A32CA7000A264930B782CD0B55D43178"/>
    <w:rsid w:val="005217EB"/>
  </w:style>
  <w:style w:type="paragraph" w:customStyle="1" w:styleId="F359D9F92FD148F28DF35B88074BD8C5">
    <w:name w:val="F359D9F92FD148F28DF35B88074BD8C5"/>
    <w:rsid w:val="005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Klapková Kristýna</cp:lastModifiedBy>
  <cp:revision>11</cp:revision>
  <dcterms:created xsi:type="dcterms:W3CDTF">2022-01-11T15:56:00Z</dcterms:created>
  <dcterms:modified xsi:type="dcterms:W3CDTF">2022-01-17T13:43:00Z</dcterms:modified>
</cp:coreProperties>
</file>