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1" w:rsidRPr="00A10D21" w:rsidRDefault="00A10D21" w:rsidP="00FF3AA1">
      <w:pPr>
        <w:shd w:val="clear" w:color="auto" w:fill="FFFFFF"/>
        <w:spacing w:before="5" w:line="504" w:lineRule="exact"/>
        <w:ind w:left="48"/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  <w:t>MASTITIS test NK</w:t>
      </w:r>
      <w:bookmarkStart w:id="0" w:name="_GoBack"/>
      <w:bookmarkEnd w:id="0"/>
    </w:p>
    <w:p w:rsidR="00FF3AA1" w:rsidRPr="00A10D21" w:rsidRDefault="00FF3AA1" w:rsidP="00FF3AA1">
      <w:pPr>
        <w:shd w:val="clear" w:color="auto" w:fill="FFFFFF"/>
        <w:spacing w:before="5" w:line="504" w:lineRule="exact"/>
        <w:ind w:left="48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  <w:t>Složení: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Roztok detergentu v destilované vodě, obarvený fenolovou červení.</w:t>
      </w:r>
    </w:p>
    <w:p w:rsidR="00FF3AA1" w:rsidRPr="00A10D21" w:rsidRDefault="00FF3AA1" w:rsidP="00FF3AA1">
      <w:pPr>
        <w:shd w:val="clear" w:color="auto" w:fill="FFFFFF"/>
        <w:spacing w:line="504" w:lineRule="exact"/>
        <w:ind w:left="38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  <w:t>Užití: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K vyhledávání dojnic podezřelých z onemocnění mléčné žlázy jako rychlá stájová zkouška.</w:t>
      </w:r>
    </w:p>
    <w:p w:rsidR="00FF3AA1" w:rsidRPr="00A10D21" w:rsidRDefault="00FF3AA1" w:rsidP="00FF3AA1">
      <w:pPr>
        <w:shd w:val="clear" w:color="auto" w:fill="FFFFFF"/>
        <w:spacing w:before="206" w:line="250" w:lineRule="exact"/>
        <w:ind w:left="34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  <w:t>Podstata zkoušky: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lang w:val="de-DE"/>
        </w:rPr>
        <w:t xml:space="preserve">Reagens 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dává pozitivní reakce po smísení 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lang w:val="fr-FR"/>
        </w:rPr>
        <w:t xml:space="preserve">s 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mlékem se zmnoženými buněčnými elementy (především jadernými) a se změněnou aktuální reakcí 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lang w:val="de-DE"/>
        </w:rPr>
        <w:t xml:space="preserve">(pH). 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K těmto změnám v mléce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dochází zpravidla při podráždění parenchymu mléčné žlázy bakteriálními i nebakteriálními vlivy. Po </w:t>
      </w:r>
      <w:r w:rsidRPr="00A10D2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smísení přípravku </w:t>
      </w:r>
      <w:r w:rsidRPr="00A10D21">
        <w:rPr>
          <w:rFonts w:asciiTheme="minorHAnsi" w:hAnsiTheme="minorHAnsi" w:cstheme="minorHAnsi"/>
          <w:color w:val="000000"/>
          <w:spacing w:val="-4"/>
          <w:sz w:val="22"/>
          <w:szCs w:val="22"/>
          <w:lang w:val="fr-FR"/>
        </w:rPr>
        <w:t xml:space="preserve">s </w:t>
      </w:r>
      <w:r w:rsidRPr="00A10D2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mlékem se zvýšeným obsahem jaderných buněčných elementů dochází ke změně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konzistence ve formě různě viskózního gelu. Při současné změně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  <w:lang w:val="de-DE"/>
        </w:rPr>
        <w:t xml:space="preserve">pH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mléka dochází k barevné změně </w:t>
      </w:r>
      <w:r w:rsidRPr="00A10D21">
        <w:rPr>
          <w:rFonts w:asciiTheme="minorHAnsi" w:hAnsiTheme="minorHAnsi" w:cstheme="minorHAnsi"/>
          <w:color w:val="000000"/>
          <w:sz w:val="22"/>
          <w:szCs w:val="22"/>
        </w:rPr>
        <w:t xml:space="preserve">směsi. Žluté zabarvení svědčí pro reakci </w:t>
      </w:r>
      <w:r w:rsidR="00154493" w:rsidRPr="00A10D21">
        <w:rPr>
          <w:rFonts w:asciiTheme="minorHAnsi" w:hAnsiTheme="minorHAnsi" w:cstheme="minorHAnsi"/>
          <w:color w:val="000000"/>
          <w:sz w:val="22"/>
          <w:szCs w:val="22"/>
        </w:rPr>
        <w:t>kyselou, červené</w:t>
      </w:r>
      <w:r w:rsidRPr="00A10D21">
        <w:rPr>
          <w:rFonts w:asciiTheme="minorHAnsi" w:hAnsiTheme="minorHAnsi" w:cstheme="minorHAnsi"/>
          <w:color w:val="000000"/>
          <w:sz w:val="22"/>
          <w:szCs w:val="22"/>
        </w:rPr>
        <w:t xml:space="preserve"> pro zásaditou.</w:t>
      </w:r>
    </w:p>
    <w:p w:rsidR="00FF3AA1" w:rsidRPr="00A10D21" w:rsidRDefault="00FF3AA1" w:rsidP="00FF3AA1">
      <w:pPr>
        <w:shd w:val="clear" w:color="auto" w:fill="FFFFFF"/>
        <w:spacing w:before="250" w:line="25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>Provedení zkoušky: N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miskách posuzovací palety se 2 ml čerstvě nadojeného mléka smísí se 2 ml 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>testu a při nakláněni palety se posuzuje reakce, která nastupuje zpravidla do 30 sekund.</w:t>
      </w:r>
    </w:p>
    <w:p w:rsidR="00FF3AA1" w:rsidRPr="00A10D21" w:rsidRDefault="00FF3AA1" w:rsidP="00FF3AA1">
      <w:pPr>
        <w:shd w:val="clear" w:color="auto" w:fill="FFFFFF"/>
        <w:spacing w:before="240" w:line="254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objednávku dodá </w:t>
      </w:r>
      <w:proofErr w:type="spellStart"/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>Bioveta</w:t>
      </w:r>
      <w:proofErr w:type="spellEnd"/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posuzovací palety lisované z plastické hmoty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 xml:space="preserve">s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>vyznačením 2 ml v každé</w:t>
      </w:r>
    </w:p>
    <w:p w:rsidR="00FF3AA1" w:rsidRPr="00A10D21" w:rsidRDefault="00FF3AA1" w:rsidP="00FF3AA1">
      <w:pPr>
        <w:shd w:val="clear" w:color="auto" w:fill="FFFFFF"/>
        <w:spacing w:line="254" w:lineRule="exact"/>
        <w:ind w:left="34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7"/>
          <w:sz w:val="22"/>
          <w:szCs w:val="22"/>
        </w:rPr>
        <w:t>misce.</w:t>
      </w:r>
    </w:p>
    <w:p w:rsidR="00FF3AA1" w:rsidRPr="00A10D21" w:rsidRDefault="00FF3AA1" w:rsidP="00FF3AA1">
      <w:pPr>
        <w:shd w:val="clear" w:color="auto" w:fill="FFFFFF"/>
        <w:spacing w:line="254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Postup odměřování mléka na paletě se značením 2 ml:</w:t>
      </w:r>
    </w:p>
    <w:p w:rsidR="00FF3AA1" w:rsidRPr="00A10D21" w:rsidRDefault="00FF3AA1" w:rsidP="00FF3AA1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4" w:lineRule="exact"/>
        <w:ind w:left="394"/>
        <w:rPr>
          <w:rFonts w:asciiTheme="minorHAnsi" w:hAnsiTheme="minorHAnsi" w:cstheme="minorHAnsi"/>
          <w:color w:val="000000"/>
          <w:spacing w:val="-20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>Z každého struku nadojit mléko do odpovídající misky palety.</w:t>
      </w:r>
    </w:p>
    <w:p w:rsidR="00FF3AA1" w:rsidRPr="00A10D21" w:rsidRDefault="00FF3AA1" w:rsidP="00FF3AA1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69" w:lineRule="exact"/>
        <w:ind w:left="749" w:hanging="355"/>
        <w:rPr>
          <w:rFonts w:asciiTheme="minorHAnsi" w:hAnsiTheme="minorHAnsi" w:cstheme="minorHAnsi"/>
          <w:color w:val="000000"/>
          <w:spacing w:val="-11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Sklopením palety od rukojeti se odlije přebytečné mléko tak, že se hladina mléka zastaví na </w:t>
      </w:r>
      <w:r w:rsidRPr="00A10D21">
        <w:rPr>
          <w:rFonts w:asciiTheme="minorHAnsi" w:hAnsiTheme="minorHAnsi" w:cstheme="minorHAnsi"/>
          <w:color w:val="000000"/>
          <w:sz w:val="22"/>
          <w:szCs w:val="22"/>
        </w:rPr>
        <w:t>značce ukazující 2 ml.</w:t>
      </w:r>
    </w:p>
    <w:p w:rsidR="00FF3AA1" w:rsidRPr="00A10D21" w:rsidRDefault="00FF3AA1" w:rsidP="00FF3AA1">
      <w:pPr>
        <w:shd w:val="clear" w:color="auto" w:fill="FFFFFF"/>
        <w:spacing w:before="235"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Postup dávkování </w:t>
      </w:r>
      <w:r w:rsidRPr="00A10D21">
        <w:rPr>
          <w:rFonts w:asciiTheme="minorHAnsi" w:hAnsiTheme="minorHAnsi" w:cstheme="minorHAnsi"/>
          <w:i/>
          <w:iCs/>
          <w:color w:val="000000"/>
          <w:sz w:val="22"/>
          <w:szCs w:val="22"/>
          <w:lang w:val="de-DE"/>
        </w:rPr>
        <w:t xml:space="preserve">Mastitis </w:t>
      </w:r>
      <w:r w:rsidRPr="00A10D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test NK pomocí dávkovači pumpičky:</w:t>
      </w:r>
    </w:p>
    <w:p w:rsidR="00FF3AA1" w:rsidRPr="00A10D21" w:rsidRDefault="00FF3AA1" w:rsidP="00FF3AA1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color w:val="000000"/>
          <w:spacing w:val="-20"/>
          <w:sz w:val="22"/>
          <w:szCs w:val="22"/>
        </w:rPr>
      </w:pPr>
      <w:proofErr w:type="spellStart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Odaretovat</w:t>
      </w:r>
      <w:proofErr w:type="spellEnd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pumpičku z přepravní polohy ve směru šipky (OPEN).</w:t>
      </w:r>
    </w:p>
    <w:p w:rsidR="00FF3AA1" w:rsidRPr="00A10D21" w:rsidRDefault="00FF3AA1" w:rsidP="00FF3AA1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color w:val="000000"/>
          <w:spacing w:val="-11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První dávku po </w:t>
      </w:r>
      <w:proofErr w:type="spellStart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odaretování</w:t>
      </w:r>
      <w:proofErr w:type="spellEnd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vystříknout mimo (plní se systém pumpičky).</w:t>
      </w:r>
    </w:p>
    <w:p w:rsidR="00FF3AA1" w:rsidRPr="00A10D21" w:rsidRDefault="00FF3AA1" w:rsidP="00FF3AA1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color w:val="000000"/>
          <w:spacing w:val="-13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Každý další jeden stisk = 2 ml přípravku.</w:t>
      </w:r>
    </w:p>
    <w:p w:rsidR="00FF3AA1" w:rsidRPr="00A10D21" w:rsidRDefault="00FF3AA1" w:rsidP="00FF3AA1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color w:val="000000"/>
          <w:spacing w:val="-11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Do každé misky posuzovací palety se jedním zmáčknutím nadávkuje 2 ml přípravku.</w:t>
      </w:r>
    </w:p>
    <w:p w:rsidR="00FF3AA1" w:rsidRPr="00A10D21" w:rsidRDefault="00FF3AA1" w:rsidP="00FF3AA1">
      <w:pPr>
        <w:shd w:val="clear" w:color="auto" w:fill="FFFFFF"/>
        <w:spacing w:before="240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  <w:t>Posouzení zkoušky: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Pozitivní reakce se projeví různě výraznou tvorbou vloček, vláken až gelu. Při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silně pozitivních reakcích se po ustání směsi gel stahuje do středu misky. Současně dochází k barevné reakci působením rozdílného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  <w:lang w:val="de-DE"/>
        </w:rPr>
        <w:t xml:space="preserve">pH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barevný indikátor. Od množství 200 000 buněčných elementů v 1 </w:t>
      </w:r>
      <w:r w:rsidRPr="00A10D21">
        <w:rPr>
          <w:rFonts w:asciiTheme="minorHAnsi" w:hAnsiTheme="minorHAnsi" w:cstheme="minorHAnsi"/>
          <w:color w:val="000000"/>
          <w:sz w:val="22"/>
          <w:szCs w:val="22"/>
        </w:rPr>
        <w:t>ml dochází k pozitivní reakci.</w:t>
      </w:r>
    </w:p>
    <w:p w:rsidR="00FF3AA1" w:rsidRPr="00A10D21" w:rsidRDefault="00FF3AA1" w:rsidP="00FF3AA1">
      <w:pPr>
        <w:shd w:val="clear" w:color="auto" w:fill="FFFFFF"/>
        <w:spacing w:before="245"/>
        <w:ind w:left="24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  <w:u w:val="single"/>
        </w:rPr>
        <w:t>Balení: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Lahvička 250 ml 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  <w:lang w:val="fr-FR"/>
        </w:rPr>
        <w:t xml:space="preserve">s 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dávkovačem, láhev 1000 </w:t>
      </w:r>
      <w:r w:rsidR="00A10D21"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>ml – náhradní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balení</w:t>
      </w:r>
      <w:r w:rsid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>, kanystr 20 l</w:t>
      </w:r>
    </w:p>
    <w:p w:rsidR="00FF3AA1" w:rsidRPr="00A10D21" w:rsidRDefault="00FF3AA1" w:rsidP="00FF3AA1">
      <w:pPr>
        <w:shd w:val="clear" w:color="auto" w:fill="FFFFFF"/>
        <w:ind w:left="19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  <w:u w:val="single"/>
        </w:rPr>
        <w:t>Uchovávání:</w:t>
      </w: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Při teplotě do 25° C. Přípravek nesmí zmrznout.</w:t>
      </w:r>
    </w:p>
    <w:p w:rsidR="00FF3AA1" w:rsidRPr="00A10D21" w:rsidRDefault="00FF3AA1" w:rsidP="00FF3AA1">
      <w:pPr>
        <w:shd w:val="clear" w:color="auto" w:fill="FFFFFF"/>
        <w:ind w:left="19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Přípravek nesmí být používán po uplynutí doby použitelnosti vyznačené na obalu.</w:t>
      </w:r>
    </w:p>
    <w:p w:rsidR="00FF3AA1" w:rsidRPr="00A10D21" w:rsidRDefault="00FF3AA1" w:rsidP="00FF3AA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z w:val="22"/>
          <w:szCs w:val="22"/>
        </w:rPr>
        <w:t xml:space="preserve">Uchovávat mimo dosah dětí. </w:t>
      </w:r>
    </w:p>
    <w:p w:rsidR="00FF3AA1" w:rsidRPr="00A10D21" w:rsidRDefault="00FF3AA1" w:rsidP="00A10D21">
      <w:pPr>
        <w:shd w:val="clear" w:color="auto" w:fill="FFFFFF"/>
        <w:spacing w:line="254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  <w:u w:val="single"/>
        </w:rPr>
        <w:t>Poznámka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: Mléko na začátku laktačního období (do 3 -5, výjimečně i více dní) a krátce před </w:t>
      </w: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zaprahnutím může vykázat pozitivní reakce i u zdravých krav. Stejné ovlivnění reakce může nastat i </w:t>
      </w:r>
      <w:r w:rsidRPr="00A10D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při říji, náhlých změnách krmiva apod. V těchto případech jsou zpravidla reakce ze všech 4 čtvrtí </w:t>
      </w:r>
      <w:r w:rsidRPr="00A10D21">
        <w:rPr>
          <w:rFonts w:asciiTheme="minorHAnsi" w:hAnsiTheme="minorHAnsi" w:cstheme="minorHAnsi"/>
          <w:color w:val="000000"/>
          <w:sz w:val="22"/>
          <w:szCs w:val="22"/>
        </w:rPr>
        <w:t>stejné intenzity.</w:t>
      </w:r>
    </w:p>
    <w:p w:rsidR="00FF3AA1" w:rsidRPr="00A10D21" w:rsidRDefault="00FF3AA1" w:rsidP="00FF3AA1">
      <w:pPr>
        <w:shd w:val="clear" w:color="auto" w:fill="FFFFFF"/>
        <w:spacing w:before="230" w:line="259" w:lineRule="exact"/>
        <w:ind w:left="5"/>
        <w:rPr>
          <w:rFonts w:asciiTheme="minorHAnsi" w:hAnsiTheme="minorHAnsi" w:cstheme="minorHAnsi"/>
          <w:color w:val="000000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Likvidace obalů a jakýchkoliv zbytků přípravku musí být provedena podle platných legislativních </w:t>
      </w:r>
      <w:r w:rsidRPr="00A10D21">
        <w:rPr>
          <w:rFonts w:asciiTheme="minorHAnsi" w:hAnsiTheme="minorHAnsi" w:cstheme="minorHAnsi"/>
          <w:color w:val="000000"/>
          <w:sz w:val="22"/>
          <w:szCs w:val="22"/>
        </w:rPr>
        <w:t>předpisů ČR.</w:t>
      </w:r>
    </w:p>
    <w:p w:rsidR="00FF3AA1" w:rsidRPr="00A10D21" w:rsidRDefault="00FF3AA1" w:rsidP="00FF3AA1">
      <w:pPr>
        <w:shd w:val="clear" w:color="auto" w:fill="FFFFFF"/>
        <w:spacing w:before="230" w:line="259" w:lineRule="exact"/>
        <w:ind w:right="2957"/>
        <w:rPr>
          <w:rFonts w:asciiTheme="minorHAnsi" w:hAnsiTheme="minorHAnsi" w:cstheme="minorHAnsi"/>
          <w:sz w:val="22"/>
          <w:szCs w:val="22"/>
        </w:rPr>
      </w:pPr>
      <w:r w:rsidRPr="00A10D21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 xml:space="preserve">Držitel rozhodnutí o schválení veterinárního přípravku a výrobce </w:t>
      </w:r>
      <w:proofErr w:type="spellStart"/>
      <w:proofErr w:type="gramStart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Bioveta,a.</w:t>
      </w:r>
      <w:proofErr w:type="gramEnd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proofErr w:type="spellEnd"/>
      <w:r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., Komenského 212/12, 683 23 Ivanovice na Hané</w:t>
      </w:r>
      <w:r w:rsidR="00CF4CD1" w:rsidRPr="00A10D21">
        <w:rPr>
          <w:rFonts w:asciiTheme="minorHAnsi" w:hAnsiTheme="minorHAnsi" w:cstheme="minorHAnsi"/>
          <w:color w:val="000000"/>
          <w:spacing w:val="-2"/>
          <w:sz w:val="22"/>
          <w:szCs w:val="22"/>
        </w:rPr>
        <w:t>, Česká republika</w:t>
      </w:r>
    </w:p>
    <w:p w:rsidR="00FF3AA1" w:rsidRPr="00A10D21" w:rsidRDefault="00FF3AA1" w:rsidP="00C1616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10D21" w:rsidRDefault="00FF3AA1" w:rsidP="00C161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A10D21">
        <w:rPr>
          <w:rFonts w:asciiTheme="minorHAnsi" w:hAnsiTheme="minorHAnsi" w:cstheme="minorHAnsi"/>
          <w:sz w:val="22"/>
          <w:szCs w:val="22"/>
          <w:u w:val="single"/>
        </w:rPr>
        <w:t>Číslo schválení:</w:t>
      </w:r>
      <w:r w:rsidR="00CF4CD1" w:rsidRPr="00A10D21">
        <w:rPr>
          <w:rFonts w:asciiTheme="minorHAnsi" w:hAnsiTheme="minorHAnsi" w:cstheme="minorHAnsi"/>
          <w:sz w:val="22"/>
          <w:szCs w:val="22"/>
          <w:u w:val="single"/>
        </w:rPr>
        <w:t xml:space="preserve"> 156-14/C</w:t>
      </w:r>
    </w:p>
    <w:p w:rsidR="00FF3AA1" w:rsidRPr="00A10D21" w:rsidRDefault="00FF3AA1" w:rsidP="00C161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A10D21">
        <w:rPr>
          <w:rFonts w:asciiTheme="minorHAnsi" w:hAnsiTheme="minorHAnsi" w:cstheme="minorHAnsi"/>
          <w:sz w:val="22"/>
          <w:szCs w:val="22"/>
          <w:u w:val="single"/>
        </w:rPr>
        <w:t xml:space="preserve">Číslo šarže: </w:t>
      </w:r>
    </w:p>
    <w:p w:rsidR="0048296A" w:rsidRPr="00A10D21" w:rsidRDefault="00FF3AA1" w:rsidP="00C161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A10D21">
        <w:rPr>
          <w:rFonts w:asciiTheme="minorHAnsi" w:hAnsiTheme="minorHAnsi" w:cstheme="minorHAnsi"/>
          <w:sz w:val="22"/>
          <w:szCs w:val="22"/>
          <w:u w:val="single"/>
        </w:rPr>
        <w:t>Datum ex</w:t>
      </w:r>
      <w:r w:rsidR="00A10D21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A10D21">
        <w:rPr>
          <w:rFonts w:asciiTheme="minorHAnsi" w:hAnsiTheme="minorHAnsi" w:cstheme="minorHAnsi"/>
          <w:sz w:val="22"/>
          <w:szCs w:val="22"/>
          <w:u w:val="single"/>
        </w:rPr>
        <w:t xml:space="preserve">pirace: </w:t>
      </w:r>
    </w:p>
    <w:sectPr w:rsidR="0048296A" w:rsidRPr="00A10D21" w:rsidSect="00A10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E6" w:rsidRDefault="00A507E6" w:rsidP="00303E82">
      <w:r>
        <w:separator/>
      </w:r>
    </w:p>
  </w:endnote>
  <w:endnote w:type="continuationSeparator" w:id="0">
    <w:p w:rsidR="00A507E6" w:rsidRDefault="00A507E6" w:rsidP="0030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E6" w:rsidRDefault="00A507E6" w:rsidP="00303E82">
      <w:r>
        <w:separator/>
      </w:r>
    </w:p>
  </w:footnote>
  <w:footnote w:type="continuationSeparator" w:id="0">
    <w:p w:rsidR="00A507E6" w:rsidRDefault="00A507E6" w:rsidP="0030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1" w:rsidRPr="00CC1541" w:rsidRDefault="00A10D21" w:rsidP="000A77FE">
    <w:pPr>
      <w:rPr>
        <w:rFonts w:asciiTheme="minorHAnsi" w:hAnsiTheme="minorHAnsi" w:cstheme="minorHAnsi"/>
        <w:bCs/>
        <w:sz w:val="22"/>
        <w:szCs w:val="22"/>
      </w:rPr>
    </w:pPr>
    <w:r w:rsidRPr="00CC1541">
      <w:rPr>
        <w:rFonts w:asciiTheme="minorHAnsi" w:hAnsiTheme="minorHAnsi" w:cstheme="minorHAnsi"/>
        <w:bCs/>
        <w:sz w:val="22"/>
        <w:szCs w:val="22"/>
      </w:rPr>
      <w:t>Text na</w:t>
    </w:r>
    <w:r w:rsidRPr="00CC154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158E9CA827484674963D65C0CFE5AC0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C154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C154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C1541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C154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9C1886B3670432E804FB0C4FC651304"/>
        </w:placeholder>
        <w:text/>
      </w:sdtPr>
      <w:sdtContent>
        <w:r w:rsidR="00CC1541" w:rsidRPr="00CC1541">
          <w:rPr>
            <w:rFonts w:asciiTheme="minorHAnsi" w:hAnsiTheme="minorHAnsi" w:cstheme="minorHAnsi"/>
            <w:sz w:val="22"/>
            <w:szCs w:val="22"/>
          </w:rPr>
          <w:t>USKVBL/364/2022/POD</w:t>
        </w:r>
        <w:r w:rsidR="00CC1541" w:rsidRPr="00CC1541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9C1886B3670432E804FB0C4FC651304"/>
        </w:placeholder>
        <w:text/>
      </w:sdtPr>
      <w:sdtContent>
        <w:r w:rsidR="00CC1541" w:rsidRPr="00CC1541">
          <w:rPr>
            <w:rFonts w:asciiTheme="minorHAnsi" w:hAnsiTheme="minorHAnsi" w:cstheme="minorHAnsi"/>
            <w:bCs/>
            <w:sz w:val="22"/>
            <w:szCs w:val="22"/>
          </w:rPr>
          <w:t>USKVBL/4341/2022/REG-</w:t>
        </w:r>
        <w:proofErr w:type="spellStart"/>
        <w:r w:rsidR="00CC1541" w:rsidRPr="00CC1541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15903D783E347FC9F3F16E04561B825"/>
        </w:placeholder>
        <w:date w:fullDate="2022-03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C1541" w:rsidRPr="00CC1541">
          <w:rPr>
            <w:rFonts w:asciiTheme="minorHAnsi" w:hAnsiTheme="minorHAnsi" w:cstheme="minorHAnsi"/>
            <w:bCs/>
            <w:sz w:val="22"/>
            <w:szCs w:val="22"/>
          </w:rPr>
          <w:t>29.3.2022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8E0DACC79D45438EB93FEE1B5ACCFE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C1541" w:rsidRPr="00CC1541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29857792C9F4ACD941EAAF090484AB7"/>
        </w:placeholder>
        <w:text/>
      </w:sdtPr>
      <w:sdtContent>
        <w:r w:rsidR="00CC1541" w:rsidRPr="00CC1541">
          <w:rPr>
            <w:rFonts w:asciiTheme="minorHAnsi" w:hAnsiTheme="minorHAnsi" w:cstheme="minorHAnsi"/>
            <w:sz w:val="22"/>
            <w:szCs w:val="22"/>
          </w:rPr>
          <w:t>MASTITIS test NK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818"/>
    <w:multiLevelType w:val="singleLevel"/>
    <w:tmpl w:val="8E524F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0F1D15"/>
    <w:multiLevelType w:val="multilevel"/>
    <w:tmpl w:val="E99CA6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B64782"/>
    <w:multiLevelType w:val="hybridMultilevel"/>
    <w:tmpl w:val="C334556C"/>
    <w:lvl w:ilvl="0" w:tplc="84D426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5EA1"/>
    <w:multiLevelType w:val="hybridMultilevel"/>
    <w:tmpl w:val="CA24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55C"/>
    <w:multiLevelType w:val="multilevel"/>
    <w:tmpl w:val="DC26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B8A20E0"/>
    <w:multiLevelType w:val="hybridMultilevel"/>
    <w:tmpl w:val="790E79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306D3"/>
    <w:multiLevelType w:val="hybridMultilevel"/>
    <w:tmpl w:val="108640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7F80"/>
    <w:multiLevelType w:val="multilevel"/>
    <w:tmpl w:val="463848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CA4A5A"/>
    <w:multiLevelType w:val="multilevel"/>
    <w:tmpl w:val="34B6B5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91B4BE0"/>
    <w:multiLevelType w:val="multilevel"/>
    <w:tmpl w:val="45122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BEF6455"/>
    <w:multiLevelType w:val="singleLevel"/>
    <w:tmpl w:val="8E524F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976F2C"/>
    <w:multiLevelType w:val="hybridMultilevel"/>
    <w:tmpl w:val="5E708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54A1A"/>
    <w:multiLevelType w:val="hybridMultilevel"/>
    <w:tmpl w:val="799844BA"/>
    <w:lvl w:ilvl="0" w:tplc="059C951A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D72FC"/>
    <w:multiLevelType w:val="hybridMultilevel"/>
    <w:tmpl w:val="0C52E1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6D7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673D"/>
    <w:multiLevelType w:val="hybridMultilevel"/>
    <w:tmpl w:val="D278C4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3A99"/>
    <w:multiLevelType w:val="singleLevel"/>
    <w:tmpl w:val="8E524F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8C03AA"/>
    <w:multiLevelType w:val="multilevel"/>
    <w:tmpl w:val="A89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1884229"/>
    <w:multiLevelType w:val="multilevel"/>
    <w:tmpl w:val="B740B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4A731A"/>
    <w:multiLevelType w:val="hybridMultilevel"/>
    <w:tmpl w:val="0602BB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AE7A51"/>
    <w:multiLevelType w:val="singleLevel"/>
    <w:tmpl w:val="9FD4289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0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2"/>
    <w:rsid w:val="000075EC"/>
    <w:rsid w:val="00012488"/>
    <w:rsid w:val="00021541"/>
    <w:rsid w:val="00021DD4"/>
    <w:rsid w:val="00025D3E"/>
    <w:rsid w:val="00052102"/>
    <w:rsid w:val="0005723D"/>
    <w:rsid w:val="000675C8"/>
    <w:rsid w:val="00074543"/>
    <w:rsid w:val="0009337E"/>
    <w:rsid w:val="000963E3"/>
    <w:rsid w:val="000A0D03"/>
    <w:rsid w:val="000B374E"/>
    <w:rsid w:val="000C393C"/>
    <w:rsid w:val="000C529B"/>
    <w:rsid w:val="000C66A1"/>
    <w:rsid w:val="000E31D1"/>
    <w:rsid w:val="000E4420"/>
    <w:rsid w:val="00105614"/>
    <w:rsid w:val="00112FD9"/>
    <w:rsid w:val="00127991"/>
    <w:rsid w:val="00130F86"/>
    <w:rsid w:val="00141450"/>
    <w:rsid w:val="00144ED6"/>
    <w:rsid w:val="00147D8F"/>
    <w:rsid w:val="00154493"/>
    <w:rsid w:val="00154B4B"/>
    <w:rsid w:val="0015729F"/>
    <w:rsid w:val="001628C7"/>
    <w:rsid w:val="00165E5E"/>
    <w:rsid w:val="00167AE7"/>
    <w:rsid w:val="00171EE9"/>
    <w:rsid w:val="00194B9B"/>
    <w:rsid w:val="00196639"/>
    <w:rsid w:val="001A1A96"/>
    <w:rsid w:val="001A6B77"/>
    <w:rsid w:val="001A6CAE"/>
    <w:rsid w:val="001D4999"/>
    <w:rsid w:val="001D6387"/>
    <w:rsid w:val="001E0077"/>
    <w:rsid w:val="001E09E5"/>
    <w:rsid w:val="001F6BFA"/>
    <w:rsid w:val="002026F7"/>
    <w:rsid w:val="0020628B"/>
    <w:rsid w:val="00220119"/>
    <w:rsid w:val="0022474D"/>
    <w:rsid w:val="002302CA"/>
    <w:rsid w:val="00240A06"/>
    <w:rsid w:val="002425E2"/>
    <w:rsid w:val="002438BB"/>
    <w:rsid w:val="00243EF8"/>
    <w:rsid w:val="00250A07"/>
    <w:rsid w:val="00255750"/>
    <w:rsid w:val="00261F9C"/>
    <w:rsid w:val="00263728"/>
    <w:rsid w:val="00263DEE"/>
    <w:rsid w:val="00271271"/>
    <w:rsid w:val="00277689"/>
    <w:rsid w:val="0028076C"/>
    <w:rsid w:val="00283FB3"/>
    <w:rsid w:val="00284934"/>
    <w:rsid w:val="00285603"/>
    <w:rsid w:val="00290125"/>
    <w:rsid w:val="002912A2"/>
    <w:rsid w:val="00292324"/>
    <w:rsid w:val="0029567D"/>
    <w:rsid w:val="00295CDF"/>
    <w:rsid w:val="002A06BC"/>
    <w:rsid w:val="002A36B2"/>
    <w:rsid w:val="002A4DCA"/>
    <w:rsid w:val="002B0F46"/>
    <w:rsid w:val="002C2E75"/>
    <w:rsid w:val="002D3358"/>
    <w:rsid w:val="002E0ECD"/>
    <w:rsid w:val="002E1024"/>
    <w:rsid w:val="002F0C85"/>
    <w:rsid w:val="002F2895"/>
    <w:rsid w:val="00303E82"/>
    <w:rsid w:val="003107F6"/>
    <w:rsid w:val="00311071"/>
    <w:rsid w:val="0031408B"/>
    <w:rsid w:val="00315A40"/>
    <w:rsid w:val="00315BF4"/>
    <w:rsid w:val="003249B9"/>
    <w:rsid w:val="00331883"/>
    <w:rsid w:val="00333D13"/>
    <w:rsid w:val="00335038"/>
    <w:rsid w:val="00335183"/>
    <w:rsid w:val="00342737"/>
    <w:rsid w:val="00344F20"/>
    <w:rsid w:val="00351E9E"/>
    <w:rsid w:val="00353B52"/>
    <w:rsid w:val="003547F1"/>
    <w:rsid w:val="003552A0"/>
    <w:rsid w:val="00361DAD"/>
    <w:rsid w:val="00366C25"/>
    <w:rsid w:val="003700C7"/>
    <w:rsid w:val="003710B5"/>
    <w:rsid w:val="0037143A"/>
    <w:rsid w:val="003918F5"/>
    <w:rsid w:val="00392A58"/>
    <w:rsid w:val="003A2FE8"/>
    <w:rsid w:val="003A5FAF"/>
    <w:rsid w:val="003A62CD"/>
    <w:rsid w:val="003A68F6"/>
    <w:rsid w:val="003B381E"/>
    <w:rsid w:val="003B440E"/>
    <w:rsid w:val="003D6A61"/>
    <w:rsid w:val="003D6E20"/>
    <w:rsid w:val="003E0E3C"/>
    <w:rsid w:val="003F67F9"/>
    <w:rsid w:val="003F7EB6"/>
    <w:rsid w:val="00400E2B"/>
    <w:rsid w:val="00404579"/>
    <w:rsid w:val="0040475C"/>
    <w:rsid w:val="00407173"/>
    <w:rsid w:val="00410154"/>
    <w:rsid w:val="004128C5"/>
    <w:rsid w:val="004208FC"/>
    <w:rsid w:val="004266A7"/>
    <w:rsid w:val="00433798"/>
    <w:rsid w:val="00437F41"/>
    <w:rsid w:val="00443094"/>
    <w:rsid w:val="0045052D"/>
    <w:rsid w:val="00454860"/>
    <w:rsid w:val="00454F1F"/>
    <w:rsid w:val="004661A7"/>
    <w:rsid w:val="004661E8"/>
    <w:rsid w:val="00473A7C"/>
    <w:rsid w:val="00480AB8"/>
    <w:rsid w:val="0048296A"/>
    <w:rsid w:val="00482FF9"/>
    <w:rsid w:val="004C0767"/>
    <w:rsid w:val="004C57B7"/>
    <w:rsid w:val="004D5CCC"/>
    <w:rsid w:val="004E5EB4"/>
    <w:rsid w:val="004F1034"/>
    <w:rsid w:val="00513D4E"/>
    <w:rsid w:val="005155E6"/>
    <w:rsid w:val="00522E28"/>
    <w:rsid w:val="005261D4"/>
    <w:rsid w:val="00526B96"/>
    <w:rsid w:val="00542F31"/>
    <w:rsid w:val="005459E4"/>
    <w:rsid w:val="00551CDB"/>
    <w:rsid w:val="00554AF2"/>
    <w:rsid w:val="00561E2C"/>
    <w:rsid w:val="00562117"/>
    <w:rsid w:val="0056252A"/>
    <w:rsid w:val="00566648"/>
    <w:rsid w:val="00566E58"/>
    <w:rsid w:val="00567525"/>
    <w:rsid w:val="00572DC5"/>
    <w:rsid w:val="00575636"/>
    <w:rsid w:val="005A0AA9"/>
    <w:rsid w:val="005A3D48"/>
    <w:rsid w:val="005A653E"/>
    <w:rsid w:val="005B0B89"/>
    <w:rsid w:val="005B434B"/>
    <w:rsid w:val="005B5AA0"/>
    <w:rsid w:val="005B7FDF"/>
    <w:rsid w:val="005C041F"/>
    <w:rsid w:val="005C0A4C"/>
    <w:rsid w:val="005C17BB"/>
    <w:rsid w:val="005C3CE1"/>
    <w:rsid w:val="005C53F4"/>
    <w:rsid w:val="005C5F8A"/>
    <w:rsid w:val="005C6390"/>
    <w:rsid w:val="005C7C53"/>
    <w:rsid w:val="005D7351"/>
    <w:rsid w:val="005D79C7"/>
    <w:rsid w:val="005E11CD"/>
    <w:rsid w:val="005E13FB"/>
    <w:rsid w:val="005F5B58"/>
    <w:rsid w:val="006063EA"/>
    <w:rsid w:val="00610559"/>
    <w:rsid w:val="00610F07"/>
    <w:rsid w:val="00613481"/>
    <w:rsid w:val="00614424"/>
    <w:rsid w:val="00623DC4"/>
    <w:rsid w:val="00624369"/>
    <w:rsid w:val="00624FB4"/>
    <w:rsid w:val="00627188"/>
    <w:rsid w:val="00632B4B"/>
    <w:rsid w:val="006363B6"/>
    <w:rsid w:val="00636750"/>
    <w:rsid w:val="0064138A"/>
    <w:rsid w:val="006461BB"/>
    <w:rsid w:val="00646596"/>
    <w:rsid w:val="0064748B"/>
    <w:rsid w:val="00652395"/>
    <w:rsid w:val="00656785"/>
    <w:rsid w:val="0066286C"/>
    <w:rsid w:val="0067611C"/>
    <w:rsid w:val="00684D5F"/>
    <w:rsid w:val="00692110"/>
    <w:rsid w:val="00695E31"/>
    <w:rsid w:val="006A03A4"/>
    <w:rsid w:val="006A20EB"/>
    <w:rsid w:val="006A4252"/>
    <w:rsid w:val="006B298B"/>
    <w:rsid w:val="006B3BF4"/>
    <w:rsid w:val="006B5CB1"/>
    <w:rsid w:val="006B7A7C"/>
    <w:rsid w:val="006C05E6"/>
    <w:rsid w:val="006C0A42"/>
    <w:rsid w:val="006D0CE3"/>
    <w:rsid w:val="006D0D10"/>
    <w:rsid w:val="006D27F7"/>
    <w:rsid w:val="006E320C"/>
    <w:rsid w:val="006F186E"/>
    <w:rsid w:val="006F4821"/>
    <w:rsid w:val="006F4D22"/>
    <w:rsid w:val="006F5EAC"/>
    <w:rsid w:val="00702027"/>
    <w:rsid w:val="007047C2"/>
    <w:rsid w:val="00714042"/>
    <w:rsid w:val="00714BB9"/>
    <w:rsid w:val="0072134A"/>
    <w:rsid w:val="007247A1"/>
    <w:rsid w:val="00727C4A"/>
    <w:rsid w:val="00757A74"/>
    <w:rsid w:val="00762EF5"/>
    <w:rsid w:val="00764576"/>
    <w:rsid w:val="0077182A"/>
    <w:rsid w:val="0077351B"/>
    <w:rsid w:val="0077527A"/>
    <w:rsid w:val="00775398"/>
    <w:rsid w:val="00797A61"/>
    <w:rsid w:val="00797CFF"/>
    <w:rsid w:val="007A777B"/>
    <w:rsid w:val="007C1EDF"/>
    <w:rsid w:val="007C3CA4"/>
    <w:rsid w:val="007C7622"/>
    <w:rsid w:val="007E3133"/>
    <w:rsid w:val="007E36FD"/>
    <w:rsid w:val="007E4182"/>
    <w:rsid w:val="007F1E19"/>
    <w:rsid w:val="007F4303"/>
    <w:rsid w:val="007F72C2"/>
    <w:rsid w:val="008048B5"/>
    <w:rsid w:val="00805396"/>
    <w:rsid w:val="00820965"/>
    <w:rsid w:val="00821F2F"/>
    <w:rsid w:val="00824916"/>
    <w:rsid w:val="008320E0"/>
    <w:rsid w:val="008357A7"/>
    <w:rsid w:val="00846151"/>
    <w:rsid w:val="00855B14"/>
    <w:rsid w:val="00863FB0"/>
    <w:rsid w:val="0087096A"/>
    <w:rsid w:val="00871002"/>
    <w:rsid w:val="00872140"/>
    <w:rsid w:val="00876132"/>
    <w:rsid w:val="00880C57"/>
    <w:rsid w:val="00884240"/>
    <w:rsid w:val="008849AC"/>
    <w:rsid w:val="00885160"/>
    <w:rsid w:val="00886879"/>
    <w:rsid w:val="00887C50"/>
    <w:rsid w:val="00891FAB"/>
    <w:rsid w:val="0089598F"/>
    <w:rsid w:val="008A00BA"/>
    <w:rsid w:val="008A1C71"/>
    <w:rsid w:val="008A3936"/>
    <w:rsid w:val="008B23BF"/>
    <w:rsid w:val="008B297E"/>
    <w:rsid w:val="008B3040"/>
    <w:rsid w:val="008B49DC"/>
    <w:rsid w:val="008B4E3F"/>
    <w:rsid w:val="008B5915"/>
    <w:rsid w:val="008D0384"/>
    <w:rsid w:val="008D224B"/>
    <w:rsid w:val="008D5527"/>
    <w:rsid w:val="008E2851"/>
    <w:rsid w:val="008F1657"/>
    <w:rsid w:val="00900EF5"/>
    <w:rsid w:val="009012F0"/>
    <w:rsid w:val="00911822"/>
    <w:rsid w:val="00913C54"/>
    <w:rsid w:val="00920C36"/>
    <w:rsid w:val="00924510"/>
    <w:rsid w:val="0092456B"/>
    <w:rsid w:val="00926462"/>
    <w:rsid w:val="00927471"/>
    <w:rsid w:val="0093142C"/>
    <w:rsid w:val="00943B8C"/>
    <w:rsid w:val="009700B4"/>
    <w:rsid w:val="0097248B"/>
    <w:rsid w:val="00977E6E"/>
    <w:rsid w:val="00981B4D"/>
    <w:rsid w:val="00983808"/>
    <w:rsid w:val="00986FA0"/>
    <w:rsid w:val="00997270"/>
    <w:rsid w:val="00997E50"/>
    <w:rsid w:val="009A1A4F"/>
    <w:rsid w:val="009B4BE6"/>
    <w:rsid w:val="009B4DF0"/>
    <w:rsid w:val="009C4508"/>
    <w:rsid w:val="009C529C"/>
    <w:rsid w:val="009C6CA4"/>
    <w:rsid w:val="009E3DBE"/>
    <w:rsid w:val="009F0E37"/>
    <w:rsid w:val="009F1558"/>
    <w:rsid w:val="009F68C5"/>
    <w:rsid w:val="00A06B26"/>
    <w:rsid w:val="00A10D21"/>
    <w:rsid w:val="00A111BA"/>
    <w:rsid w:val="00A12EB3"/>
    <w:rsid w:val="00A21CD2"/>
    <w:rsid w:val="00A24362"/>
    <w:rsid w:val="00A279B9"/>
    <w:rsid w:val="00A30EF7"/>
    <w:rsid w:val="00A310DB"/>
    <w:rsid w:val="00A403E9"/>
    <w:rsid w:val="00A507E6"/>
    <w:rsid w:val="00A56768"/>
    <w:rsid w:val="00A646B8"/>
    <w:rsid w:val="00A6517F"/>
    <w:rsid w:val="00A775A0"/>
    <w:rsid w:val="00A84E7A"/>
    <w:rsid w:val="00A8583C"/>
    <w:rsid w:val="00A86648"/>
    <w:rsid w:val="00A93B6B"/>
    <w:rsid w:val="00A960C7"/>
    <w:rsid w:val="00AA1CE6"/>
    <w:rsid w:val="00AA219A"/>
    <w:rsid w:val="00AA2A57"/>
    <w:rsid w:val="00AA322B"/>
    <w:rsid w:val="00AA32A0"/>
    <w:rsid w:val="00AB3FD9"/>
    <w:rsid w:val="00AB5B37"/>
    <w:rsid w:val="00AD1861"/>
    <w:rsid w:val="00AD3656"/>
    <w:rsid w:val="00AE25ED"/>
    <w:rsid w:val="00AE4D7C"/>
    <w:rsid w:val="00AF0DE5"/>
    <w:rsid w:val="00AF0EFD"/>
    <w:rsid w:val="00AF2F80"/>
    <w:rsid w:val="00B04859"/>
    <w:rsid w:val="00B072C5"/>
    <w:rsid w:val="00B11D94"/>
    <w:rsid w:val="00B23544"/>
    <w:rsid w:val="00B350CC"/>
    <w:rsid w:val="00B35BBD"/>
    <w:rsid w:val="00B411FE"/>
    <w:rsid w:val="00B44CC3"/>
    <w:rsid w:val="00B45208"/>
    <w:rsid w:val="00B4615F"/>
    <w:rsid w:val="00B50251"/>
    <w:rsid w:val="00B512FB"/>
    <w:rsid w:val="00B51345"/>
    <w:rsid w:val="00B5316E"/>
    <w:rsid w:val="00B63DD9"/>
    <w:rsid w:val="00B70275"/>
    <w:rsid w:val="00B7154F"/>
    <w:rsid w:val="00B72BB0"/>
    <w:rsid w:val="00B921EF"/>
    <w:rsid w:val="00BA2353"/>
    <w:rsid w:val="00BA6479"/>
    <w:rsid w:val="00BC7FE3"/>
    <w:rsid w:val="00BD42B7"/>
    <w:rsid w:val="00BD51A4"/>
    <w:rsid w:val="00BE62E1"/>
    <w:rsid w:val="00BF428D"/>
    <w:rsid w:val="00BF47CC"/>
    <w:rsid w:val="00BF4EA3"/>
    <w:rsid w:val="00BF68C4"/>
    <w:rsid w:val="00C05366"/>
    <w:rsid w:val="00C11D09"/>
    <w:rsid w:val="00C1616A"/>
    <w:rsid w:val="00C2240F"/>
    <w:rsid w:val="00C26782"/>
    <w:rsid w:val="00C30251"/>
    <w:rsid w:val="00C33DEF"/>
    <w:rsid w:val="00C43201"/>
    <w:rsid w:val="00C45838"/>
    <w:rsid w:val="00C46CB4"/>
    <w:rsid w:val="00C51709"/>
    <w:rsid w:val="00C53E35"/>
    <w:rsid w:val="00C6087D"/>
    <w:rsid w:val="00C625CC"/>
    <w:rsid w:val="00C64787"/>
    <w:rsid w:val="00C7538B"/>
    <w:rsid w:val="00C75748"/>
    <w:rsid w:val="00C76E50"/>
    <w:rsid w:val="00C82D0A"/>
    <w:rsid w:val="00C86BC6"/>
    <w:rsid w:val="00C920BF"/>
    <w:rsid w:val="00C92B63"/>
    <w:rsid w:val="00C94B6D"/>
    <w:rsid w:val="00C95459"/>
    <w:rsid w:val="00CA446E"/>
    <w:rsid w:val="00CB2167"/>
    <w:rsid w:val="00CB2994"/>
    <w:rsid w:val="00CB5090"/>
    <w:rsid w:val="00CB675E"/>
    <w:rsid w:val="00CB7059"/>
    <w:rsid w:val="00CC1541"/>
    <w:rsid w:val="00CC55C1"/>
    <w:rsid w:val="00CC58B6"/>
    <w:rsid w:val="00CC7165"/>
    <w:rsid w:val="00CC7645"/>
    <w:rsid w:val="00CE0A29"/>
    <w:rsid w:val="00CF4CD1"/>
    <w:rsid w:val="00D0666D"/>
    <w:rsid w:val="00D13A36"/>
    <w:rsid w:val="00D20225"/>
    <w:rsid w:val="00D21953"/>
    <w:rsid w:val="00D224FB"/>
    <w:rsid w:val="00D259C6"/>
    <w:rsid w:val="00D27B29"/>
    <w:rsid w:val="00D30639"/>
    <w:rsid w:val="00D34B63"/>
    <w:rsid w:val="00D34D6D"/>
    <w:rsid w:val="00D40E2D"/>
    <w:rsid w:val="00D50DAB"/>
    <w:rsid w:val="00D51590"/>
    <w:rsid w:val="00D52EB8"/>
    <w:rsid w:val="00D60D9F"/>
    <w:rsid w:val="00D61057"/>
    <w:rsid w:val="00D72615"/>
    <w:rsid w:val="00D73751"/>
    <w:rsid w:val="00D753FE"/>
    <w:rsid w:val="00D772F6"/>
    <w:rsid w:val="00D8403A"/>
    <w:rsid w:val="00D869E3"/>
    <w:rsid w:val="00DA3D09"/>
    <w:rsid w:val="00DA664E"/>
    <w:rsid w:val="00DB1C80"/>
    <w:rsid w:val="00DD326A"/>
    <w:rsid w:val="00DD75C1"/>
    <w:rsid w:val="00DE16B5"/>
    <w:rsid w:val="00DE7B20"/>
    <w:rsid w:val="00DF01BC"/>
    <w:rsid w:val="00DF602E"/>
    <w:rsid w:val="00E06894"/>
    <w:rsid w:val="00E207BD"/>
    <w:rsid w:val="00E2445B"/>
    <w:rsid w:val="00E3077E"/>
    <w:rsid w:val="00E50ED9"/>
    <w:rsid w:val="00E51CEE"/>
    <w:rsid w:val="00E54D69"/>
    <w:rsid w:val="00E55465"/>
    <w:rsid w:val="00E579B9"/>
    <w:rsid w:val="00E6198D"/>
    <w:rsid w:val="00E61E28"/>
    <w:rsid w:val="00E63D6B"/>
    <w:rsid w:val="00E66E42"/>
    <w:rsid w:val="00E74BB6"/>
    <w:rsid w:val="00E81C18"/>
    <w:rsid w:val="00E8278B"/>
    <w:rsid w:val="00E834D2"/>
    <w:rsid w:val="00E85B7F"/>
    <w:rsid w:val="00E94A3C"/>
    <w:rsid w:val="00E9618A"/>
    <w:rsid w:val="00EA5940"/>
    <w:rsid w:val="00EA7C24"/>
    <w:rsid w:val="00ED61DA"/>
    <w:rsid w:val="00EE0E3C"/>
    <w:rsid w:val="00EE38EF"/>
    <w:rsid w:val="00EE5467"/>
    <w:rsid w:val="00EF697F"/>
    <w:rsid w:val="00F0166F"/>
    <w:rsid w:val="00F15DCD"/>
    <w:rsid w:val="00F212DE"/>
    <w:rsid w:val="00F2173C"/>
    <w:rsid w:val="00F4295A"/>
    <w:rsid w:val="00F43653"/>
    <w:rsid w:val="00F43AF7"/>
    <w:rsid w:val="00F445B1"/>
    <w:rsid w:val="00F5627C"/>
    <w:rsid w:val="00F57510"/>
    <w:rsid w:val="00F62ADF"/>
    <w:rsid w:val="00F63F71"/>
    <w:rsid w:val="00F842CA"/>
    <w:rsid w:val="00F859C9"/>
    <w:rsid w:val="00F875F6"/>
    <w:rsid w:val="00F903D4"/>
    <w:rsid w:val="00F9415C"/>
    <w:rsid w:val="00FB15EA"/>
    <w:rsid w:val="00FB3CE3"/>
    <w:rsid w:val="00FB7C81"/>
    <w:rsid w:val="00FC2A45"/>
    <w:rsid w:val="00FC6F59"/>
    <w:rsid w:val="00FC76F2"/>
    <w:rsid w:val="00FD1C1A"/>
    <w:rsid w:val="00FD6673"/>
    <w:rsid w:val="00FD698E"/>
    <w:rsid w:val="00FE06A3"/>
    <w:rsid w:val="00FE2A78"/>
    <w:rsid w:val="00FE717F"/>
    <w:rsid w:val="00FF2DEE"/>
    <w:rsid w:val="00FF3AA1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CCE9E-4050-49AE-BBC6-BE92492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E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63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63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068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E0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887C50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E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3E82"/>
  </w:style>
  <w:style w:type="paragraph" w:styleId="Zpat">
    <w:name w:val="footer"/>
    <w:basedOn w:val="Normln"/>
    <w:link w:val="ZpatChar"/>
    <w:unhideWhenUsed/>
    <w:rsid w:val="00303E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3E82"/>
  </w:style>
  <w:style w:type="table" w:styleId="Mkatabulky">
    <w:name w:val="Table Grid"/>
    <w:basedOn w:val="Normlntabulka"/>
    <w:uiPriority w:val="59"/>
    <w:rsid w:val="0051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646596"/>
    <w:pPr>
      <w:ind w:firstLine="426"/>
    </w:pPr>
  </w:style>
  <w:style w:type="character" w:customStyle="1" w:styleId="ZkladntextodsazenChar">
    <w:name w:val="Základní text odsazený Char"/>
    <w:link w:val="Zkladntextodsazen"/>
    <w:rsid w:val="0064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Odstavec">
    <w:name w:val="1. Odstavec"/>
    <w:basedOn w:val="Normln"/>
    <w:link w:val="1OdstavecChar"/>
    <w:rsid w:val="00443094"/>
    <w:pPr>
      <w:widowControl w:val="0"/>
      <w:tabs>
        <w:tab w:val="left" w:pos="851"/>
      </w:tabs>
      <w:suppressAutoHyphens/>
      <w:jc w:val="both"/>
    </w:pPr>
    <w:rPr>
      <w:sz w:val="22"/>
      <w:szCs w:val="22"/>
      <w:lang w:val="x-none" w:eastAsia="x-none"/>
    </w:rPr>
  </w:style>
  <w:style w:type="paragraph" w:customStyle="1" w:styleId="1Odstavec-parametry">
    <w:name w:val="1. Odstavec - parametry"/>
    <w:basedOn w:val="1Odstavec"/>
    <w:rsid w:val="008B3040"/>
    <w:pPr>
      <w:tabs>
        <w:tab w:val="left" w:pos="7938"/>
        <w:tab w:val="decimal" w:pos="8505"/>
      </w:tabs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8B3040"/>
    <w:pPr>
      <w:ind w:left="720"/>
      <w:contextualSpacing/>
    </w:pPr>
  </w:style>
  <w:style w:type="character" w:customStyle="1" w:styleId="Nadpis9Char">
    <w:name w:val="Nadpis 9 Char"/>
    <w:link w:val="Nadpis9"/>
    <w:rsid w:val="00887C50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9232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92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B35BBD"/>
    <w:pPr>
      <w:overflowPunct w:val="0"/>
      <w:autoSpaceDE w:val="0"/>
      <w:autoSpaceDN w:val="0"/>
      <w:adjustRightInd w:val="0"/>
      <w:ind w:left="567" w:right="284"/>
      <w:jc w:val="both"/>
    </w:pPr>
    <w:rPr>
      <w:sz w:val="24"/>
    </w:rPr>
  </w:style>
  <w:style w:type="paragraph" w:customStyle="1" w:styleId="Texttabulky">
    <w:name w:val="Text tabulky"/>
    <w:rsid w:val="00FD698E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rsid w:val="00EE0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068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rove-reg">
    <w:name w:val="4. úroveň - reg."/>
    <w:basedOn w:val="Normln"/>
    <w:rsid w:val="00E06894"/>
    <w:pPr>
      <w:overflowPunct w:val="0"/>
      <w:autoSpaceDE w:val="0"/>
      <w:autoSpaceDN w:val="0"/>
      <w:adjustRightInd w:val="0"/>
      <w:ind w:left="567" w:right="284" w:firstLine="709"/>
      <w:jc w:val="both"/>
      <w:textAlignment w:val="baseline"/>
    </w:pPr>
    <w:rPr>
      <w:sz w:val="24"/>
    </w:rPr>
  </w:style>
  <w:style w:type="paragraph" w:customStyle="1" w:styleId="Obsahtabulky">
    <w:name w:val="Obsah tabulky"/>
    <w:basedOn w:val="Normln"/>
    <w:rsid w:val="00E06894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/>
    </w:rPr>
  </w:style>
  <w:style w:type="paragraph" w:styleId="Normlnweb">
    <w:name w:val="Normal (Web)"/>
    <w:basedOn w:val="Normln"/>
    <w:rsid w:val="00E06894"/>
    <w:pPr>
      <w:spacing w:before="100" w:after="100"/>
    </w:pPr>
    <w:rPr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semiHidden/>
    <w:rsid w:val="00A111B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rsid w:val="00A111BA"/>
    <w:rPr>
      <w:lang w:eastAsia="en-US"/>
    </w:rPr>
  </w:style>
  <w:style w:type="character" w:styleId="Odkaznavysvtlivky">
    <w:name w:val="endnote reference"/>
    <w:semiHidden/>
    <w:rsid w:val="00A111BA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0D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F0DE5"/>
    <w:rPr>
      <w:rFonts w:ascii="Times New Roman" w:eastAsia="Times New Roman" w:hAnsi="Times New Roman"/>
    </w:rPr>
  </w:style>
  <w:style w:type="character" w:customStyle="1" w:styleId="1OdstavecChar">
    <w:name w:val="1. Odstavec Char"/>
    <w:link w:val="1Odstavec"/>
    <w:rsid w:val="00443094"/>
    <w:rPr>
      <w:rFonts w:ascii="Times New Roman" w:eastAsia="Times New Roman" w:hAnsi="Times New Roman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FC76F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63D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63D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B63D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B63DD9"/>
    <w:rPr>
      <w:sz w:val="22"/>
      <w:szCs w:val="22"/>
      <w:lang w:eastAsia="en-US"/>
    </w:rPr>
  </w:style>
  <w:style w:type="character" w:styleId="Siln">
    <w:name w:val="Strong"/>
    <w:qFormat/>
    <w:rsid w:val="00B63DD9"/>
    <w:rPr>
      <w:rFonts w:ascii="Times New Roman" w:hAnsi="Times New Roman"/>
      <w:b/>
      <w:bCs/>
      <w:sz w:val="28"/>
    </w:rPr>
  </w:style>
  <w:style w:type="paragraph" w:styleId="Zkladntext3">
    <w:name w:val="Body Text 3"/>
    <w:basedOn w:val="Normln"/>
    <w:link w:val="Zkladntext3Char"/>
    <w:semiHidden/>
    <w:unhideWhenUsed/>
    <w:rsid w:val="00BF42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BF428D"/>
    <w:rPr>
      <w:rFonts w:ascii="Times New Roman" w:eastAsia="Times New Roman" w:hAnsi="Times New Roman"/>
      <w:sz w:val="16"/>
      <w:szCs w:val="16"/>
    </w:rPr>
  </w:style>
  <w:style w:type="character" w:styleId="Zdraznnintenzivn">
    <w:name w:val="Intense Emphasis"/>
    <w:qFormat/>
    <w:rsid w:val="00025D3E"/>
    <w:rPr>
      <w:b/>
      <w:bCs/>
      <w:i/>
      <w:iCs/>
      <w:color w:val="4F81BD"/>
    </w:rPr>
  </w:style>
  <w:style w:type="paragraph" w:customStyle="1" w:styleId="Normal">
    <w:name w:val="[Normal]"/>
    <w:rsid w:val="00775398"/>
    <w:rPr>
      <w:rFonts w:ascii="Arial" w:eastAsia="Arial" w:hAnsi="Arial"/>
      <w:sz w:val="24"/>
      <w:lang w:val="en-US" w:eastAsia="en-US"/>
    </w:rPr>
  </w:style>
  <w:style w:type="paragraph" w:customStyle="1" w:styleId="Odstavecseseznamem1">
    <w:name w:val="Odstavec se seznamem1"/>
    <w:basedOn w:val="Normln"/>
    <w:rsid w:val="00C1616A"/>
    <w:pPr>
      <w:ind w:left="708"/>
    </w:pPr>
    <w:rPr>
      <w:rFonts w:ascii="Arial" w:eastAsia="Calibri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67F9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rsid w:val="00A10D21"/>
    <w:rPr>
      <w:color w:val="808080"/>
    </w:rPr>
  </w:style>
  <w:style w:type="character" w:customStyle="1" w:styleId="Styl2">
    <w:name w:val="Styl2"/>
    <w:basedOn w:val="Standardnpsmoodstavce"/>
    <w:uiPriority w:val="1"/>
    <w:rsid w:val="00A10D2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8E9CA827484674963D65C0CFE5A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8556D-F143-43ED-A3CF-F20A8BDD460B}"/>
      </w:docPartPr>
      <w:docPartBody>
        <w:p w:rsidR="00344A44" w:rsidRDefault="004B4D79" w:rsidP="004B4D79">
          <w:pPr>
            <w:pStyle w:val="158E9CA827484674963D65C0CFE5AC0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C1886B3670432E804FB0C4FC651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CCCD3-1BA8-498D-A703-31E493A8BED8}"/>
      </w:docPartPr>
      <w:docPartBody>
        <w:p w:rsidR="00344A44" w:rsidRDefault="004B4D79" w:rsidP="004B4D79">
          <w:pPr>
            <w:pStyle w:val="59C1886B3670432E804FB0C4FC6513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5903D783E347FC9F3F16E04561B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906A1-4EE8-45A2-B6BA-0CFAA7956E11}"/>
      </w:docPartPr>
      <w:docPartBody>
        <w:p w:rsidR="00344A44" w:rsidRDefault="004B4D79" w:rsidP="004B4D79">
          <w:pPr>
            <w:pStyle w:val="D15903D783E347FC9F3F16E04561B8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0DACC79D45438EB93FEE1B5ACCF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2F51F-59B4-494B-8956-15AF15BA9DB4}"/>
      </w:docPartPr>
      <w:docPartBody>
        <w:p w:rsidR="00344A44" w:rsidRDefault="004B4D79" w:rsidP="004B4D79">
          <w:pPr>
            <w:pStyle w:val="8E0DACC79D45438EB93FEE1B5ACCFE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9857792C9F4ACD941EAAF090484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868B8-8751-4F1D-97AF-0F2D25926C12}"/>
      </w:docPartPr>
      <w:docPartBody>
        <w:p w:rsidR="00344A44" w:rsidRDefault="004B4D79" w:rsidP="004B4D79">
          <w:pPr>
            <w:pStyle w:val="729857792C9F4ACD941EAAF090484A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79"/>
    <w:rsid w:val="00344A44"/>
    <w:rsid w:val="003D71D6"/>
    <w:rsid w:val="004B4D79"/>
    <w:rsid w:val="0082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4D79"/>
    <w:rPr>
      <w:color w:val="808080"/>
    </w:rPr>
  </w:style>
  <w:style w:type="paragraph" w:customStyle="1" w:styleId="158E9CA827484674963D65C0CFE5AC01">
    <w:name w:val="158E9CA827484674963D65C0CFE5AC01"/>
    <w:rsid w:val="004B4D79"/>
  </w:style>
  <w:style w:type="paragraph" w:customStyle="1" w:styleId="59C1886B3670432E804FB0C4FC651304">
    <w:name w:val="59C1886B3670432E804FB0C4FC651304"/>
    <w:rsid w:val="004B4D79"/>
  </w:style>
  <w:style w:type="paragraph" w:customStyle="1" w:styleId="D15903D783E347FC9F3F16E04561B825">
    <w:name w:val="D15903D783E347FC9F3F16E04561B825"/>
    <w:rsid w:val="004B4D79"/>
  </w:style>
  <w:style w:type="paragraph" w:customStyle="1" w:styleId="8E0DACC79D45438EB93FEE1B5ACCFE0F">
    <w:name w:val="8E0DACC79D45438EB93FEE1B5ACCFE0F"/>
    <w:rsid w:val="004B4D79"/>
  </w:style>
  <w:style w:type="paragraph" w:customStyle="1" w:styleId="729857792C9F4ACD941EAAF090484AB7">
    <w:name w:val="729857792C9F4ACD941EAAF090484AB7"/>
    <w:rsid w:val="004B4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83BC-61C0-4678-8095-1CA0F564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smetkova.zuzana</dc:creator>
  <cp:keywords/>
  <cp:lastModifiedBy>Grodová Lenka</cp:lastModifiedBy>
  <cp:revision>4</cp:revision>
  <cp:lastPrinted>2014-10-27T13:45:00Z</cp:lastPrinted>
  <dcterms:created xsi:type="dcterms:W3CDTF">2022-03-23T15:28:00Z</dcterms:created>
  <dcterms:modified xsi:type="dcterms:W3CDTF">2022-03-29T05:57:00Z</dcterms:modified>
</cp:coreProperties>
</file>