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C5D4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03F3FACF" w14:textId="1E61DA3A" w:rsidR="00CB6654" w:rsidRPr="00632ADB" w:rsidRDefault="00213696">
      <w:pPr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632A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C.E.T. </w:t>
      </w:r>
      <w:r w:rsidR="00672D14" w:rsidRPr="00632ADB">
        <w:rPr>
          <w:rFonts w:asciiTheme="majorHAnsi" w:hAnsiTheme="majorHAnsi" w:cstheme="majorHAnsi"/>
          <w:b/>
          <w:sz w:val="22"/>
          <w:szCs w:val="22"/>
          <w:lang w:val="cs-CZ"/>
        </w:rPr>
        <w:t>SADA ZUBNÍ PÉČE</w:t>
      </w:r>
    </w:p>
    <w:p w14:paraId="41E991CB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  <w:sectPr w:rsidR="00CB6654" w:rsidRPr="00D924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296B1C9E" w14:textId="77777777" w:rsidR="00D92400" w:rsidRDefault="00D92400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0D35B111" w14:textId="77777777" w:rsidR="00D92400" w:rsidRPr="00C348FF" w:rsidRDefault="00D92400" w:rsidP="00D92400">
      <w:pPr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C348FF">
        <w:rPr>
          <w:rFonts w:asciiTheme="majorHAnsi" w:hAnsiTheme="majorHAnsi" w:cstheme="majorHAnsi"/>
          <w:sz w:val="22"/>
          <w:szCs w:val="22"/>
          <w:lang w:val="cs-CZ"/>
        </w:rPr>
        <w:t xml:space="preserve">C.E.T </w:t>
      </w:r>
      <w:proofErr w:type="spellStart"/>
      <w:r w:rsidRPr="00C348FF">
        <w:rPr>
          <w:rFonts w:asciiTheme="majorHAnsi" w:hAnsiTheme="majorHAnsi" w:cstheme="majorHAnsi"/>
          <w:sz w:val="22"/>
          <w:szCs w:val="22"/>
          <w:lang w:val="cs-CZ"/>
        </w:rPr>
        <w:t>dual</w:t>
      </w:r>
      <w:proofErr w:type="spellEnd"/>
      <w:r w:rsidRPr="00C348FF">
        <w:rPr>
          <w:rFonts w:asciiTheme="majorHAnsi" w:hAnsiTheme="majorHAnsi" w:cstheme="majorHAnsi"/>
          <w:sz w:val="22"/>
          <w:szCs w:val="22"/>
          <w:lang w:val="cs-CZ"/>
        </w:rPr>
        <w:t xml:space="preserve"> enzyme </w:t>
      </w:r>
      <w:proofErr w:type="spellStart"/>
      <w:r w:rsidRPr="00C348FF">
        <w:rPr>
          <w:rFonts w:asciiTheme="majorHAnsi" w:hAnsiTheme="majorHAnsi" w:cstheme="majorHAnsi"/>
          <w:sz w:val="22"/>
          <w:szCs w:val="22"/>
          <w:lang w:val="cs-CZ"/>
        </w:rPr>
        <w:t>system</w:t>
      </w:r>
      <w:proofErr w:type="spellEnd"/>
      <w:r w:rsidRPr="00C348F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(pi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k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togram)</w:t>
      </w:r>
    </w:p>
    <w:p w14:paraId="388B029B" w14:textId="52DDFE21" w:rsidR="00CB6654" w:rsidRPr="00D92400" w:rsidRDefault="00213696">
      <w:pPr>
        <w:rPr>
          <w:rFonts w:asciiTheme="majorHAnsi" w:hAnsiTheme="majorHAnsi" w:cstheme="majorHAnsi"/>
          <w:sz w:val="22"/>
          <w:szCs w:val="22"/>
          <w:lang w:val="cs-CZ"/>
        </w:rPr>
        <w:sectPr w:rsidR="00CB6654" w:rsidRPr="00D92400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     </w:t>
      </w:r>
    </w:p>
    <w:p w14:paraId="47EFD08C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56205556" w14:textId="1FE490E7" w:rsidR="00CB6654" w:rsidRPr="00D92400" w:rsidRDefault="00672D14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>Drůbeží příchuť</w:t>
      </w:r>
    </w:p>
    <w:p w14:paraId="3176B336" w14:textId="24941C31" w:rsidR="00CB6654" w:rsidRPr="00D92400" w:rsidRDefault="00213696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>70</w:t>
      </w:r>
      <w:r w:rsid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>g</w:t>
      </w:r>
    </w:p>
    <w:p w14:paraId="31C5F8D5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0230C8CD" w14:textId="77777777" w:rsidR="00D92400" w:rsidRPr="00C348FF" w:rsidRDefault="00D92400" w:rsidP="00D92400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C348FF">
        <w:rPr>
          <w:rFonts w:asciiTheme="majorHAnsi" w:hAnsiTheme="majorHAnsi" w:cstheme="majorHAnsi"/>
          <w:sz w:val="22"/>
          <w:szCs w:val="22"/>
          <w:lang w:val="cs-CZ"/>
        </w:rPr>
        <w:t xml:space="preserve">Psi &amp; kočky 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(pi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k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togram)</w:t>
      </w:r>
    </w:p>
    <w:p w14:paraId="625E1330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4E130EE6" w14:textId="41709C20" w:rsidR="00CB6654" w:rsidRPr="00D92400" w:rsidRDefault="00672D1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>Kontrola zubní kamene a plaku</w:t>
      </w:r>
    </w:p>
    <w:p w14:paraId="1A381C72" w14:textId="77777777" w:rsidR="00CB6654" w:rsidRPr="00D92400" w:rsidRDefault="00CB6654">
      <w:pPr>
        <w:jc w:val="both"/>
        <w:rPr>
          <w:rFonts w:asciiTheme="majorHAnsi" w:hAnsiTheme="majorHAnsi" w:cstheme="majorHAnsi"/>
          <w:b/>
          <w:sz w:val="22"/>
          <w:szCs w:val="22"/>
          <w:shd w:val="clear" w:color="auto" w:fill="CCCCCC"/>
          <w:lang w:val="cs-CZ"/>
        </w:rPr>
      </w:pPr>
    </w:p>
    <w:p w14:paraId="75A80A9E" w14:textId="5CD0EDBD" w:rsidR="00CB6654" w:rsidRPr="00D92400" w:rsidRDefault="00672D1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>SADA ZUBNÍ PÉČE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>Čistěte zuby svému zvířeti denně podle následujících kroků nebo podle pokynů Vašeho veterináře.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D92400">
        <w:rPr>
          <w:rFonts w:asciiTheme="majorHAnsi" w:hAnsiTheme="majorHAnsi" w:cstheme="majorHAnsi"/>
          <w:b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1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Dejte si malé množství pasty na prst a nechejte zvíře ochutnat. </w:t>
      </w:r>
      <w:r w:rsidRPr="00D92400">
        <w:rPr>
          <w:rFonts w:asciiTheme="majorHAnsi" w:hAnsiTheme="majorHAnsi" w:cstheme="majorHAnsi"/>
          <w:b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2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r w:rsidR="001D65E0" w:rsidRPr="001D65E0">
        <w:rPr>
          <w:rFonts w:asciiTheme="majorHAnsi" w:hAnsiTheme="majorHAnsi" w:cstheme="majorHAnsi"/>
          <w:sz w:val="22"/>
          <w:szCs w:val="22"/>
          <w:lang w:val="cs-CZ"/>
        </w:rPr>
        <w:t>N</w:t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adzdvihněte psovi pysky a prstem nebo prstovým kartáčkem 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naneste</w:t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malé množství zubní pasty na zuby a dásně.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3C2CBC" w:rsidRPr="00D92400">
        <w:rPr>
          <w:rFonts w:asciiTheme="majorHAnsi" w:hAnsiTheme="majorHAnsi" w:cstheme="majorHAnsi"/>
          <w:b/>
          <w:bCs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3: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1D65E0">
        <w:rPr>
          <w:rFonts w:asciiTheme="majorHAnsi" w:hAnsiTheme="majorHAnsi" w:cstheme="majorHAnsi"/>
          <w:sz w:val="22"/>
          <w:szCs w:val="22"/>
          <w:lang w:val="cs-CZ"/>
        </w:rPr>
        <w:t>N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aneste mal</w:t>
      </w:r>
      <w:r w:rsidR="0016538A" w:rsidRPr="00D92400">
        <w:rPr>
          <w:rFonts w:asciiTheme="majorHAnsi" w:hAnsiTheme="majorHAnsi" w:cstheme="majorHAnsi"/>
          <w:sz w:val="22"/>
          <w:szCs w:val="22"/>
          <w:lang w:val="cs-CZ"/>
        </w:rPr>
        <w:t>é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množství zubní pasty na zubní kartáček a nechte psa ochutnat zubní pastu z kartáčku. </w:t>
      </w:r>
      <w:r w:rsidR="003C2CBC" w:rsidRPr="00D92400">
        <w:rPr>
          <w:rFonts w:asciiTheme="majorHAnsi" w:hAnsiTheme="majorHAnsi" w:cstheme="majorHAnsi"/>
          <w:b/>
          <w:bCs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4: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1D65E0">
        <w:rPr>
          <w:rFonts w:asciiTheme="majorHAnsi" w:hAnsiTheme="majorHAnsi" w:cstheme="majorHAnsi"/>
          <w:sz w:val="22"/>
          <w:szCs w:val="22"/>
          <w:lang w:val="cs-CZ"/>
        </w:rPr>
        <w:t>J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emně </w:t>
      </w:r>
      <w:r w:rsidR="0016538A" w:rsidRPr="00D92400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suňte zubní kartáček s pastou do úst Vašeho zvířete.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3C2CBC" w:rsidRPr="00D92400">
        <w:rPr>
          <w:rFonts w:asciiTheme="majorHAnsi" w:hAnsiTheme="majorHAnsi" w:cstheme="majorHAnsi"/>
          <w:b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5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r w:rsidR="001D65E0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yčistěte zadní i přední zuby po obou stranách úst.  </w:t>
      </w:r>
      <w:r w:rsidR="003C2CBC" w:rsidRPr="00D92400">
        <w:rPr>
          <w:rFonts w:asciiTheme="majorHAnsi" w:hAnsiTheme="majorHAnsi" w:cstheme="majorHAnsi"/>
          <w:b/>
          <w:bCs/>
          <w:sz w:val="22"/>
          <w:szCs w:val="22"/>
          <w:lang w:val="cs-CZ"/>
        </w:rPr>
        <w:t>KROK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6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Po skončení čištění zvíře odměňte.</w:t>
      </w:r>
    </w:p>
    <w:p w14:paraId="4AAC3AFF" w14:textId="77777777" w:rsidR="00CB6654" w:rsidRPr="00D92400" w:rsidRDefault="00CB66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C601C2E" w14:textId="60C94A8F" w:rsidR="00CB6654" w:rsidRPr="00D92400" w:rsidRDefault="00D92400">
      <w:pPr>
        <w:widowControl w:val="0"/>
        <w:spacing w:after="240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Pouze pro zvířata. Veterinární přípravek.</w:t>
      </w:r>
    </w:p>
    <w:p w14:paraId="7C80E6F2" w14:textId="2E38EA22" w:rsidR="00CB6654" w:rsidRPr="00D92400" w:rsidRDefault="003C2CBC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b/>
          <w:sz w:val="22"/>
          <w:szCs w:val="22"/>
          <w:lang w:val="cs-CZ"/>
        </w:rPr>
        <w:t>SLOŽENÍ:</w:t>
      </w:r>
      <w:r w:rsidR="00213696" w:rsidRPr="00D9240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Sorbitol,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aqua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dicalcium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phosphate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hydrated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silica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glycerin,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poultry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aroma,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glucose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xanthan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gum,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titanium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dioxide,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sodium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benzoate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C.E.T </w:t>
      </w:r>
      <w:proofErr w:type="spellStart"/>
      <w:r w:rsidR="00C745A2">
        <w:rPr>
          <w:rFonts w:asciiTheme="majorHAnsi" w:hAnsiTheme="majorHAnsi" w:cstheme="majorHAnsi"/>
          <w:sz w:val="22"/>
          <w:szCs w:val="22"/>
          <w:lang w:val="cs-CZ"/>
        </w:rPr>
        <w:t>dual</w:t>
      </w:r>
      <w:proofErr w:type="spellEnd"/>
      <w:r w:rsidR="00C745A2">
        <w:rPr>
          <w:rFonts w:asciiTheme="majorHAnsi" w:hAnsiTheme="majorHAnsi" w:cstheme="majorHAnsi"/>
          <w:sz w:val="22"/>
          <w:szCs w:val="22"/>
          <w:lang w:val="cs-CZ"/>
        </w:rPr>
        <w:t xml:space="preserve"> enzyme </w:t>
      </w:r>
      <w:proofErr w:type="spellStart"/>
      <w:r w:rsidR="00C745A2">
        <w:rPr>
          <w:rFonts w:asciiTheme="majorHAnsi" w:hAnsiTheme="majorHAnsi" w:cstheme="majorHAnsi"/>
          <w:sz w:val="22"/>
          <w:szCs w:val="22"/>
          <w:lang w:val="cs-CZ"/>
        </w:rPr>
        <w:t>system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(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potassium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thiocyanate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glucose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oxidase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proofErr w:type="spellStart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lactoperoxidase</w:t>
      </w:r>
      <w:proofErr w:type="spellEnd"/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>).</w:t>
      </w:r>
    </w:p>
    <w:p w14:paraId="7828DF4D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530B83E2" w14:textId="1B0FAB97" w:rsidR="00CB6654" w:rsidRPr="00D92400" w:rsidRDefault="004F364D">
      <w:pPr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Z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ubní pasta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70 g, 1 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zubní kartáček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a 1 </w:t>
      </w:r>
      <w:r w:rsidR="003C2CBC" w:rsidRPr="00D92400">
        <w:rPr>
          <w:rFonts w:asciiTheme="majorHAnsi" w:hAnsiTheme="majorHAnsi" w:cstheme="majorHAnsi"/>
          <w:sz w:val="22"/>
          <w:szCs w:val="22"/>
          <w:lang w:val="cs-CZ"/>
        </w:rPr>
        <w:t>prstový zubní kartáček.</w:t>
      </w:r>
    </w:p>
    <w:p w14:paraId="7BCF5921" w14:textId="57C46E9C" w:rsidR="00CB6654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25D42CEB" w14:textId="1B1640BC" w:rsidR="00D92400" w:rsidRDefault="00D92400">
      <w:pPr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Číslo schválení:</w:t>
      </w:r>
      <w:r w:rsidR="00F90257">
        <w:rPr>
          <w:rFonts w:asciiTheme="majorHAnsi" w:hAnsiTheme="majorHAnsi" w:cstheme="majorHAnsi"/>
          <w:sz w:val="22"/>
          <w:szCs w:val="22"/>
          <w:lang w:val="cs-CZ"/>
        </w:rPr>
        <w:t xml:space="preserve"> 1</w:t>
      </w:r>
      <w:r w:rsidR="00C306DA">
        <w:rPr>
          <w:rFonts w:asciiTheme="majorHAnsi" w:hAnsiTheme="majorHAnsi" w:cstheme="majorHAnsi"/>
          <w:sz w:val="22"/>
          <w:szCs w:val="22"/>
          <w:lang w:val="cs-CZ"/>
        </w:rPr>
        <w:t>10</w:t>
      </w:r>
      <w:r w:rsidR="00F90257">
        <w:rPr>
          <w:rFonts w:asciiTheme="majorHAnsi" w:hAnsiTheme="majorHAnsi" w:cstheme="majorHAnsi"/>
          <w:sz w:val="22"/>
          <w:szCs w:val="22"/>
          <w:lang w:val="cs-CZ"/>
        </w:rPr>
        <w:t>-01/C</w:t>
      </w:r>
    </w:p>
    <w:p w14:paraId="7518E98B" w14:textId="77777777" w:rsidR="00D92400" w:rsidRPr="00D92400" w:rsidRDefault="00D92400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5C9B33A2" w14:textId="20238BF3" w:rsidR="00CB6654" w:rsidRPr="00D92400" w:rsidRDefault="003C2CBC">
      <w:pPr>
        <w:rPr>
          <w:rFonts w:asciiTheme="majorHAnsi" w:hAnsiTheme="majorHAnsi" w:cstheme="majorHAnsi"/>
          <w:sz w:val="22"/>
          <w:szCs w:val="22"/>
          <w:lang w:val="cs-CZ"/>
        </w:rPr>
      </w:pPr>
      <w:bookmarkStart w:id="1" w:name="_gjdgxs" w:colFirst="0" w:colLast="0"/>
      <w:bookmarkEnd w:id="1"/>
      <w:r w:rsidRPr="00D92400">
        <w:rPr>
          <w:rFonts w:asciiTheme="majorHAnsi" w:hAnsiTheme="majorHAnsi" w:cstheme="majorHAnsi"/>
          <w:sz w:val="22"/>
          <w:szCs w:val="22"/>
          <w:lang w:val="cs-CZ"/>
        </w:rPr>
        <w:t>Vyrobeno v</w:t>
      </w:r>
      <w:r w:rsidR="00213696"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U.S.A.</w:t>
      </w:r>
    </w:p>
    <w:p w14:paraId="4918B660" w14:textId="619F3BCA" w:rsidR="00CB6654" w:rsidRPr="00632ADB" w:rsidRDefault="00213696">
      <w:pPr>
        <w:spacing w:before="240" w:after="240"/>
        <w:jc w:val="both"/>
        <w:rPr>
          <w:rFonts w:asciiTheme="majorHAnsi" w:hAnsiTheme="majorHAnsi" w:cstheme="majorHAnsi"/>
          <w:color w:val="FFFFFF"/>
          <w:sz w:val="22"/>
          <w:szCs w:val="22"/>
          <w:shd w:val="clear" w:color="auto" w:fill="8BD53F"/>
          <w:lang w:val="cs-CZ"/>
        </w:rPr>
      </w:pPr>
      <w:r w:rsidRPr="00632ADB">
        <w:rPr>
          <w:rFonts w:asciiTheme="majorHAnsi" w:hAnsiTheme="majorHAnsi" w:cstheme="majorHAnsi"/>
          <w:sz w:val="22"/>
          <w:szCs w:val="22"/>
          <w:lang w:val="cs-CZ"/>
        </w:rPr>
        <w:t>Distribut</w:t>
      </w:r>
      <w:r w:rsidR="003C2CBC" w:rsidRPr="00632ADB">
        <w:rPr>
          <w:rFonts w:asciiTheme="majorHAnsi" w:hAnsiTheme="majorHAnsi" w:cstheme="majorHAnsi"/>
          <w:sz w:val="22"/>
          <w:szCs w:val="22"/>
          <w:lang w:val="cs-CZ"/>
        </w:rPr>
        <w:t>or</w:t>
      </w:r>
      <w:r w:rsidRPr="00632ADB">
        <w:rPr>
          <w:rFonts w:asciiTheme="majorHAnsi" w:hAnsiTheme="majorHAnsi" w:cstheme="majorHAnsi"/>
          <w:sz w:val="22"/>
          <w:szCs w:val="22"/>
          <w:lang w:val="cs-CZ"/>
        </w:rPr>
        <w:t xml:space="preserve">: </w:t>
      </w:r>
      <w:r w:rsidR="003C2CBC" w:rsidRPr="00632ADB">
        <w:rPr>
          <w:rFonts w:asciiTheme="majorHAnsi" w:hAnsiTheme="majorHAnsi" w:cstheme="majorHAnsi"/>
          <w:sz w:val="22"/>
          <w:szCs w:val="22"/>
          <w:lang w:val="cs-CZ"/>
        </w:rPr>
        <w:t xml:space="preserve">GS Partners, s.r.o., Žitavského 496, </w:t>
      </w:r>
      <w:r w:rsidR="00662261" w:rsidRPr="00632ADB">
        <w:rPr>
          <w:rFonts w:asciiTheme="majorHAnsi" w:hAnsiTheme="majorHAnsi" w:cstheme="majorHAnsi"/>
          <w:sz w:val="22"/>
          <w:szCs w:val="22"/>
          <w:lang w:val="cs-CZ"/>
        </w:rPr>
        <w:t>156 00 Praha 5</w:t>
      </w:r>
    </w:p>
    <w:p w14:paraId="541969A0" w14:textId="7B9C5E6E" w:rsidR="00CB6654" w:rsidRPr="00D92400" w:rsidRDefault="00213696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 </w:t>
      </w:r>
      <w:r w:rsidRPr="00D92400">
        <w:rPr>
          <w:rFonts w:asciiTheme="majorHAnsi" w:hAnsiTheme="majorHAnsi" w:cstheme="majorHAnsi"/>
          <w:noProof/>
          <w:sz w:val="22"/>
          <w:szCs w:val="22"/>
          <w:lang w:val="cs-CZ" w:eastAsia="cs-CZ"/>
        </w:rPr>
        <w:drawing>
          <wp:inline distT="114300" distB="114300" distL="114300" distR="114300" wp14:anchorId="5E51511C" wp14:editId="70A192DC">
            <wp:extent cx="247650" cy="33337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662261" w:rsidRPr="00D92400">
        <w:rPr>
          <w:rFonts w:asciiTheme="majorHAnsi" w:hAnsiTheme="majorHAnsi" w:cstheme="majorHAnsi"/>
          <w:sz w:val="22"/>
          <w:szCs w:val="22"/>
          <w:lang w:val="cs-CZ"/>
        </w:rPr>
        <w:t>viz krabička</w:t>
      </w:r>
    </w:p>
    <w:p w14:paraId="6DF5F66A" w14:textId="77777777" w:rsidR="00CB6654" w:rsidRPr="00D92400" w:rsidRDefault="00213696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D92400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68ACE41B" w14:textId="465C2902" w:rsidR="00D92400" w:rsidRPr="00C348FF" w:rsidRDefault="00D92400" w:rsidP="00D92400">
      <w:pPr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Uchovávejte mimo dohled a dosah dětí. 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(pi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k</w:t>
      </w:r>
      <w:r w:rsidRPr="00C348FF">
        <w:rPr>
          <w:rFonts w:asciiTheme="majorHAnsi" w:hAnsiTheme="majorHAnsi" w:cstheme="majorHAnsi"/>
          <w:i/>
          <w:sz w:val="22"/>
          <w:szCs w:val="22"/>
          <w:lang w:val="cs-CZ"/>
        </w:rPr>
        <w:t>togram)</w:t>
      </w:r>
    </w:p>
    <w:p w14:paraId="32B25187" w14:textId="77777777" w:rsidR="00CB6654" w:rsidRPr="00D92400" w:rsidRDefault="00CB66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159E713" w14:textId="77777777" w:rsidR="00EC2668" w:rsidRPr="00C348FF" w:rsidRDefault="00EC2668" w:rsidP="00EC2668">
      <w:pPr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Výrobce/držitel:</w:t>
      </w:r>
      <w:r w:rsidRPr="00281BEE">
        <w:t xml:space="preserve"> </w:t>
      </w:r>
      <w:r w:rsidRPr="00281BEE">
        <w:rPr>
          <w:rFonts w:asciiTheme="majorHAnsi" w:hAnsiTheme="majorHAnsi" w:cstheme="majorHAnsi"/>
          <w:sz w:val="22"/>
          <w:szCs w:val="22"/>
          <w:lang w:val="cs-CZ"/>
        </w:rPr>
        <w:t xml:space="preserve">VIRBAC S.A. 1 </w:t>
      </w:r>
      <w:proofErr w:type="spellStart"/>
      <w:r w:rsidRPr="00281BEE">
        <w:rPr>
          <w:rFonts w:asciiTheme="majorHAnsi" w:hAnsiTheme="majorHAnsi" w:cstheme="majorHAnsi"/>
          <w:sz w:val="22"/>
          <w:szCs w:val="22"/>
          <w:lang w:val="cs-CZ"/>
        </w:rPr>
        <w:t>ére</w:t>
      </w:r>
      <w:proofErr w:type="spellEnd"/>
      <w:r w:rsidRPr="00281BEE">
        <w:rPr>
          <w:rFonts w:asciiTheme="majorHAnsi" w:hAnsiTheme="majorHAnsi" w:cstheme="majorHAnsi"/>
          <w:sz w:val="22"/>
          <w:szCs w:val="22"/>
          <w:lang w:val="cs-CZ"/>
        </w:rPr>
        <w:t xml:space="preserve"> Avenue, 2065 m, LID-06516 </w:t>
      </w:r>
      <w:proofErr w:type="spellStart"/>
      <w:r w:rsidRPr="00281BEE">
        <w:rPr>
          <w:rFonts w:asciiTheme="majorHAnsi" w:hAnsiTheme="majorHAnsi" w:cstheme="majorHAnsi"/>
          <w:sz w:val="22"/>
          <w:szCs w:val="22"/>
          <w:lang w:val="cs-CZ"/>
        </w:rPr>
        <w:t>Carros</w:t>
      </w:r>
      <w:proofErr w:type="spellEnd"/>
      <w:r w:rsidRPr="00281BEE">
        <w:rPr>
          <w:rFonts w:asciiTheme="majorHAnsi" w:hAnsiTheme="majorHAnsi" w:cstheme="majorHAnsi"/>
          <w:sz w:val="22"/>
          <w:szCs w:val="22"/>
          <w:lang w:val="cs-CZ"/>
        </w:rPr>
        <w:t>, Francie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3E5356CE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1E35F2EE" w14:textId="77777777" w:rsidR="00CB6654" w:rsidRPr="00D92400" w:rsidRDefault="00CB6654">
      <w:pPr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14:paraId="16B562FD" w14:textId="77777777" w:rsidR="00CB6654" w:rsidRPr="00D92400" w:rsidRDefault="00CB6654">
      <w:pPr>
        <w:rPr>
          <w:rFonts w:asciiTheme="majorHAnsi" w:hAnsiTheme="majorHAnsi" w:cstheme="majorHAnsi"/>
          <w:sz w:val="22"/>
          <w:szCs w:val="22"/>
          <w:shd w:val="clear" w:color="auto" w:fill="CCCCCC"/>
          <w:lang w:val="cs-CZ"/>
        </w:rPr>
      </w:pPr>
    </w:p>
    <w:p w14:paraId="47A3452C" w14:textId="77777777" w:rsidR="00213696" w:rsidRPr="00D92400" w:rsidRDefault="00213696">
      <w:pPr>
        <w:rPr>
          <w:rFonts w:asciiTheme="majorHAnsi" w:hAnsiTheme="majorHAnsi" w:cstheme="majorHAnsi"/>
          <w:sz w:val="22"/>
          <w:szCs w:val="22"/>
          <w:shd w:val="clear" w:color="auto" w:fill="CCCCCC"/>
          <w:lang w:val="cs-CZ"/>
        </w:rPr>
      </w:pPr>
    </w:p>
    <w:p w14:paraId="1BEA1018" w14:textId="77777777" w:rsidR="00CB6654" w:rsidRPr="00D92400" w:rsidRDefault="00CB6654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sectPr w:rsidR="00CB6654" w:rsidRPr="00D92400">
      <w:type w:val="continuous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CE20" w16cex:dateUtc="2022-06-05T22:51:00Z"/>
  <w16cex:commentExtensible w16cex:durableId="2647D160" w16cex:dateUtc="2022-06-05T23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474F" w14:textId="77777777" w:rsidR="00AA5683" w:rsidRDefault="00AA5683" w:rsidP="00632ADB">
      <w:r>
        <w:separator/>
      </w:r>
    </w:p>
  </w:endnote>
  <w:endnote w:type="continuationSeparator" w:id="0">
    <w:p w14:paraId="69BF9162" w14:textId="77777777" w:rsidR="00AA5683" w:rsidRDefault="00AA5683" w:rsidP="0063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45B8" w14:textId="77777777" w:rsidR="00146E11" w:rsidRDefault="00146E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701C" w14:textId="77777777" w:rsidR="00146E11" w:rsidRDefault="00146E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3107" w14:textId="77777777" w:rsidR="00146E11" w:rsidRDefault="00146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5FA2" w14:textId="77777777" w:rsidR="00AA5683" w:rsidRDefault="00AA5683" w:rsidP="00632ADB">
      <w:r>
        <w:separator/>
      </w:r>
    </w:p>
  </w:footnote>
  <w:footnote w:type="continuationSeparator" w:id="0">
    <w:p w14:paraId="01368281" w14:textId="77777777" w:rsidR="00AA5683" w:rsidRDefault="00AA5683" w:rsidP="0063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4600" w14:textId="77777777" w:rsidR="00146E11" w:rsidRDefault="00146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656F" w14:textId="3C8EEF8B" w:rsidR="00632ADB" w:rsidRPr="00632ADB" w:rsidRDefault="00632ADB" w:rsidP="000A77FE">
    <w:pPr>
      <w:rPr>
        <w:rFonts w:asciiTheme="majorHAnsi" w:hAnsiTheme="majorHAnsi" w:cstheme="majorHAnsi"/>
        <w:bCs/>
        <w:sz w:val="22"/>
        <w:szCs w:val="22"/>
      </w:rPr>
    </w:pPr>
    <w:r w:rsidRPr="00632ADB">
      <w:rPr>
        <w:rFonts w:asciiTheme="majorHAnsi" w:hAnsiTheme="majorHAnsi" w:cstheme="majorHAnsi"/>
        <w:bCs/>
        <w:sz w:val="22"/>
        <w:szCs w:val="22"/>
      </w:rPr>
      <w:t xml:space="preserve">Text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na</w:t>
    </w:r>
    <w:proofErr w:type="spellEnd"/>
    <w:r w:rsidRPr="00632ADB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07A71EDADAAE45B6973BFD209AF7CE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32ADB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součást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dokumentace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schválené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rozhodnutím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B314E80D91C845689941D2D176284466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USKVBL/11794/2021/POD,</w:t>
        </w:r>
      </w:sdtContent>
    </w:sdt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č.j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  <w:lang w:eastAsia="cs-CZ"/>
        </w:rPr>
        <w:id w:val="-1885019968"/>
        <w:placeholder>
          <w:docPart w:val="B314E80D91C845689941D2D176284466"/>
        </w:placeholder>
        <w:text/>
      </w:sdtPr>
      <w:sdtContent>
        <w:r w:rsidR="00146E11" w:rsidRPr="00146E11">
          <w:rPr>
            <w:rFonts w:asciiTheme="majorHAnsi" w:hAnsiTheme="majorHAnsi" w:cstheme="majorHAnsi"/>
            <w:sz w:val="22"/>
            <w:szCs w:val="22"/>
            <w:lang w:eastAsia="cs-CZ"/>
          </w:rPr>
          <w:t>USKVBL/8357/2022/REG-</w:t>
        </w:r>
        <w:proofErr w:type="spellStart"/>
        <w:r w:rsidR="00146E11" w:rsidRPr="00146E11">
          <w:rPr>
            <w:rFonts w:asciiTheme="majorHAnsi" w:hAnsiTheme="majorHAnsi" w:cstheme="majorHAnsi"/>
            <w:sz w:val="22"/>
            <w:szCs w:val="22"/>
            <w:lang w:eastAsia="cs-CZ"/>
          </w:rPr>
          <w:t>Gro</w:t>
        </w:r>
        <w:proofErr w:type="spellEnd"/>
      </w:sdtContent>
    </w:sdt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ze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632ADB">
      <w:rPr>
        <w:rFonts w:asciiTheme="majorHAnsi" w:hAnsiTheme="majorHAnsi" w:cstheme="majorHAnsi"/>
        <w:bCs/>
        <w:sz w:val="22"/>
        <w:szCs w:val="22"/>
      </w:rPr>
      <w:t>dne</w:t>
    </w:r>
    <w:proofErr w:type="spellEnd"/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B78B8AB4EF74EC2BFFC4078A36AA03F"/>
        </w:placeholder>
        <w:date w:fullDate="2022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6E11">
          <w:rPr>
            <w:rFonts w:asciiTheme="majorHAnsi" w:hAnsiTheme="majorHAnsi" w:cstheme="majorHAnsi"/>
            <w:bCs/>
            <w:sz w:val="22"/>
            <w:szCs w:val="22"/>
            <w:lang w:val="cs-CZ"/>
          </w:rPr>
          <w:t>27.6.2022</w:t>
        </w:r>
      </w:sdtContent>
    </w:sdt>
    <w:r w:rsidRPr="00632ADB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B0CFD04A13D6482CA9696D4F71E3C5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632ADB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8FE5C68DA578405591C9BCBA5CD811E7"/>
        </w:placeholder>
        <w:text/>
      </w:sdtPr>
      <w:sdtEndPr/>
      <w:sdtContent>
        <w:r w:rsidRPr="00632ADB">
          <w:rPr>
            <w:rFonts w:asciiTheme="majorHAnsi" w:hAnsiTheme="majorHAnsi" w:cstheme="majorHAnsi"/>
            <w:sz w:val="22"/>
            <w:szCs w:val="22"/>
          </w:rPr>
          <w:t>C.E.T. SADA ZUBNÍ PÉČE</w:t>
        </w:r>
      </w:sdtContent>
    </w:sdt>
  </w:p>
  <w:p w14:paraId="0F66D6A0" w14:textId="77777777" w:rsidR="00632ADB" w:rsidRDefault="00632AD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6E82" w14:textId="77777777" w:rsidR="00146E11" w:rsidRDefault="00146E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4"/>
    <w:rsid w:val="000D064D"/>
    <w:rsid w:val="00146E11"/>
    <w:rsid w:val="0016538A"/>
    <w:rsid w:val="001D65E0"/>
    <w:rsid w:val="00202244"/>
    <w:rsid w:val="00213696"/>
    <w:rsid w:val="002879BE"/>
    <w:rsid w:val="003C2CBC"/>
    <w:rsid w:val="0041091B"/>
    <w:rsid w:val="004F364D"/>
    <w:rsid w:val="00522E34"/>
    <w:rsid w:val="00632ADB"/>
    <w:rsid w:val="00662261"/>
    <w:rsid w:val="00672D14"/>
    <w:rsid w:val="00A037E5"/>
    <w:rsid w:val="00A7541D"/>
    <w:rsid w:val="00AA5683"/>
    <w:rsid w:val="00BC430F"/>
    <w:rsid w:val="00C306DA"/>
    <w:rsid w:val="00C745A2"/>
    <w:rsid w:val="00CB6654"/>
    <w:rsid w:val="00D92400"/>
    <w:rsid w:val="00DB439E"/>
    <w:rsid w:val="00EC2668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D97C"/>
  <w15:docId w15:val="{5B94774D-B079-48C3-9292-D9E7C17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2136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879BE"/>
  </w:style>
  <w:style w:type="paragraph" w:styleId="Zhlav">
    <w:name w:val="header"/>
    <w:basedOn w:val="Normln"/>
    <w:link w:val="ZhlavChar"/>
    <w:uiPriority w:val="99"/>
    <w:unhideWhenUsed/>
    <w:rsid w:val="00632A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ADB"/>
  </w:style>
  <w:style w:type="paragraph" w:styleId="Zpat">
    <w:name w:val="footer"/>
    <w:basedOn w:val="Normln"/>
    <w:link w:val="ZpatChar"/>
    <w:uiPriority w:val="99"/>
    <w:unhideWhenUsed/>
    <w:rsid w:val="00632A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ADB"/>
  </w:style>
  <w:style w:type="character" w:styleId="Zstupntext">
    <w:name w:val="Placeholder Text"/>
    <w:rsid w:val="00632ADB"/>
    <w:rPr>
      <w:color w:val="808080"/>
    </w:rPr>
  </w:style>
  <w:style w:type="character" w:customStyle="1" w:styleId="Styl2">
    <w:name w:val="Styl2"/>
    <w:basedOn w:val="Standardnpsmoodstavce"/>
    <w:uiPriority w:val="1"/>
    <w:rsid w:val="00632AD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71EDADAAE45B6973BFD209AF7C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4A68-06B3-46A3-B875-D9A5BD7005DA}"/>
      </w:docPartPr>
      <w:docPartBody>
        <w:p w:rsidR="00832BEC" w:rsidRDefault="005C533E" w:rsidP="005C533E">
          <w:pPr>
            <w:pStyle w:val="07A71EDADAAE45B6973BFD209AF7CE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314E80D91C845689941D2D176284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D059B-1C0C-4C55-94BA-1936EF8810D9}"/>
      </w:docPartPr>
      <w:docPartBody>
        <w:p w:rsidR="00832BEC" w:rsidRDefault="005C533E" w:rsidP="005C533E">
          <w:pPr>
            <w:pStyle w:val="B314E80D91C845689941D2D17628446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B78B8AB4EF74EC2BFFC4078A36AA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54211-B8DE-4002-962C-44D1BBFEDECB}"/>
      </w:docPartPr>
      <w:docPartBody>
        <w:p w:rsidR="00832BEC" w:rsidRDefault="005C533E" w:rsidP="005C533E">
          <w:pPr>
            <w:pStyle w:val="9B78B8AB4EF74EC2BFFC4078A36AA0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CFD04A13D6482CA9696D4F71E3C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CBA93-24D9-427E-AE29-3A3F68B3C3AB}"/>
      </w:docPartPr>
      <w:docPartBody>
        <w:p w:rsidR="00832BEC" w:rsidRDefault="005C533E" w:rsidP="005C533E">
          <w:pPr>
            <w:pStyle w:val="B0CFD04A13D6482CA9696D4F71E3C5E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E5C68DA578405591C9BCBA5CD81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F1317-A2A1-4139-AA92-9507C97A0FAD}"/>
      </w:docPartPr>
      <w:docPartBody>
        <w:p w:rsidR="00832BEC" w:rsidRDefault="005C533E" w:rsidP="005C533E">
          <w:pPr>
            <w:pStyle w:val="8FE5C68DA578405591C9BCBA5CD811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E"/>
    <w:rsid w:val="003830C1"/>
    <w:rsid w:val="005C533E"/>
    <w:rsid w:val="00832BEC"/>
    <w:rsid w:val="009B5CE0"/>
    <w:rsid w:val="00C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533E"/>
    <w:rPr>
      <w:color w:val="808080"/>
    </w:rPr>
  </w:style>
  <w:style w:type="paragraph" w:customStyle="1" w:styleId="07A71EDADAAE45B6973BFD209AF7CE9E">
    <w:name w:val="07A71EDADAAE45B6973BFD209AF7CE9E"/>
    <w:rsid w:val="005C533E"/>
  </w:style>
  <w:style w:type="paragraph" w:customStyle="1" w:styleId="B314E80D91C845689941D2D176284466">
    <w:name w:val="B314E80D91C845689941D2D176284466"/>
    <w:rsid w:val="005C533E"/>
  </w:style>
  <w:style w:type="paragraph" w:customStyle="1" w:styleId="9B78B8AB4EF74EC2BFFC4078A36AA03F">
    <w:name w:val="9B78B8AB4EF74EC2BFFC4078A36AA03F"/>
    <w:rsid w:val="005C533E"/>
  </w:style>
  <w:style w:type="paragraph" w:customStyle="1" w:styleId="B0CFD04A13D6482CA9696D4F71E3C5E0">
    <w:name w:val="B0CFD04A13D6482CA9696D4F71E3C5E0"/>
    <w:rsid w:val="005C533E"/>
  </w:style>
  <w:style w:type="paragraph" w:customStyle="1" w:styleId="8FE5C68DA578405591C9BCBA5CD811E7">
    <w:name w:val="8FE5C68DA578405591C9BCBA5CD811E7"/>
    <w:rsid w:val="005C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Filáková</dc:creator>
  <cp:lastModifiedBy>Grodová Lenka</cp:lastModifiedBy>
  <cp:revision>7</cp:revision>
  <dcterms:created xsi:type="dcterms:W3CDTF">2022-06-05T23:11:00Z</dcterms:created>
  <dcterms:modified xsi:type="dcterms:W3CDTF">2022-06-27T09:22:00Z</dcterms:modified>
</cp:coreProperties>
</file>