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B5B4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904BA85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5744B2C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9749C11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9942426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3B95D4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EFBF8D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B9486C0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C023768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C1491CE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C2A83F2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614BB59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4641668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EBC5BCA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B1A1D37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3DF8FBD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29A0773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A1C8CAF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44E0179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F9B4804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32678C0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5F3398B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EF32A2A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36CF632" w14:textId="053B0CAE" w:rsidR="00060541" w:rsidRPr="00B56E38" w:rsidRDefault="00060541" w:rsidP="00F33DF8">
      <w:pPr>
        <w:pStyle w:val="Style3"/>
        <w:numPr>
          <w:ilvl w:val="0"/>
          <w:numId w:val="1"/>
        </w:numPr>
      </w:pPr>
      <w:r w:rsidRPr="00B56E38">
        <w:t>PŘÍBALOVÁ INFORMACE</w:t>
      </w:r>
    </w:p>
    <w:p w14:paraId="69F85191" w14:textId="11D14EB2" w:rsidR="003C1418" w:rsidRPr="00C60D72" w:rsidRDefault="003C3312" w:rsidP="005D650A">
      <w:pPr>
        <w:tabs>
          <w:tab w:val="left" w:pos="567"/>
        </w:tabs>
        <w:ind w:right="1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lang w:val="cs-CZ"/>
        </w:rPr>
        <w:br w:type="page"/>
      </w:r>
      <w:r w:rsidR="00060541" w:rsidRPr="00B56E38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lastRenderedPageBreak/>
        <w:t>PŘÍBALOVÁ INFORMACE</w:t>
      </w:r>
    </w:p>
    <w:p w14:paraId="765E1B5D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34CAA03" w14:textId="6B165EC9" w:rsidR="003C1418" w:rsidRPr="00C60D72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60541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Název veterinárního léčivého přípravku</w:t>
      </w:r>
    </w:p>
    <w:p w14:paraId="7F22E5DD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5384FCF" w14:textId="36BC6311" w:rsidR="003C1418" w:rsidRPr="00C60D7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Cortotic</w:t>
      </w:r>
      <w:proofErr w:type="spellEnd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0</w:t>
      </w:r>
      <w:r w:rsidR="00CC038A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,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584 mg/ml </w:t>
      </w:r>
      <w:r w:rsidR="00060541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ušní sprej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, </w:t>
      </w:r>
      <w:r w:rsidR="00060541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roztok pro psy</w:t>
      </w:r>
    </w:p>
    <w:p w14:paraId="1C5A86F4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F7EE72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D8360E8" w14:textId="6C81867F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2.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60541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Složení</w:t>
      </w:r>
    </w:p>
    <w:p w14:paraId="142987CA" w14:textId="25C4C19B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84B0C41" w14:textId="3FD245FF" w:rsidR="003C1418" w:rsidRPr="00C60D72" w:rsidRDefault="009B5B3D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Každý ml obsahuje:</w:t>
      </w:r>
      <w:r w:rsidR="003C3312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1221D21D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686545D" w14:textId="69E25ABA" w:rsidR="003C1418" w:rsidRPr="00C60D72" w:rsidRDefault="00F772A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Léčivá látka</w:t>
      </w:r>
      <w:r w:rsidR="003C3312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: </w:t>
      </w:r>
    </w:p>
    <w:p w14:paraId="5A5F459B" w14:textId="5E4DE69E" w:rsidR="003C1418" w:rsidRPr="00C60D72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Hydro</w:t>
      </w:r>
      <w:r w:rsidR="008A40BD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c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orti</w:t>
      </w:r>
      <w:r w:rsidR="008A40BD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s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on</w:t>
      </w:r>
      <w:r w:rsidR="008A40BD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i</w:t>
      </w:r>
      <w:proofErr w:type="spellEnd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acepon</w:t>
      </w:r>
      <w:r w:rsidR="008A40BD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as</w:t>
      </w:r>
      <w:proofErr w:type="spellEnd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0</w:t>
      </w:r>
      <w:r w:rsidR="001C5238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,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584 mg</w:t>
      </w:r>
    </w:p>
    <w:p w14:paraId="13FE32A3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9E95D33" w14:textId="1509C226" w:rsidR="003C1418" w:rsidRPr="00C60D72" w:rsidRDefault="00362A3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bookmarkStart w:id="0" w:name="_heading=h.gjdgxs" w:colFirst="0" w:colLast="0"/>
      <w:bookmarkEnd w:id="0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Pomocná látka</w:t>
      </w:r>
      <w:r w:rsidR="003C3312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:</w:t>
      </w:r>
    </w:p>
    <w:p w14:paraId="35B5E714" w14:textId="77777777" w:rsidR="00A64A6F" w:rsidRPr="00C60D72" w:rsidRDefault="00A64A6F" w:rsidP="00A64A6F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Methoxypropanol</w:t>
      </w:r>
      <w:proofErr w:type="spellEnd"/>
    </w:p>
    <w:p w14:paraId="7F2409D6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49A5B24" w14:textId="1AD568D5" w:rsidR="003C1418" w:rsidRPr="00C60D72" w:rsidRDefault="003D48E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Čirý bezbarvý nebo nažloutlý roztok.</w:t>
      </w:r>
    </w:p>
    <w:p w14:paraId="50A74C6B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2B84A1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98BF392" w14:textId="6B9C77E3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3.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A4B26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Cílové druhy zvířat</w:t>
      </w:r>
    </w:p>
    <w:p w14:paraId="190C1523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93A52B" w14:textId="0DEB01A7" w:rsidR="003C1418" w:rsidRPr="00C60D72" w:rsidRDefault="000A4B26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P</w:t>
      </w:r>
      <w:r w:rsidR="001A59B6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si</w:t>
      </w:r>
    </w:p>
    <w:p w14:paraId="5E34716F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CF09142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40153F6" w14:textId="7CFC2C60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4.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4C031E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Indikace pro použití</w:t>
      </w:r>
    </w:p>
    <w:p w14:paraId="51FEED0B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DFF0BD6" w14:textId="5340C7DB" w:rsidR="003C1418" w:rsidRDefault="00834833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Léčba</w:t>
      </w:r>
      <w:r w:rsidR="00CE1A28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akutního </w:t>
      </w:r>
      <w:proofErr w:type="spellStart"/>
      <w:r w:rsidR="00CE1A28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erytematózně</w:t>
      </w:r>
      <w:proofErr w:type="spellEnd"/>
      <w:r w:rsidR="00CE1A28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-ceruminózního zánětu vnějšího zvukovod</w:t>
      </w:r>
      <w:r w:rsidR="00BA1302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u.</w:t>
      </w:r>
    </w:p>
    <w:p w14:paraId="1C71F4CE" w14:textId="77777777" w:rsidR="00B56E38" w:rsidRPr="00C60D72" w:rsidRDefault="00B56E3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C7602C9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6559E2E" w14:textId="4894EC19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5.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F10B95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K</w:t>
      </w:r>
      <w:r w:rsidR="00B520A1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ontraindikace</w:t>
      </w:r>
    </w:p>
    <w:p w14:paraId="6DA21749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5D40061" w14:textId="77777777" w:rsidR="0039089A" w:rsidRPr="00C60D72" w:rsidRDefault="0039089A" w:rsidP="0039089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v případech přecitlivělosti na léčivou látku, na jiné kortikosteroidy nebo na některou z pomocných látek.</w:t>
      </w:r>
    </w:p>
    <w:p w14:paraId="611F6EC4" w14:textId="3554D8FE" w:rsidR="0039089A" w:rsidRPr="00C60D72" w:rsidRDefault="0039089A" w:rsidP="0039089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u zvířat s perf</w:t>
      </w:r>
      <w:r w:rsidR="003751B0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or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ovaným ušním bubínkem.</w:t>
      </w:r>
    </w:p>
    <w:p w14:paraId="1B5C866A" w14:textId="2154420D" w:rsidR="003C1418" w:rsidRPr="00C60D72" w:rsidRDefault="0039089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v případ</w:t>
      </w:r>
      <w:r w:rsidR="003751B0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ech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ulcer</w:t>
      </w:r>
      <w:r w:rsidR="003751B0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ózních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lézí.</w:t>
      </w:r>
    </w:p>
    <w:p w14:paraId="479D4243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703CF31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830763F" w14:textId="544461A2" w:rsidR="003C1418" w:rsidRPr="00C60D72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/>
        </w:rPr>
        <w:t>6.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C859C4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Zvláštní upozornění</w:t>
      </w:r>
    </w:p>
    <w:p w14:paraId="0D3D5E7F" w14:textId="77777777" w:rsidR="00984F38" w:rsidRPr="00C60D72" w:rsidRDefault="00984F3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2A2774FA" w14:textId="6D048B67" w:rsidR="00BC2108" w:rsidRPr="00C60D72" w:rsidRDefault="00BC2108" w:rsidP="00BC21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Bakteriální a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>mykotický</w:t>
      </w:r>
      <w:r w:rsidR="00834833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zánět ucha je často sekundární povahy. Je třeba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>vhodně diagnostikovat</w:t>
      </w:r>
      <w:r w:rsidR="00834833" w:rsidRPr="00206270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léčit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>primární</w:t>
      </w:r>
      <w:r w:rsidR="00834833" w:rsidRPr="00206270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příčinu </w:t>
      </w:r>
      <w:r w:rsidR="00834833" w:rsidRPr="00206270">
        <w:rPr>
          <w:rFonts w:ascii="Times New Roman" w:eastAsia="Times New Roman" w:hAnsi="Times New Roman" w:cs="Times New Roman"/>
          <w:sz w:val="22"/>
          <w:szCs w:val="22"/>
          <w:lang w:val="cs-CZ"/>
        </w:rPr>
        <w:t>kožní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>ho</w:t>
      </w:r>
      <w:r w:rsidR="00834833" w:rsidRPr="00834833" w:rsidDel="0083483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onemocnění.</w:t>
      </w:r>
    </w:p>
    <w:p w14:paraId="46BF56B0" w14:textId="54B5E06C" w:rsidR="00BC2108" w:rsidRPr="00C60D72" w:rsidRDefault="00BC2108" w:rsidP="00BC21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případě zánětu ucha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vyvolaného parazity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je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>nutné</w:t>
      </w:r>
      <w:r w:rsidR="00834833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zahájit vhodnou akaricidní léčbu.</w:t>
      </w:r>
    </w:p>
    <w:p w14:paraId="356D7CCC" w14:textId="77777777" w:rsidR="00BC2108" w:rsidRPr="00C60D72" w:rsidRDefault="00BC2108" w:rsidP="00BC210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Předem je třeba vyloučit přítomnost cizích těles, nádorů a jiných neobvyklých příčin zánětu ucha.</w:t>
      </w:r>
    </w:p>
    <w:p w14:paraId="4459764D" w14:textId="77777777" w:rsidR="00BC2108" w:rsidRPr="00C60D72" w:rsidRDefault="00BC2108" w:rsidP="00BC210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71C39CC" w14:textId="77777777" w:rsidR="00BC2108" w:rsidRPr="00C60D72" w:rsidRDefault="00BC2108" w:rsidP="00BC21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Do klinických terénních studií byli zařazeni pouze psi s diagnózou zánětu zevního zvukovodu s přítomností bakteriálního a/nebo kvasinkového přerůstání. Bylo prokázáno, že veterinární léčivý přípravek není v léčbě akutní otitidy horší než topický přípravek s fixní kombinací obsahující jako účinné látky kortikosteroid, antibiotikum a antimykotikum. Bylo prokázáno sekundární snížení bakteriálního a kvasinkového přerůstání a souběžná léčba antimikrobiálním přípravkem nebyla nutná. </w:t>
      </w:r>
    </w:p>
    <w:p w14:paraId="50E20812" w14:textId="77777777" w:rsidR="00BC2108" w:rsidRPr="00C60D72" w:rsidRDefault="00BC2108" w:rsidP="00BC21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Přípravek je proto doporučen jako lék první volby u akutního </w:t>
      </w: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erytematózně</w:t>
      </w:r>
      <w:proofErr w:type="spellEnd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-ceruminózního zánětu vnějšího zvukovodu.</w:t>
      </w:r>
    </w:p>
    <w:p w14:paraId="00D417C8" w14:textId="77777777" w:rsidR="00984F38" w:rsidRPr="00C60D72" w:rsidRDefault="00984F3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3485C63C" w14:textId="4BA3BC8E" w:rsidR="003C1418" w:rsidRPr="00B56E38" w:rsidRDefault="00F6167F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Zvláštní opatření pro bezpečné použití u cílových druhů zvířat:</w:t>
      </w:r>
    </w:p>
    <w:p w14:paraId="6423AD31" w14:textId="77777777" w:rsidR="00F6167F" w:rsidRPr="00C60D72" w:rsidRDefault="00F6167F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9E50DC1" w14:textId="77777777" w:rsidR="00834833" w:rsidRPr="00206270" w:rsidRDefault="00834833" w:rsidP="0083483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206270">
        <w:rPr>
          <w:rFonts w:ascii="Times New Roman" w:eastAsia="Times New Roman" w:hAnsi="Times New Roman" w:cs="Times New Roman"/>
          <w:sz w:val="22"/>
          <w:szCs w:val="22"/>
          <w:lang w:val="cs-CZ"/>
        </w:rPr>
        <w:lastRenderedPageBreak/>
        <w:t xml:space="preserve">Před 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podáním</w:t>
      </w:r>
      <w:r w:rsidRPr="00206270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veterinárního léčivého přípravku je třeba důkladně prohlédnout zevní zvukovod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 ujištění se</w:t>
      </w:r>
      <w:r w:rsidRPr="00206270">
        <w:rPr>
          <w:rFonts w:ascii="Times New Roman" w:eastAsia="Times New Roman" w:hAnsi="Times New Roman" w:cs="Times New Roman"/>
          <w:sz w:val="22"/>
          <w:szCs w:val="22"/>
          <w:lang w:val="cs-CZ"/>
        </w:rPr>
        <w:t>, že ušní bubínek není perforován, a zabrán</w:t>
      </w: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ění</w:t>
      </w:r>
      <w:r w:rsidRPr="00206270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tak riziku přenosu infekce do středního ucha a poškození kochleárního a vestibulárního aparátu.</w:t>
      </w:r>
    </w:p>
    <w:p w14:paraId="1777AF56" w14:textId="77777777" w:rsidR="00D827E0" w:rsidRPr="00C60D72" w:rsidRDefault="00D827E0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58E3E3F" w14:textId="0A260E6C" w:rsidR="00D827E0" w:rsidRPr="00C60D72" w:rsidRDefault="00D827E0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Zabraňte kontaktu přípravku s očima psa tím, že mu znehybníte hlavu, aby s</w:t>
      </w:r>
      <w:r w:rsidR="00655C77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ní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netřásl. V případě náhodného kontaktu důkladně opláchněte vodou. </w:t>
      </w:r>
    </w:p>
    <w:p w14:paraId="1CF6E615" w14:textId="77777777" w:rsidR="00D827E0" w:rsidRPr="00C60D72" w:rsidRDefault="00D827E0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Bezpečnost a účinnost nebyla hodnocena u psů mladších 7 měsíců a vážících méně než 2,8 kg. </w:t>
      </w:r>
    </w:p>
    <w:p w14:paraId="46E57C62" w14:textId="77777777" w:rsidR="00D827E0" w:rsidRPr="00C60D72" w:rsidRDefault="00D827E0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V těchto případech by měl být přípravek používán na základě posouzení přínosů a rizik veterinárním lékařem.</w:t>
      </w:r>
    </w:p>
    <w:p w14:paraId="6CE1A3C0" w14:textId="23896FB0" w:rsidR="00D827E0" w:rsidRPr="00C60D72" w:rsidRDefault="00D827E0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Pokud nejsou k dispozici bližší informace, musí být použití u zvířat trpících </w:t>
      </w: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Cushingovým</w:t>
      </w:r>
      <w:proofErr w:type="spellEnd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syndromem nebo s podezřením na endokrinní poruchu (např. diabetes </w:t>
      </w: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mellitus</w:t>
      </w:r>
      <w:proofErr w:type="spellEnd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) nebo s generalizovanou </w:t>
      </w: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demodikózou</w:t>
      </w:r>
      <w:proofErr w:type="spellEnd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založeno na posouzení přínosu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rizika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2753E906" w14:textId="77777777" w:rsidR="00D827E0" w:rsidRPr="00C60D72" w:rsidRDefault="00D827E0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Přípravek nebyl hodnocen u hnisavého a parazitárního zánětu zevního zvukovodu. Používejte pouze na základě posouzení přínosů a rizik odpovědným veterinárním lékařem.</w:t>
      </w:r>
    </w:p>
    <w:p w14:paraId="493E8B7F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16A34B1" w14:textId="77777777" w:rsidR="00D827E0" w:rsidRPr="00B56E38" w:rsidRDefault="00D827E0" w:rsidP="00C60D7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/>
        </w:rPr>
      </w:pPr>
      <w:r w:rsidRPr="00B56E38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/>
        </w:rPr>
        <w:t>Zvláštní opatření pro osobu, která podává veterinární léčivý přípravek zvířatům:</w:t>
      </w:r>
    </w:p>
    <w:p w14:paraId="152665A6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909DEF3" w14:textId="6A8E8B20" w:rsidR="00AF301D" w:rsidRPr="00C60D7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Tento veterinární léčivý přípravek dráždí oči. </w:t>
      </w:r>
      <w:r w:rsidR="00E2403D">
        <w:rPr>
          <w:rFonts w:ascii="Times New Roman" w:eastAsia="Times New Roman" w:hAnsi="Times New Roman" w:cs="Times New Roman"/>
          <w:sz w:val="22"/>
          <w:szCs w:val="22"/>
          <w:lang w:val="cs-CZ"/>
        </w:rPr>
        <w:t>Zabraňte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kontaktu s očima, včetně kontaktu rukou s očima. Při náhodném kontaktu s očima je vypláchněte velkým množstvím vody.  Pokud podráždění očí přetrvává, vyhledejte ihned lékařskou pomoc a ukažte příbalovou informaci nebo etiketu praktickému lékaři.</w:t>
      </w:r>
    </w:p>
    <w:p w14:paraId="7FEAF01C" w14:textId="77777777" w:rsidR="00AF301D" w:rsidRPr="00C60D72" w:rsidRDefault="00AF301D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A58F50" w14:textId="2F1BE687" w:rsidR="00D827E0" w:rsidRPr="00C60D7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Tato účinná látka je </w:t>
      </w:r>
      <w:r w:rsidR="00AC407F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při vysokých expozičních dávkách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potenciálně farmakologicky aktivní</w:t>
      </w:r>
      <w:r w:rsidR="00AC407F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E2403D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Zabraňte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kontaktu s pokožkou. Za</w:t>
      </w:r>
      <w:r w:rsidR="00E2403D">
        <w:rPr>
          <w:rFonts w:ascii="Times New Roman" w:eastAsia="Times New Roman" w:hAnsi="Times New Roman" w:cs="Times New Roman"/>
          <w:sz w:val="22"/>
          <w:szCs w:val="22"/>
          <w:lang w:val="cs-CZ"/>
        </w:rPr>
        <w:t>braň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te perorální expozici. Vraťte lahvičku do vnější krabičky a uložte ji na bezpečném místě mimo dohled dětí. V případě náhodného kontaktu s pokožkou se doporučuje důkladné omytí vodou.</w:t>
      </w:r>
    </w:p>
    <w:p w14:paraId="51A60F0F" w14:textId="77777777" w:rsidR="00D827E0" w:rsidRPr="00C60D72" w:rsidRDefault="00D827E0">
      <w:pPr>
        <w:jc w:val="both"/>
        <w:rPr>
          <w:lang w:val="cs-CZ"/>
        </w:rPr>
      </w:pPr>
    </w:p>
    <w:p w14:paraId="1F126F14" w14:textId="77777777" w:rsidR="00E2403D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případě náhodného požití, zejména dětmi, vyhledejte ihned lékařskou pomoc a ukažte příbalovou informaci nebo etiketu </w:t>
      </w:r>
      <w:r w:rsidR="00E2403D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praktickému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lékaři.</w:t>
      </w:r>
    </w:p>
    <w:p w14:paraId="4D493273" w14:textId="5C678F19" w:rsidR="00D827E0" w:rsidRPr="00C60D7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hAnsi="Times New Roman" w:cs="Times New Roman"/>
          <w:sz w:val="22"/>
          <w:szCs w:val="22"/>
          <w:lang w:val="cs-CZ"/>
        </w:rPr>
        <w:t>Po použití si umyjte ruce.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6C25ACC2" w14:textId="77777777" w:rsidR="007A69AD" w:rsidRPr="00C60D72" w:rsidRDefault="007A69AD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C214623" w14:textId="77777777" w:rsidR="00D827E0" w:rsidRPr="00C60D7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Veterinární léčivý přípravek je hořlavý. Nestříkejte do otevřeného ohně nebo na jakýkoliv žhavý materiál. Při manipulaci s veterinárním léčivým přípravkem nekuřte. </w:t>
      </w:r>
    </w:p>
    <w:p w14:paraId="13D8C4A1" w14:textId="77777777" w:rsidR="003C1418" w:rsidRPr="00C60D72" w:rsidRDefault="003C1418" w:rsidP="00C60D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DFC1FF0" w14:textId="0397820B" w:rsidR="003C1418" w:rsidRPr="00C60D72" w:rsidRDefault="00CC228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Další opatření:</w:t>
      </w:r>
    </w:p>
    <w:p w14:paraId="4C623705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439728" w14:textId="4727C18D" w:rsidR="00CC228E" w:rsidRPr="00C60D72" w:rsidRDefault="00700027" w:rsidP="00CC228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Rozpouštědlo obsažené v tomto přípravku může způsobit skvrny na určitých materiálech,</w:t>
      </w:r>
      <w:r w:rsidR="004E5074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včetně materiálů natřených, lakovaných nebo jiných površích nábytku v domácnosti.</w:t>
      </w:r>
    </w:p>
    <w:p w14:paraId="76515C0C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</w:p>
    <w:p w14:paraId="2A453A5D" w14:textId="66517377" w:rsidR="003C1418" w:rsidRPr="00C60D72" w:rsidRDefault="00107AE3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Březost a laktace</w:t>
      </w:r>
      <w:r w:rsidR="00A34164" w:rsidRPr="00C60D7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:</w:t>
      </w:r>
    </w:p>
    <w:p w14:paraId="3CDCBAF5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3A376E" w14:textId="0BE9ABEB" w:rsidR="00A34164" w:rsidRPr="00C60D72" w:rsidRDefault="00A34164" w:rsidP="00A34164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Nebyla stanovena bezpečnost veterinárního léčivého přípravku pro použití během březosti a laktace</w:t>
      </w:r>
      <w:r w:rsidR="003524BC"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Vzhledem k tomu, že systémová absorpce </w:t>
      </w:r>
      <w:proofErr w:type="spellStart"/>
      <w:r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hydrokortizon</w:t>
      </w:r>
      <w:r w:rsidR="00834833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-</w:t>
      </w:r>
      <w:r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aceponátu</w:t>
      </w:r>
      <w:proofErr w:type="spellEnd"/>
      <w:r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je zanedbatelná, je nepravděpodobné, že by při doporučeném dávkování u psů došlo k teratogenním, </w:t>
      </w:r>
      <w:proofErr w:type="spellStart"/>
      <w:r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fetotoxickým</w:t>
      </w:r>
      <w:proofErr w:type="spellEnd"/>
      <w:r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nebo </w:t>
      </w:r>
      <w:proofErr w:type="spellStart"/>
      <w:r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maternotoxickým</w:t>
      </w:r>
      <w:proofErr w:type="spellEnd"/>
      <w:r w:rsidRPr="00C60D7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účinkům.</w:t>
      </w:r>
    </w:p>
    <w:p w14:paraId="7D6D40D6" w14:textId="1E751730" w:rsidR="00A34164" w:rsidRPr="00C60D72" w:rsidRDefault="00A34164" w:rsidP="00A3416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Používejte pouze v souladu s posouzením přínosů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a rizik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odpovědným veterinárním lékařem.</w:t>
      </w:r>
    </w:p>
    <w:p w14:paraId="78F9ED64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DF93ECF" w14:textId="7CD6FD3C" w:rsidR="003C1418" w:rsidRPr="00C60D72" w:rsidRDefault="00B814F8">
      <w:pPr>
        <w:tabs>
          <w:tab w:val="left" w:pos="567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hAnsi="Times New Roman" w:cs="Times New Roman"/>
          <w:sz w:val="22"/>
          <w:szCs w:val="22"/>
          <w:u w:val="single"/>
          <w:lang w:val="cs-CZ"/>
        </w:rPr>
        <w:t>Interakce s jinými léčivými přípravky a další formy interakce</w:t>
      </w:r>
      <w:r w:rsidRPr="00C60D72">
        <w:rPr>
          <w:rFonts w:ascii="Times New Roman" w:hAnsi="Times New Roman" w:cs="Times New Roman"/>
          <w:sz w:val="22"/>
          <w:szCs w:val="22"/>
          <w:lang w:val="cs-CZ"/>
        </w:rPr>
        <w:t>:</w:t>
      </w:r>
    </w:p>
    <w:p w14:paraId="5C67EA1F" w14:textId="77777777" w:rsidR="00B814F8" w:rsidRPr="00C60D72" w:rsidRDefault="00B814F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DEB87BC" w14:textId="207746C3" w:rsidR="003C1418" w:rsidRPr="00C60D72" w:rsidRDefault="00B5726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Žádné</w:t>
      </w:r>
      <w:r w:rsidR="003C3312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1FC2E694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31486D9" w14:textId="5CECE10F" w:rsidR="003C1418" w:rsidRPr="00C60D72" w:rsidRDefault="00B5726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Předávkování:</w:t>
      </w:r>
    </w:p>
    <w:p w14:paraId="1585E676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B62137A" w14:textId="77777777" w:rsidR="00B5726E" w:rsidRPr="00C60D72" w:rsidRDefault="00B5726E" w:rsidP="00B5726E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Studie předávkování při lokálním podání zaznamenaly reverzibilní snížení schopnosti tvorby kortizolu (dočasné potlačení funkce nadledvin).</w:t>
      </w:r>
    </w:p>
    <w:p w14:paraId="537C87AE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B6E138C" w14:textId="7E30392B" w:rsidR="003C1418" w:rsidRPr="00C60D72" w:rsidRDefault="001A0D1D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Hlavní inkompatibility:</w:t>
      </w:r>
    </w:p>
    <w:p w14:paraId="78F0CCEE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</w:p>
    <w:p w14:paraId="48F2B607" w14:textId="1887C0F8" w:rsidR="003C1418" w:rsidRPr="00C60D72" w:rsidRDefault="001A0D1D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Neuplatňuje se.</w:t>
      </w:r>
    </w:p>
    <w:p w14:paraId="605602C9" w14:textId="77777777" w:rsidR="003524BC" w:rsidRPr="00C60D72" w:rsidRDefault="003524B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23E1638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A8871C6" w14:textId="200E0990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7.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933304" w:rsidRPr="00C60D72">
        <w:rPr>
          <w:rFonts w:ascii="Times New Roman" w:hAnsi="Times New Roman" w:cs="Times New Roman"/>
          <w:b/>
          <w:bCs/>
          <w:sz w:val="22"/>
          <w:szCs w:val="22"/>
          <w:lang w:val="cs-CZ"/>
        </w:rPr>
        <w:t>Nežádoucí účinky</w:t>
      </w:r>
    </w:p>
    <w:p w14:paraId="1F818A87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8E66A78" w14:textId="77777777" w:rsidR="00EB7AC7" w:rsidRPr="00C60D72" w:rsidRDefault="00EB7AC7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Psi: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44B" w:rsidRPr="00B56E38" w14:paraId="547C861A" w14:textId="77777777" w:rsidTr="007234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73EF" w14:textId="77777777" w:rsidR="009B3ECE" w:rsidRPr="00C60D72" w:rsidRDefault="009B3ECE" w:rsidP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C60D7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Velmi vzácné</w:t>
            </w:r>
          </w:p>
          <w:p w14:paraId="7F49FD04" w14:textId="4ED45DE2" w:rsidR="0072344B" w:rsidRPr="00C60D72" w:rsidRDefault="009B3ECE" w:rsidP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C60D7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(&lt;1 zvíře / 10 000 ošetřených zvířat, včetně ojedinělých hlášení):</w:t>
            </w:r>
          </w:p>
        </w:tc>
      </w:tr>
      <w:tr w:rsidR="0072344B" w:rsidRPr="00B56E38" w14:paraId="2C0F119F" w14:textId="77777777" w:rsidTr="007234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72D4" w14:textId="12D81913" w:rsidR="0072344B" w:rsidRPr="00C60D72" w:rsidRDefault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C60D7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Naklánění hlavy – porucha ucha</w:t>
            </w:r>
          </w:p>
        </w:tc>
      </w:tr>
      <w:tr w:rsidR="0072344B" w:rsidRPr="00B56E38" w14:paraId="4FBF9508" w14:textId="77777777" w:rsidTr="007234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DC19" w14:textId="613A6329" w:rsidR="0072344B" w:rsidRPr="00C60D72" w:rsidRDefault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C60D7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Neurčená frekvence:</w:t>
            </w:r>
          </w:p>
        </w:tc>
      </w:tr>
      <w:tr w:rsidR="0072344B" w:rsidRPr="00B56E38" w14:paraId="3D8D14AA" w14:textId="77777777" w:rsidTr="007234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79B" w14:textId="11845CFF" w:rsidR="0072344B" w:rsidRPr="00C60D72" w:rsidRDefault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C60D7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Neprůhlednost ušního bubínku*</w:t>
            </w:r>
          </w:p>
        </w:tc>
      </w:tr>
    </w:tbl>
    <w:p w14:paraId="32EB5318" w14:textId="77777777" w:rsidR="009B3ECE" w:rsidRPr="00C60D72" w:rsidRDefault="009B3ECE" w:rsidP="009B3ECE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* přechodná, reverzibilní a nesouvisející s poruchou sluchu nebo hluchotou </w:t>
      </w:r>
    </w:p>
    <w:p w14:paraId="7512AA60" w14:textId="77777777" w:rsidR="002E7FF8" w:rsidRPr="00C60D72" w:rsidRDefault="002E7FF8" w:rsidP="00EB7AC7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E37E03B" w14:textId="77777777" w:rsidR="00F15FC2" w:rsidRPr="00C60D7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hAnsi="Times New Roman" w:cs="Times New Roman"/>
          <w:sz w:val="22"/>
          <w:szCs w:val="22"/>
          <w:lang w:val="cs-CZ"/>
        </w:rP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 </w:t>
      </w:r>
    </w:p>
    <w:p w14:paraId="10A1F64D" w14:textId="77777777" w:rsidR="00F15FC2" w:rsidRPr="00C60D7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hAnsi="Times New Roman" w:cs="Times New Roman"/>
          <w:sz w:val="22"/>
          <w:szCs w:val="22"/>
          <w:lang w:val="cs-CZ"/>
        </w:rPr>
        <w:t xml:space="preserve">Ústav pro státní kontrolu veterinárních biopreparátů a léčiv </w:t>
      </w:r>
    </w:p>
    <w:p w14:paraId="3072AAA9" w14:textId="77777777" w:rsidR="00F15FC2" w:rsidRPr="00C60D7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hAnsi="Times New Roman" w:cs="Times New Roman"/>
          <w:sz w:val="22"/>
          <w:szCs w:val="22"/>
          <w:lang w:val="cs-CZ"/>
        </w:rPr>
        <w:t xml:space="preserve">Hudcova </w:t>
      </w:r>
      <w:proofErr w:type="gramStart"/>
      <w:r w:rsidRPr="00C60D72">
        <w:rPr>
          <w:rFonts w:ascii="Times New Roman" w:hAnsi="Times New Roman" w:cs="Times New Roman"/>
          <w:sz w:val="22"/>
          <w:szCs w:val="22"/>
          <w:lang w:val="cs-CZ"/>
        </w:rPr>
        <w:t>56a</w:t>
      </w:r>
      <w:proofErr w:type="gramEnd"/>
      <w:r w:rsidRPr="00C60D72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3A09E232" w14:textId="77777777" w:rsidR="00F15FC2" w:rsidRPr="00C60D7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hAnsi="Times New Roman" w:cs="Times New Roman"/>
          <w:sz w:val="22"/>
          <w:szCs w:val="22"/>
          <w:lang w:val="cs-CZ"/>
        </w:rPr>
        <w:t>621 00 Brno</w:t>
      </w:r>
    </w:p>
    <w:p w14:paraId="283778F9" w14:textId="77777777" w:rsidR="00F15FC2" w:rsidRPr="00C60D7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hAnsi="Times New Roman" w:cs="Times New Roman"/>
          <w:sz w:val="22"/>
          <w:szCs w:val="22"/>
          <w:lang w:val="cs-CZ"/>
        </w:rPr>
        <w:t xml:space="preserve">Mail: </w:t>
      </w:r>
      <w:hyperlink r:id="rId8" w:history="1">
        <w:r w:rsidRPr="00C60D72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adr@uskvbl.cz</w:t>
        </w:r>
      </w:hyperlink>
    </w:p>
    <w:p w14:paraId="7328B601" w14:textId="77777777" w:rsidR="00F15FC2" w:rsidRPr="00C60D7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hAnsi="Times New Roman" w:cs="Times New Roman"/>
          <w:sz w:val="22"/>
          <w:szCs w:val="22"/>
          <w:lang w:val="cs-CZ"/>
        </w:rPr>
        <w:t xml:space="preserve">Webové stránky: </w:t>
      </w:r>
      <w:hyperlink r:id="rId9" w:history="1">
        <w:r w:rsidRPr="00C60D72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http://www.uskvbl.cz/cs/farmakovigilance</w:t>
        </w:r>
      </w:hyperlink>
    </w:p>
    <w:p w14:paraId="5CEDF1F1" w14:textId="77777777" w:rsidR="003C1418" w:rsidRPr="00B56E38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F6780F2" w14:textId="77777777" w:rsidR="003C1418" w:rsidRPr="00B56E38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0CA87F3" w14:textId="06E0674E" w:rsidR="003C1418" w:rsidRPr="00B56E38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8.</w:t>
      </w:r>
      <w:r w:rsidRPr="00B56E38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EB7AC7" w:rsidRPr="00B56E38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Dávkování pro každý druh, cesty a způsob podání</w:t>
      </w:r>
    </w:p>
    <w:p w14:paraId="64CE4C6B" w14:textId="77777777" w:rsidR="003C1418" w:rsidRPr="00B56E38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CCD53D1" w14:textId="248FB410" w:rsidR="00EB7AC7" w:rsidRPr="00B56E38" w:rsidRDefault="00EB7AC7" w:rsidP="00EB7AC7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Ušní po</w:t>
      </w:r>
      <w:r w:rsidR="00834833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dání</w:t>
      </w:r>
      <w:r w:rsidRPr="00B56E38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0C154CD9" w14:textId="77777777" w:rsidR="00EB7AC7" w:rsidRPr="00B56E38" w:rsidRDefault="00EB7AC7" w:rsidP="00EB7AC7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</w:p>
    <w:p w14:paraId="2831E518" w14:textId="7308762D" w:rsidR="00EB7AC7" w:rsidRPr="00B56E38" w:rsidRDefault="00EB7AC7" w:rsidP="009457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Doporučené dávkování je 0,44 ml veterinárního léčivého přípravku do postiženého ucha jednou denně po dobu 7 po sobě jdoucích dnů. Tato dávka je adekvátně podána dvěma s</w:t>
      </w:r>
      <w:r w:rsidR="00530600" w:rsidRPr="00B56E38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tlačeními</w:t>
      </w:r>
      <w:r w:rsidRPr="00B56E38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pumpy.</w:t>
      </w:r>
    </w:p>
    <w:p w14:paraId="1D2E8F68" w14:textId="77777777" w:rsidR="00EB7AC7" w:rsidRPr="00B56E38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Pokud veterinární lékař nepovažuje stav za zcela vyléčený do 7 dnů, může být léčba prodloužena až na 14 dnů. Maximální klinická odpověď se může projevit až po 28 dnech od prvního podání.</w:t>
      </w:r>
    </w:p>
    <w:p w14:paraId="1E403969" w14:textId="77777777" w:rsidR="00EB7AC7" w:rsidRPr="00B56E38" w:rsidRDefault="00EB7AC7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84420F8" w14:textId="77777777" w:rsidR="005D650A" w:rsidRPr="00B56E38" w:rsidRDefault="005D650A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496B5EE" w14:textId="77777777" w:rsidR="00AA547D" w:rsidRPr="00B56E38" w:rsidRDefault="00AA547D" w:rsidP="00AA547D">
      <w:pPr>
        <w:pStyle w:val="Style1"/>
      </w:pPr>
      <w:r w:rsidRPr="00B56E38">
        <w:rPr>
          <w:highlight w:val="lightGray"/>
        </w:rPr>
        <w:t>9.</w:t>
      </w:r>
      <w:r w:rsidRPr="00B56E38">
        <w:tab/>
        <w:t>Informace o správném podávání</w:t>
      </w:r>
    </w:p>
    <w:p w14:paraId="726F1CB6" w14:textId="77777777" w:rsidR="00AA547D" w:rsidRPr="00B56E38" w:rsidRDefault="00AA547D" w:rsidP="00AA547D">
      <w:pPr>
        <w:pStyle w:val="Style1"/>
      </w:pPr>
    </w:p>
    <w:p w14:paraId="36B454CC" w14:textId="261582F0" w:rsidR="00AA547D" w:rsidRPr="00B56E38" w:rsidRDefault="00AA547D" w:rsidP="00AA547D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Pokyny pro správné použití:</w:t>
      </w:r>
    </w:p>
    <w:p w14:paraId="638ADED9" w14:textId="77777777" w:rsidR="00EB7AC7" w:rsidRPr="00B56E38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Před prvním ošetřením se doporučuje vyčistit vnější zvukovod (např. pomocí prostředku na čištění uší) a vysušit jej.</w:t>
      </w:r>
    </w:p>
    <w:p w14:paraId="6194112F" w14:textId="37FB9D95" w:rsidR="00EB7AC7" w:rsidRPr="00B56E38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Před dalšími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>podání</w:t>
      </w:r>
      <w:r w:rsidR="00834833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mi </w:t>
      </w: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se doporučuje čištění uší neopakovat.</w:t>
      </w:r>
    </w:p>
    <w:p w14:paraId="08641690" w14:textId="01B665BD" w:rsidR="00EB7AC7" w:rsidRPr="00B56E38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Před prvním podáním odstraňte uzávěr a našroubujte rozprašovací pump</w:t>
      </w:r>
      <w:r w:rsidR="009A6469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u</w:t>
      </w: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na lahvičku.</w:t>
      </w:r>
    </w:p>
    <w:p w14:paraId="4FE237D7" w14:textId="0BE547BA" w:rsidR="00DE223E" w:rsidRPr="00B56E38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Poté pumpu naplňte tak, že ji několikrát stlačíte, dokud se přípravek neuvolní</w:t>
      </w:r>
      <w:r w:rsidR="007A2196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  <w:r w:rsidR="00DE223E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Mohou být nutné minimálně 3 stlačení.</w:t>
      </w:r>
    </w:p>
    <w:p w14:paraId="724404D2" w14:textId="4AD939D1" w:rsidR="00EB7AC7" w:rsidRPr="00B56E38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proofErr w:type="spellStart"/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Atraumatickou</w:t>
      </w:r>
      <w:proofErr w:type="spellEnd"/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kanylu zaveďte do zvukovodu a </w:t>
      </w:r>
      <w:r w:rsidR="00834833">
        <w:rPr>
          <w:rFonts w:ascii="Times New Roman" w:eastAsia="Times New Roman" w:hAnsi="Times New Roman" w:cs="Times New Roman"/>
          <w:sz w:val="22"/>
          <w:szCs w:val="22"/>
          <w:lang w:val="cs-CZ"/>
        </w:rPr>
        <w:t>podejte</w:t>
      </w:r>
      <w:r w:rsidR="00834833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přípravek dvěma st</w:t>
      </w:r>
      <w:r w:rsidR="00E9152A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lačeními</w:t>
      </w: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pumpy. Při podávání přípravku do postiženého ucha (uší) držte přípravek ve svislé poloze.</w:t>
      </w:r>
    </w:p>
    <w:p w14:paraId="3679D1BF" w14:textId="0B51C7E4" w:rsidR="00EB7AC7" w:rsidRPr="00B56E38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Po použití nech</w:t>
      </w:r>
      <w:r w:rsidR="00BC1AAC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ej</w:t>
      </w: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te pumpu přišroubovanou.</w:t>
      </w:r>
    </w:p>
    <w:p w14:paraId="603F0B89" w14:textId="77777777" w:rsidR="00EB7AC7" w:rsidRPr="00B56E38" w:rsidRDefault="00EB7AC7" w:rsidP="00EB7AC7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A7054B0" w14:textId="77777777" w:rsidR="00EB7AC7" w:rsidRPr="00B56E38" w:rsidRDefault="00EB7AC7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Pokud jste pumpu delší dobu nepoužívali, před dalším použitím spreje ji jednou stiskněte.</w:t>
      </w:r>
    </w:p>
    <w:p w14:paraId="426DEF01" w14:textId="77777777" w:rsidR="00EB7AC7" w:rsidRPr="00B56E38" w:rsidRDefault="00EB7AC7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Objem lahvičky umožňuje ošetření 2 uší po dobu 14 dnů.</w:t>
      </w:r>
    </w:p>
    <w:p w14:paraId="20995794" w14:textId="77777777" w:rsidR="003C1418" w:rsidRPr="00B56E38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5C19AD0" w14:textId="77777777" w:rsidR="003C1418" w:rsidRPr="00B56E38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F5CF36E" w14:textId="4B02B80E" w:rsidR="003C1418" w:rsidRPr="00C60D72" w:rsidRDefault="005D662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noProof/>
          <w:lang w:val="cs-CZ"/>
        </w:rPr>
        <w:drawing>
          <wp:inline distT="0" distB="0" distL="0" distR="0" wp14:anchorId="27D6FEE6" wp14:editId="7D5C6D8C">
            <wp:extent cx="4048125" cy="1977208"/>
            <wp:effectExtent l="0" t="0" r="0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43" cy="19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A2F3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5EEDDD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BD8243B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F2C952" w14:textId="729919DE" w:rsidR="003C1418" w:rsidRPr="00C60D72" w:rsidRDefault="00355AED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noProof/>
          <w:lang w:val="cs-CZ"/>
        </w:rPr>
        <w:drawing>
          <wp:inline distT="0" distB="0" distL="0" distR="0" wp14:anchorId="7682477E" wp14:editId="74C39460">
            <wp:extent cx="3628545" cy="22669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15" cy="22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74EF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8D4B0EB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293F4C6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1221BC2" w14:textId="758EFC17" w:rsidR="003C1418" w:rsidRPr="00C60D72" w:rsidRDefault="0011617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shd w:val="clear" w:color="auto" w:fill="D3D3D3"/>
          <w:lang w:val="cs-CZ"/>
        </w:rPr>
      </w:pPr>
      <w:r w:rsidRPr="00C60D72">
        <w:rPr>
          <w:rFonts w:ascii="Times New Roman" w:eastAsia="Times New Roman" w:hAnsi="Times New Roman" w:cs="Times New Roman"/>
          <w:noProof/>
          <w:sz w:val="22"/>
          <w:szCs w:val="22"/>
          <w:lang w:val="cs-CZ"/>
        </w:rPr>
        <w:drawing>
          <wp:inline distT="0" distB="0" distL="0" distR="0" wp14:anchorId="0969ECCE" wp14:editId="060D6B18">
            <wp:extent cx="1447800" cy="1577367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44" cy="16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B46C" w14:textId="77777777" w:rsidR="003C1418" w:rsidRPr="00C60D72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shd w:val="clear" w:color="auto" w:fill="D3D3D3"/>
          <w:lang w:val="cs-CZ"/>
        </w:rPr>
      </w:pPr>
    </w:p>
    <w:p w14:paraId="08097000" w14:textId="77777777" w:rsidR="003C1418" w:rsidRPr="00C60D72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shd w:val="clear" w:color="auto" w:fill="D3D3D3"/>
          <w:lang w:val="cs-CZ"/>
        </w:rPr>
      </w:pPr>
    </w:p>
    <w:p w14:paraId="6D1A5E87" w14:textId="62E66166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10.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4025FB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Ochranné lhůty</w:t>
      </w:r>
    </w:p>
    <w:p w14:paraId="27A95988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6DC6CE2" w14:textId="11806D15" w:rsidR="003C1418" w:rsidRPr="00C60D7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N</w:t>
      </w:r>
      <w:r w:rsidR="00B42B67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euplatňuje se.</w:t>
      </w:r>
    </w:p>
    <w:p w14:paraId="7149CF99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7AE14F2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C666534" w14:textId="264B8DBA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11.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B42B67"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Zvláštní opatření pro uchovávání</w:t>
      </w:r>
    </w:p>
    <w:p w14:paraId="6F4534D5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D08D161" w14:textId="1CA46CDC" w:rsidR="003C1418" w:rsidRPr="00C60D72" w:rsidRDefault="00EE08A5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Uchovávejte mimo dohled a dosah dětí.</w:t>
      </w:r>
    </w:p>
    <w:p w14:paraId="5B3524CA" w14:textId="77777777" w:rsidR="002764B7" w:rsidRPr="00B56E38" w:rsidRDefault="002764B7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Tento veterinární léčivý přípravek nevyžaduje žádné zvláštní podmínky uchovávání.</w:t>
      </w:r>
    </w:p>
    <w:p w14:paraId="3D143E3B" w14:textId="4EF8A620" w:rsidR="000F14EF" w:rsidRPr="00B56E38" w:rsidRDefault="000F14EF" w:rsidP="000F14EF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lastRenderedPageBreak/>
        <w:t>Nepoužívejte tento veterinární léčivý přípravek po uplynutí doby použitelnosti uvedené na etiketě po Exp.</w:t>
      </w:r>
    </w:p>
    <w:p w14:paraId="2A2DCD19" w14:textId="77777777" w:rsidR="0000525F" w:rsidRPr="00B56E38" w:rsidRDefault="00D240B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Doba použitelnosti končí posledním dnem v uvedeném měsíci.</w:t>
      </w:r>
    </w:p>
    <w:p w14:paraId="63758AF0" w14:textId="0F58BCAA" w:rsidR="003C1418" w:rsidRPr="00B56E38" w:rsidRDefault="0000525F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Doba použitelnosti po prvním otevření vnitřního obalu:</w:t>
      </w:r>
      <w:r w:rsidR="002568FC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6 měsíců.</w:t>
      </w:r>
    </w:p>
    <w:p w14:paraId="2F600E4D" w14:textId="77777777" w:rsidR="003C1418" w:rsidRPr="00B56E38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8B16C69" w14:textId="77777777" w:rsidR="005D650A" w:rsidRPr="00B56E38" w:rsidRDefault="005D650A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3117625" w14:textId="2041792B" w:rsidR="003C1418" w:rsidRPr="00B56E38" w:rsidRDefault="003C3312" w:rsidP="00B56E38">
      <w:pPr>
        <w:pStyle w:val="Style1"/>
      </w:pPr>
      <w:r w:rsidRPr="00B56E38">
        <w:rPr>
          <w:shd w:val="clear" w:color="auto" w:fill="D3D3D3"/>
        </w:rPr>
        <w:t>12.</w:t>
      </w:r>
      <w:r w:rsidRPr="00B56E38">
        <w:tab/>
      </w:r>
      <w:r w:rsidR="0000525F" w:rsidRPr="00B56E38">
        <w:t>Zvláštní opatření pro likvidaci</w:t>
      </w:r>
    </w:p>
    <w:p w14:paraId="1FEE1893" w14:textId="77777777" w:rsidR="003C1418" w:rsidRPr="00B56E38" w:rsidRDefault="003C1418" w:rsidP="00C60D7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1C62831" w14:textId="3EA98B9D" w:rsidR="00344929" w:rsidRPr="00B56E38" w:rsidRDefault="00344929" w:rsidP="00C60D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Léčivé přípravky se nesmí likvidovat prostřednictvím odpadní vody</w:t>
      </w:r>
      <w:r w:rsid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či domovního odpadu</w:t>
      </w:r>
      <w:r w:rsidR="00295144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16D2386F" w14:textId="38104E4F" w:rsidR="003C1418" w:rsidRPr="00B56E38" w:rsidRDefault="00AA3466" w:rsidP="00C60D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hAnsi="Times New Roman" w:cs="Times New Roman"/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0A57E426" w14:textId="340A0599" w:rsidR="003C1418" w:rsidRPr="00B56E38" w:rsidRDefault="00AA3466" w:rsidP="00C60D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O možnostech likvidace nepotřebných léčivých přípravků se poraďte s vaším veterinárním lékařem nebo lékárníkem.</w:t>
      </w:r>
      <w:r w:rsidR="003C3312"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08DF60DB" w14:textId="77777777" w:rsidR="009457EE" w:rsidRPr="00B56E38" w:rsidRDefault="009457EE" w:rsidP="009457EE">
      <w:pPr>
        <w:tabs>
          <w:tab w:val="left" w:pos="567"/>
        </w:tabs>
        <w:ind w:right="-320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E2D5538" w14:textId="77777777" w:rsidR="009457EE" w:rsidRPr="00B56E38" w:rsidRDefault="009457EE" w:rsidP="009457EE">
      <w:pPr>
        <w:tabs>
          <w:tab w:val="left" w:pos="567"/>
        </w:tabs>
        <w:ind w:right="-320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8D82BF1" w14:textId="29720C51" w:rsidR="003C1418" w:rsidRPr="00B56E38" w:rsidRDefault="003C3312" w:rsidP="004139A7">
      <w:pPr>
        <w:pStyle w:val="Style1"/>
      </w:pPr>
      <w:r w:rsidRPr="00B56E38">
        <w:rPr>
          <w:highlight w:val="lightGray"/>
        </w:rPr>
        <w:t>13.</w:t>
      </w:r>
      <w:r w:rsidRPr="00B56E38">
        <w:tab/>
      </w:r>
      <w:r w:rsidR="004139A7" w:rsidRPr="00B56E38">
        <w:t>Klasifikace veterinárních léčivých přípravků</w:t>
      </w:r>
    </w:p>
    <w:p w14:paraId="481AA7D9" w14:textId="77777777" w:rsidR="003C1418" w:rsidRPr="00C60D7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9573EEE" w14:textId="77777777" w:rsidR="00834833" w:rsidRPr="009A3801" w:rsidRDefault="00834833" w:rsidP="00834833">
      <w:pPr>
        <w:ind w:right="-318"/>
        <w:rPr>
          <w:lang w:val="cs-CZ"/>
        </w:rPr>
      </w:pPr>
      <w:r w:rsidRPr="009A3801">
        <w:rPr>
          <w:lang w:val="cs-CZ"/>
        </w:rPr>
        <w:t>Veterinární léčivý přípravek je vydáván pouze na předpis.</w:t>
      </w:r>
    </w:p>
    <w:p w14:paraId="1A6ED5EB" w14:textId="77777777" w:rsidR="003C1418" w:rsidRPr="00C60D7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9114ACD" w14:textId="77777777" w:rsidR="003C1418" w:rsidRPr="00C60D7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76F5751" w14:textId="6AF1AC77" w:rsidR="003C1418" w:rsidRPr="00C60D72" w:rsidRDefault="003C3312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/>
        </w:rPr>
        <w:t>14.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4139A7" w:rsidRPr="00B56E38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Registrační čísla a velikosti balení</w:t>
      </w:r>
    </w:p>
    <w:p w14:paraId="257584C9" w14:textId="77777777" w:rsidR="003C1418" w:rsidRPr="00C60D7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344E5B" w14:textId="0CAEE602" w:rsidR="00DA6003" w:rsidRDefault="00DA6003" w:rsidP="00DA6003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96/038/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22-C</w:t>
      </w:r>
      <w:proofErr w:type="gramEnd"/>
    </w:p>
    <w:p w14:paraId="2CBA9240" w14:textId="77777777" w:rsidR="00DA6003" w:rsidRDefault="00DA6003" w:rsidP="00DA6003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bookmarkStart w:id="1" w:name="_GoBack"/>
      <w:bookmarkEnd w:id="1"/>
    </w:p>
    <w:p w14:paraId="3C775225" w14:textId="6A316792" w:rsidR="005306A0" w:rsidRPr="00C60D72" w:rsidRDefault="005306A0" w:rsidP="0053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Lahvička z</w:t>
      </w:r>
      <w:r w:rsidR="003C627E">
        <w:rPr>
          <w:rFonts w:ascii="Times New Roman" w:eastAsia="Times New Roman" w:hAnsi="Times New Roman" w:cs="Times New Roman"/>
          <w:sz w:val="22"/>
          <w:szCs w:val="22"/>
          <w:lang w:val="cs-CZ"/>
        </w:rPr>
        <w:t> </w:t>
      </w:r>
      <w:proofErr w:type="spellStart"/>
      <w:r w:rsidR="003C627E">
        <w:rPr>
          <w:rFonts w:ascii="Times New Roman" w:eastAsia="Times New Roman" w:hAnsi="Times New Roman" w:cs="Times New Roman"/>
          <w:sz w:val="22"/>
          <w:szCs w:val="22"/>
          <w:lang w:val="cs-CZ"/>
        </w:rPr>
        <w:t>vysokohustotního</w:t>
      </w:r>
      <w:proofErr w:type="spellEnd"/>
      <w:r w:rsidR="003C627E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600918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polyethylen</w:t>
      </w:r>
      <w:r w:rsidR="00E6167F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u</w:t>
      </w:r>
      <w:proofErr w:type="spellEnd"/>
      <w:r w:rsidR="00600918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(HDPE) o objemu 20 ml </w:t>
      </w:r>
      <w:r w:rsidR="001440E2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obsahující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16 ml roztoku, uzavřená HDPE šroubovacím uzávěrem a HDPE rozprašovací pump</w:t>
      </w:r>
      <w:r w:rsidR="009845BE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ou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 </w:t>
      </w:r>
    </w:p>
    <w:p w14:paraId="48972A09" w14:textId="77777777" w:rsidR="005306A0" w:rsidRPr="00C60D72" w:rsidRDefault="005306A0" w:rsidP="0053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A3477E1" w14:textId="77777777" w:rsidR="005306A0" w:rsidRPr="00C60D72" w:rsidRDefault="005306A0" w:rsidP="0053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Velikosti balení:</w:t>
      </w:r>
    </w:p>
    <w:p w14:paraId="79E7E00E" w14:textId="045F3431" w:rsidR="005306A0" w:rsidRPr="00C60D72" w:rsidRDefault="003C627E" w:rsidP="005306A0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Papírová k</w:t>
      </w:r>
      <w:r w:rsidR="005306A0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rabička s 1 lahvičkou a 1 rozprašovací pumpou.</w:t>
      </w:r>
    </w:p>
    <w:p w14:paraId="2167E849" w14:textId="77777777" w:rsidR="003C1418" w:rsidRPr="00C60D7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A46FEBB" w14:textId="77777777" w:rsidR="003C1418" w:rsidRPr="00C60D7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0A706FB" w14:textId="62CC0955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15.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163ACD" w:rsidRPr="00B56E38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Datum poslední revize příbalové informace</w:t>
      </w:r>
    </w:p>
    <w:p w14:paraId="22C383C2" w14:textId="77777777" w:rsidR="003C1418" w:rsidRPr="00C60D72" w:rsidRDefault="003C1418" w:rsidP="005D650A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41A26246" w14:textId="024A6543" w:rsidR="003C1418" w:rsidRPr="00C60D72" w:rsidRDefault="008C05F4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>
        <w:rPr>
          <w:rFonts w:ascii="Times New Roman" w:eastAsia="Times New Roman" w:hAnsi="Times New Roman" w:cs="Times New Roman"/>
          <w:sz w:val="22"/>
          <w:szCs w:val="22"/>
          <w:lang w:val="cs-CZ"/>
        </w:rPr>
        <w:t>Prosinec 2022</w:t>
      </w:r>
    </w:p>
    <w:p w14:paraId="0DA0F0A3" w14:textId="77777777" w:rsidR="003C1418" w:rsidRPr="00C60D7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23C46DF" w14:textId="77777777" w:rsidR="003C1418" w:rsidRPr="00C60D7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D77D8EB" w14:textId="0A68ADC1" w:rsidR="003C1418" w:rsidRPr="00C60D7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16.</w:t>
      </w:r>
      <w:r w:rsidRPr="00C60D7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163ACD" w:rsidRPr="00B56E38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Kontaktní údaje</w:t>
      </w:r>
    </w:p>
    <w:p w14:paraId="49C9653F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E3DEC5D" w14:textId="49B072C1" w:rsidR="003C1418" w:rsidRPr="00C60D72" w:rsidRDefault="00CF7C5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B56E38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/>
        </w:rPr>
        <w:t>Držitel rozhodnutí o registraci a výrobce odpovědný za uvolnění šarže</w:t>
      </w:r>
      <w:r w:rsidR="003C3312" w:rsidRPr="00C60D7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:</w:t>
      </w:r>
    </w:p>
    <w:p w14:paraId="38A19AC1" w14:textId="77777777" w:rsidR="003C1418" w:rsidRPr="00C60D7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VIRBAC</w:t>
      </w:r>
    </w:p>
    <w:p w14:paraId="2ABAB854" w14:textId="47D6358B" w:rsidR="003C1418" w:rsidRPr="00C60D72" w:rsidRDefault="005D650A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1è</w:t>
      </w:r>
      <w:r w:rsidR="003C3312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re avenue 2065 m LID</w:t>
      </w:r>
    </w:p>
    <w:p w14:paraId="583E3CAA" w14:textId="77777777" w:rsidR="003C1418" w:rsidRPr="00C60D7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06516 </w:t>
      </w: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Carros</w:t>
      </w:r>
      <w:proofErr w:type="spellEnd"/>
    </w:p>
    <w:p w14:paraId="66AA30E7" w14:textId="02EE6365" w:rsidR="003C1418" w:rsidRPr="00C60D7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FRANC</w:t>
      </w:r>
      <w:r w:rsidR="00277800"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I</w:t>
      </w:r>
      <w:r w:rsidRPr="00C60D72">
        <w:rPr>
          <w:rFonts w:ascii="Times New Roman" w:eastAsia="Times New Roman" w:hAnsi="Times New Roman" w:cs="Times New Roman"/>
          <w:sz w:val="22"/>
          <w:szCs w:val="22"/>
          <w:lang w:val="cs-CZ"/>
        </w:rPr>
        <w:t>E</w:t>
      </w:r>
    </w:p>
    <w:p w14:paraId="2A230462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6C3C5FF" w14:textId="77777777" w:rsidR="00277800" w:rsidRPr="00B56E38" w:rsidRDefault="00277800" w:rsidP="0027780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7126C06D" w14:textId="77777777" w:rsidR="003C1418" w:rsidRPr="00C60D7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6B0FFD8" w14:textId="01FC1A94" w:rsidR="003C1418" w:rsidRPr="00C60D72" w:rsidRDefault="00963B43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B56E38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Místní zástupci a kontaktní údaje pro hlášení podezření na nežádoucí účinky</w:t>
      </w:r>
      <w:r w:rsidR="003C3312" w:rsidRPr="00C60D7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:</w:t>
      </w:r>
    </w:p>
    <w:p w14:paraId="22A8D00E" w14:textId="77777777" w:rsidR="00067CAE" w:rsidRPr="00C60D72" w:rsidRDefault="00067CAE" w:rsidP="00067CAE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/>
        </w:rPr>
      </w:pPr>
      <w:r w:rsidRPr="00C60D72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/>
        </w:rPr>
        <w:t>CZ: Česká republika</w:t>
      </w:r>
    </w:p>
    <w:p w14:paraId="41425C30" w14:textId="77777777" w:rsidR="00067CAE" w:rsidRPr="00C60D72" w:rsidRDefault="00067CAE" w:rsidP="00067CA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  <w:t>VIRBAC</w:t>
      </w:r>
    </w:p>
    <w:p w14:paraId="29D772A2" w14:textId="77777777" w:rsidR="00067CAE" w:rsidRPr="00C60D72" w:rsidRDefault="00067CAE" w:rsidP="00067CA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  <w:t>1ère avenue 2065 m LID</w:t>
      </w:r>
    </w:p>
    <w:p w14:paraId="4955787C" w14:textId="77777777" w:rsidR="00067CAE" w:rsidRPr="00C60D72" w:rsidRDefault="00067CAE" w:rsidP="00067CA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  <w:t xml:space="preserve">06516 </w:t>
      </w:r>
      <w:proofErr w:type="spellStart"/>
      <w:r w:rsidRPr="00C60D72"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  <w:t>Carros</w:t>
      </w:r>
      <w:proofErr w:type="spellEnd"/>
    </w:p>
    <w:p w14:paraId="6EFBF965" w14:textId="77777777" w:rsidR="00067CAE" w:rsidRPr="00C60D72" w:rsidRDefault="00067CAE" w:rsidP="00067CA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  <w:t>Francie</w:t>
      </w:r>
    </w:p>
    <w:p w14:paraId="7F53F12F" w14:textId="539B9B6A" w:rsidR="003C1418" w:rsidRPr="00C60D72" w:rsidRDefault="00067CAE" w:rsidP="00067CA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C60D72">
        <w:rPr>
          <w:rFonts w:ascii="Times New Roman" w:eastAsia="Times New Roman" w:hAnsi="Times New Roman" w:cs="Times New Roman"/>
          <w:sz w:val="22"/>
          <w:szCs w:val="22"/>
          <w:highlight w:val="lightGray"/>
          <w:lang w:val="cs-CZ"/>
        </w:rPr>
        <w:t>Tel: +33-(0)4 92 08 73 00</w:t>
      </w:r>
    </w:p>
    <w:p w14:paraId="1F5B1782" w14:textId="77777777" w:rsidR="003C1418" w:rsidRPr="00C60D7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sectPr w:rsidR="003C1418" w:rsidRPr="00C60D72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A3FF" w14:textId="77777777" w:rsidR="006964F8" w:rsidRDefault="006964F8">
      <w:r>
        <w:separator/>
      </w:r>
    </w:p>
  </w:endnote>
  <w:endnote w:type="continuationSeparator" w:id="0">
    <w:p w14:paraId="67DC7735" w14:textId="77777777" w:rsidR="006964F8" w:rsidRDefault="0069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D8C0" w14:textId="77777777" w:rsidR="003C1418" w:rsidRDefault="003C33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8C1844" w14:textId="77777777" w:rsidR="003C1418" w:rsidRDefault="003C14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4674" w14:textId="77777777" w:rsidR="003C1418" w:rsidRDefault="003C141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2"/>
        <w:szCs w:val="22"/>
      </w:rPr>
    </w:pPr>
  </w:p>
  <w:p w14:paraId="03ED1836" w14:textId="71E868A6" w:rsidR="00B0630C" w:rsidRDefault="00834833"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5D85" w14:textId="77777777" w:rsidR="006964F8" w:rsidRDefault="006964F8">
      <w:r>
        <w:separator/>
      </w:r>
    </w:p>
  </w:footnote>
  <w:footnote w:type="continuationSeparator" w:id="0">
    <w:p w14:paraId="313DC5BD" w14:textId="77777777" w:rsidR="006964F8" w:rsidRDefault="0069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2D9F" w14:textId="536201B5" w:rsidR="000231C7" w:rsidRPr="000231C7" w:rsidRDefault="000231C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C1E"/>
    <w:multiLevelType w:val="hybridMultilevel"/>
    <w:tmpl w:val="BCC6941C"/>
    <w:lvl w:ilvl="0" w:tplc="73DC1E5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9CC9C82" w:tentative="1">
      <w:start w:val="1"/>
      <w:numFmt w:val="lowerLetter"/>
      <w:lvlText w:val="%2."/>
      <w:lvlJc w:val="left"/>
      <w:pPr>
        <w:ind w:left="1440" w:hanging="360"/>
      </w:pPr>
    </w:lvl>
    <w:lvl w:ilvl="2" w:tplc="8E281760" w:tentative="1">
      <w:start w:val="1"/>
      <w:numFmt w:val="lowerRoman"/>
      <w:lvlText w:val="%3."/>
      <w:lvlJc w:val="right"/>
      <w:pPr>
        <w:ind w:left="2160" w:hanging="180"/>
      </w:pPr>
    </w:lvl>
    <w:lvl w:ilvl="3" w:tplc="1D76929C" w:tentative="1">
      <w:start w:val="1"/>
      <w:numFmt w:val="decimal"/>
      <w:lvlText w:val="%4."/>
      <w:lvlJc w:val="left"/>
      <w:pPr>
        <w:ind w:left="2880" w:hanging="360"/>
      </w:pPr>
    </w:lvl>
    <w:lvl w:ilvl="4" w:tplc="D0FAB876" w:tentative="1">
      <w:start w:val="1"/>
      <w:numFmt w:val="lowerLetter"/>
      <w:lvlText w:val="%5."/>
      <w:lvlJc w:val="left"/>
      <w:pPr>
        <w:ind w:left="3600" w:hanging="360"/>
      </w:pPr>
    </w:lvl>
    <w:lvl w:ilvl="5" w:tplc="0EE0F8D0" w:tentative="1">
      <w:start w:val="1"/>
      <w:numFmt w:val="lowerRoman"/>
      <w:lvlText w:val="%6."/>
      <w:lvlJc w:val="right"/>
      <w:pPr>
        <w:ind w:left="4320" w:hanging="180"/>
      </w:pPr>
    </w:lvl>
    <w:lvl w:ilvl="6" w:tplc="C94AA39A" w:tentative="1">
      <w:start w:val="1"/>
      <w:numFmt w:val="decimal"/>
      <w:lvlText w:val="%7."/>
      <w:lvlJc w:val="left"/>
      <w:pPr>
        <w:ind w:left="5040" w:hanging="360"/>
      </w:pPr>
    </w:lvl>
    <w:lvl w:ilvl="7" w:tplc="F8929E74" w:tentative="1">
      <w:start w:val="1"/>
      <w:numFmt w:val="lowerLetter"/>
      <w:lvlText w:val="%8."/>
      <w:lvlJc w:val="left"/>
      <w:pPr>
        <w:ind w:left="5760" w:hanging="360"/>
      </w:pPr>
    </w:lvl>
    <w:lvl w:ilvl="8" w:tplc="365AA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5E9"/>
    <w:multiLevelType w:val="hybridMultilevel"/>
    <w:tmpl w:val="1C786F2A"/>
    <w:lvl w:ilvl="0" w:tplc="724E96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18"/>
    <w:rsid w:val="00003E53"/>
    <w:rsid w:val="0000525F"/>
    <w:rsid w:val="000231C7"/>
    <w:rsid w:val="0002714A"/>
    <w:rsid w:val="0004085B"/>
    <w:rsid w:val="00052BE9"/>
    <w:rsid w:val="00057B76"/>
    <w:rsid w:val="00060288"/>
    <w:rsid w:val="00060541"/>
    <w:rsid w:val="00067CAE"/>
    <w:rsid w:val="00073CE1"/>
    <w:rsid w:val="000746B3"/>
    <w:rsid w:val="00092F2E"/>
    <w:rsid w:val="0009381E"/>
    <w:rsid w:val="000A0620"/>
    <w:rsid w:val="000A4B26"/>
    <w:rsid w:val="000B0E74"/>
    <w:rsid w:val="000C0A42"/>
    <w:rsid w:val="000C36BA"/>
    <w:rsid w:val="000D0D85"/>
    <w:rsid w:val="000D1902"/>
    <w:rsid w:val="000D4989"/>
    <w:rsid w:val="000D75E5"/>
    <w:rsid w:val="000F14EF"/>
    <w:rsid w:val="000F4F38"/>
    <w:rsid w:val="00101439"/>
    <w:rsid w:val="00103A9D"/>
    <w:rsid w:val="00107AE3"/>
    <w:rsid w:val="0011367F"/>
    <w:rsid w:val="00116172"/>
    <w:rsid w:val="0014105D"/>
    <w:rsid w:val="001440E2"/>
    <w:rsid w:val="0015347A"/>
    <w:rsid w:val="00155F7D"/>
    <w:rsid w:val="001576A0"/>
    <w:rsid w:val="00157F4A"/>
    <w:rsid w:val="00163ACD"/>
    <w:rsid w:val="00166567"/>
    <w:rsid w:val="0016792B"/>
    <w:rsid w:val="00176CAB"/>
    <w:rsid w:val="0018264F"/>
    <w:rsid w:val="001913DB"/>
    <w:rsid w:val="001A0D1D"/>
    <w:rsid w:val="001A59B6"/>
    <w:rsid w:val="001B04C9"/>
    <w:rsid w:val="001B374E"/>
    <w:rsid w:val="001C5238"/>
    <w:rsid w:val="001C65FB"/>
    <w:rsid w:val="001C704C"/>
    <w:rsid w:val="001D3E55"/>
    <w:rsid w:val="001D6C99"/>
    <w:rsid w:val="001D6F46"/>
    <w:rsid w:val="001E072D"/>
    <w:rsid w:val="001E2D33"/>
    <w:rsid w:val="001E6A66"/>
    <w:rsid w:val="001F3DB4"/>
    <w:rsid w:val="001F3E2F"/>
    <w:rsid w:val="001F7228"/>
    <w:rsid w:val="00210177"/>
    <w:rsid w:val="00211BCF"/>
    <w:rsid w:val="00217496"/>
    <w:rsid w:val="002518E3"/>
    <w:rsid w:val="002568FC"/>
    <w:rsid w:val="00264AB8"/>
    <w:rsid w:val="002679CC"/>
    <w:rsid w:val="00272E0D"/>
    <w:rsid w:val="002764B7"/>
    <w:rsid w:val="002768A3"/>
    <w:rsid w:val="00277800"/>
    <w:rsid w:val="00290CF2"/>
    <w:rsid w:val="002944D6"/>
    <w:rsid w:val="00295144"/>
    <w:rsid w:val="002C3AFE"/>
    <w:rsid w:val="002E3679"/>
    <w:rsid w:val="002E63FE"/>
    <w:rsid w:val="002E7FF8"/>
    <w:rsid w:val="002F650A"/>
    <w:rsid w:val="002F71FA"/>
    <w:rsid w:val="002F77F5"/>
    <w:rsid w:val="003001BC"/>
    <w:rsid w:val="00320978"/>
    <w:rsid w:val="0032174C"/>
    <w:rsid w:val="00324177"/>
    <w:rsid w:val="00324A37"/>
    <w:rsid w:val="003254EB"/>
    <w:rsid w:val="0033133B"/>
    <w:rsid w:val="0033615E"/>
    <w:rsid w:val="00337B8B"/>
    <w:rsid w:val="00344929"/>
    <w:rsid w:val="003451A3"/>
    <w:rsid w:val="003473B0"/>
    <w:rsid w:val="0035026D"/>
    <w:rsid w:val="003524BC"/>
    <w:rsid w:val="00355AED"/>
    <w:rsid w:val="003600D2"/>
    <w:rsid w:val="00362A34"/>
    <w:rsid w:val="00370837"/>
    <w:rsid w:val="00371AD8"/>
    <w:rsid w:val="003751B0"/>
    <w:rsid w:val="00377561"/>
    <w:rsid w:val="00383E3C"/>
    <w:rsid w:val="0039089A"/>
    <w:rsid w:val="003948DC"/>
    <w:rsid w:val="00395E6F"/>
    <w:rsid w:val="003B2F8A"/>
    <w:rsid w:val="003B651A"/>
    <w:rsid w:val="003B738C"/>
    <w:rsid w:val="003C1418"/>
    <w:rsid w:val="003C158C"/>
    <w:rsid w:val="003C3312"/>
    <w:rsid w:val="003C627E"/>
    <w:rsid w:val="003D1E89"/>
    <w:rsid w:val="003D48E4"/>
    <w:rsid w:val="0040243F"/>
    <w:rsid w:val="004025FB"/>
    <w:rsid w:val="00406A00"/>
    <w:rsid w:val="00413872"/>
    <w:rsid w:val="004139A7"/>
    <w:rsid w:val="00415F21"/>
    <w:rsid w:val="00420DA5"/>
    <w:rsid w:val="00442CE1"/>
    <w:rsid w:val="00453662"/>
    <w:rsid w:val="004673D9"/>
    <w:rsid w:val="00470325"/>
    <w:rsid w:val="00471F03"/>
    <w:rsid w:val="00487830"/>
    <w:rsid w:val="004978A5"/>
    <w:rsid w:val="004A566E"/>
    <w:rsid w:val="004A7DB9"/>
    <w:rsid w:val="004C031E"/>
    <w:rsid w:val="004C67DE"/>
    <w:rsid w:val="004E5074"/>
    <w:rsid w:val="004F0EF6"/>
    <w:rsid w:val="004F59E4"/>
    <w:rsid w:val="004F60CF"/>
    <w:rsid w:val="00500B56"/>
    <w:rsid w:val="005169EC"/>
    <w:rsid w:val="00523A73"/>
    <w:rsid w:val="00525EDF"/>
    <w:rsid w:val="005276C4"/>
    <w:rsid w:val="00530600"/>
    <w:rsid w:val="005306A0"/>
    <w:rsid w:val="00550D33"/>
    <w:rsid w:val="0055306C"/>
    <w:rsid w:val="005569FC"/>
    <w:rsid w:val="00562121"/>
    <w:rsid w:val="0056533F"/>
    <w:rsid w:val="005714A2"/>
    <w:rsid w:val="00583C73"/>
    <w:rsid w:val="0058505D"/>
    <w:rsid w:val="00586E3B"/>
    <w:rsid w:val="00594052"/>
    <w:rsid w:val="00597C0A"/>
    <w:rsid w:val="005A1778"/>
    <w:rsid w:val="005A329F"/>
    <w:rsid w:val="005A7CFD"/>
    <w:rsid w:val="005C2EE6"/>
    <w:rsid w:val="005D5DE0"/>
    <w:rsid w:val="005D650A"/>
    <w:rsid w:val="005D662C"/>
    <w:rsid w:val="005F4E68"/>
    <w:rsid w:val="005F7338"/>
    <w:rsid w:val="0060012C"/>
    <w:rsid w:val="006002DA"/>
    <w:rsid w:val="00600918"/>
    <w:rsid w:val="00605B8F"/>
    <w:rsid w:val="0060762A"/>
    <w:rsid w:val="00607781"/>
    <w:rsid w:val="00621AC4"/>
    <w:rsid w:val="00625789"/>
    <w:rsid w:val="006262AC"/>
    <w:rsid w:val="00632314"/>
    <w:rsid w:val="00632F7C"/>
    <w:rsid w:val="00633C3D"/>
    <w:rsid w:val="00650F8E"/>
    <w:rsid w:val="00654ECA"/>
    <w:rsid w:val="00655C77"/>
    <w:rsid w:val="00660647"/>
    <w:rsid w:val="00660884"/>
    <w:rsid w:val="00662ACF"/>
    <w:rsid w:val="00663E9D"/>
    <w:rsid w:val="00677A66"/>
    <w:rsid w:val="00685D01"/>
    <w:rsid w:val="006964F8"/>
    <w:rsid w:val="006A2C74"/>
    <w:rsid w:val="006B14B3"/>
    <w:rsid w:val="006B41E7"/>
    <w:rsid w:val="006E07FB"/>
    <w:rsid w:val="006F0422"/>
    <w:rsid w:val="00700027"/>
    <w:rsid w:val="007013C8"/>
    <w:rsid w:val="007133A3"/>
    <w:rsid w:val="0072344B"/>
    <w:rsid w:val="00727002"/>
    <w:rsid w:val="007419D4"/>
    <w:rsid w:val="00744EBD"/>
    <w:rsid w:val="00750B12"/>
    <w:rsid w:val="0075357F"/>
    <w:rsid w:val="007536C0"/>
    <w:rsid w:val="00754EAC"/>
    <w:rsid w:val="00756599"/>
    <w:rsid w:val="0076408A"/>
    <w:rsid w:val="00765F0C"/>
    <w:rsid w:val="00775466"/>
    <w:rsid w:val="00775A0D"/>
    <w:rsid w:val="0078362F"/>
    <w:rsid w:val="007856C4"/>
    <w:rsid w:val="007A2196"/>
    <w:rsid w:val="007A376B"/>
    <w:rsid w:val="007A69AD"/>
    <w:rsid w:val="007B5CF1"/>
    <w:rsid w:val="007C18CD"/>
    <w:rsid w:val="007D0630"/>
    <w:rsid w:val="007E1599"/>
    <w:rsid w:val="007F163A"/>
    <w:rsid w:val="007F256B"/>
    <w:rsid w:val="00813B40"/>
    <w:rsid w:val="008147B5"/>
    <w:rsid w:val="00834833"/>
    <w:rsid w:val="00847FE6"/>
    <w:rsid w:val="00856C47"/>
    <w:rsid w:val="00861B79"/>
    <w:rsid w:val="00863934"/>
    <w:rsid w:val="0086710B"/>
    <w:rsid w:val="008A1287"/>
    <w:rsid w:val="008A202A"/>
    <w:rsid w:val="008A40BD"/>
    <w:rsid w:val="008A5E0B"/>
    <w:rsid w:val="008B48FE"/>
    <w:rsid w:val="008B4D36"/>
    <w:rsid w:val="008C05F4"/>
    <w:rsid w:val="008E56F5"/>
    <w:rsid w:val="008F3FB3"/>
    <w:rsid w:val="008F53C5"/>
    <w:rsid w:val="009102CF"/>
    <w:rsid w:val="00910921"/>
    <w:rsid w:val="00913A68"/>
    <w:rsid w:val="009173DB"/>
    <w:rsid w:val="00932C49"/>
    <w:rsid w:val="00933304"/>
    <w:rsid w:val="0093512E"/>
    <w:rsid w:val="009405A7"/>
    <w:rsid w:val="009457EE"/>
    <w:rsid w:val="00947F85"/>
    <w:rsid w:val="00963B43"/>
    <w:rsid w:val="00964E09"/>
    <w:rsid w:val="009704E4"/>
    <w:rsid w:val="00972ECB"/>
    <w:rsid w:val="009752F4"/>
    <w:rsid w:val="0098252A"/>
    <w:rsid w:val="009845BE"/>
    <w:rsid w:val="00984F38"/>
    <w:rsid w:val="009945D9"/>
    <w:rsid w:val="00994A1E"/>
    <w:rsid w:val="009A596C"/>
    <w:rsid w:val="009A6469"/>
    <w:rsid w:val="009B3ECE"/>
    <w:rsid w:val="009B5B3D"/>
    <w:rsid w:val="009C1507"/>
    <w:rsid w:val="009C5F5F"/>
    <w:rsid w:val="009D5DE4"/>
    <w:rsid w:val="009F315C"/>
    <w:rsid w:val="009F3459"/>
    <w:rsid w:val="00A03469"/>
    <w:rsid w:val="00A13F8B"/>
    <w:rsid w:val="00A15103"/>
    <w:rsid w:val="00A24E3B"/>
    <w:rsid w:val="00A34164"/>
    <w:rsid w:val="00A64A6F"/>
    <w:rsid w:val="00A71031"/>
    <w:rsid w:val="00A87E8C"/>
    <w:rsid w:val="00A92068"/>
    <w:rsid w:val="00A96019"/>
    <w:rsid w:val="00AA3466"/>
    <w:rsid w:val="00AA547D"/>
    <w:rsid w:val="00AA5D2C"/>
    <w:rsid w:val="00AC0DCB"/>
    <w:rsid w:val="00AC2A93"/>
    <w:rsid w:val="00AC407F"/>
    <w:rsid w:val="00AE41D2"/>
    <w:rsid w:val="00AF2A9A"/>
    <w:rsid w:val="00AF2B0B"/>
    <w:rsid w:val="00AF301D"/>
    <w:rsid w:val="00AF706B"/>
    <w:rsid w:val="00B0630C"/>
    <w:rsid w:val="00B16F7D"/>
    <w:rsid w:val="00B20D2A"/>
    <w:rsid w:val="00B2703F"/>
    <w:rsid w:val="00B27707"/>
    <w:rsid w:val="00B42B67"/>
    <w:rsid w:val="00B46D22"/>
    <w:rsid w:val="00B4735E"/>
    <w:rsid w:val="00B520A1"/>
    <w:rsid w:val="00B55DCB"/>
    <w:rsid w:val="00B56E38"/>
    <w:rsid w:val="00B5726E"/>
    <w:rsid w:val="00B63977"/>
    <w:rsid w:val="00B63ECE"/>
    <w:rsid w:val="00B814F8"/>
    <w:rsid w:val="00B81A75"/>
    <w:rsid w:val="00B91A07"/>
    <w:rsid w:val="00B946F7"/>
    <w:rsid w:val="00BA1302"/>
    <w:rsid w:val="00BB19C5"/>
    <w:rsid w:val="00BB7F56"/>
    <w:rsid w:val="00BC1AAC"/>
    <w:rsid w:val="00BC2108"/>
    <w:rsid w:val="00BC26C9"/>
    <w:rsid w:val="00BC44DB"/>
    <w:rsid w:val="00BC4AE2"/>
    <w:rsid w:val="00BC67DD"/>
    <w:rsid w:val="00BD6C64"/>
    <w:rsid w:val="00BE0B1C"/>
    <w:rsid w:val="00BE2C24"/>
    <w:rsid w:val="00BF14A7"/>
    <w:rsid w:val="00C00442"/>
    <w:rsid w:val="00C12F82"/>
    <w:rsid w:val="00C16242"/>
    <w:rsid w:val="00C1637D"/>
    <w:rsid w:val="00C200CD"/>
    <w:rsid w:val="00C2651F"/>
    <w:rsid w:val="00C60D72"/>
    <w:rsid w:val="00C75677"/>
    <w:rsid w:val="00C859C4"/>
    <w:rsid w:val="00C871C6"/>
    <w:rsid w:val="00CA48F5"/>
    <w:rsid w:val="00CA72BF"/>
    <w:rsid w:val="00CB5980"/>
    <w:rsid w:val="00CC038A"/>
    <w:rsid w:val="00CC228E"/>
    <w:rsid w:val="00CC38DA"/>
    <w:rsid w:val="00CD7053"/>
    <w:rsid w:val="00CE1A28"/>
    <w:rsid w:val="00CE2A1E"/>
    <w:rsid w:val="00CF7C52"/>
    <w:rsid w:val="00D01DD4"/>
    <w:rsid w:val="00D07382"/>
    <w:rsid w:val="00D209DD"/>
    <w:rsid w:val="00D240BE"/>
    <w:rsid w:val="00D327F4"/>
    <w:rsid w:val="00D333FC"/>
    <w:rsid w:val="00D516C0"/>
    <w:rsid w:val="00D64B54"/>
    <w:rsid w:val="00D827E0"/>
    <w:rsid w:val="00D84F6A"/>
    <w:rsid w:val="00D92F31"/>
    <w:rsid w:val="00DA079D"/>
    <w:rsid w:val="00DA6003"/>
    <w:rsid w:val="00DB1F98"/>
    <w:rsid w:val="00DB752C"/>
    <w:rsid w:val="00DC454A"/>
    <w:rsid w:val="00DC5AF6"/>
    <w:rsid w:val="00DC5D08"/>
    <w:rsid w:val="00DD1F46"/>
    <w:rsid w:val="00DD279A"/>
    <w:rsid w:val="00DD50BB"/>
    <w:rsid w:val="00DE0341"/>
    <w:rsid w:val="00DE0F95"/>
    <w:rsid w:val="00DE223E"/>
    <w:rsid w:val="00DF2DE1"/>
    <w:rsid w:val="00DF7C00"/>
    <w:rsid w:val="00E062BC"/>
    <w:rsid w:val="00E0662F"/>
    <w:rsid w:val="00E0752E"/>
    <w:rsid w:val="00E11F83"/>
    <w:rsid w:val="00E13566"/>
    <w:rsid w:val="00E20F52"/>
    <w:rsid w:val="00E21DD8"/>
    <w:rsid w:val="00E23A7D"/>
    <w:rsid w:val="00E2403D"/>
    <w:rsid w:val="00E43050"/>
    <w:rsid w:val="00E530BD"/>
    <w:rsid w:val="00E53154"/>
    <w:rsid w:val="00E6167F"/>
    <w:rsid w:val="00E7422C"/>
    <w:rsid w:val="00E84D4A"/>
    <w:rsid w:val="00E8603F"/>
    <w:rsid w:val="00E905B6"/>
    <w:rsid w:val="00E9152A"/>
    <w:rsid w:val="00EB31E5"/>
    <w:rsid w:val="00EB3C4E"/>
    <w:rsid w:val="00EB4E03"/>
    <w:rsid w:val="00EB7AC7"/>
    <w:rsid w:val="00ED42AC"/>
    <w:rsid w:val="00EE08A5"/>
    <w:rsid w:val="00EE142E"/>
    <w:rsid w:val="00EE59C4"/>
    <w:rsid w:val="00EF2E80"/>
    <w:rsid w:val="00EF5A60"/>
    <w:rsid w:val="00EF66F7"/>
    <w:rsid w:val="00F05A13"/>
    <w:rsid w:val="00F07E2B"/>
    <w:rsid w:val="00F10B95"/>
    <w:rsid w:val="00F13CE8"/>
    <w:rsid w:val="00F15FC2"/>
    <w:rsid w:val="00F21F2C"/>
    <w:rsid w:val="00F2614B"/>
    <w:rsid w:val="00F33DF8"/>
    <w:rsid w:val="00F33DFF"/>
    <w:rsid w:val="00F348BE"/>
    <w:rsid w:val="00F418C5"/>
    <w:rsid w:val="00F4372E"/>
    <w:rsid w:val="00F561F9"/>
    <w:rsid w:val="00F57181"/>
    <w:rsid w:val="00F60073"/>
    <w:rsid w:val="00F6167F"/>
    <w:rsid w:val="00F729E4"/>
    <w:rsid w:val="00F772AA"/>
    <w:rsid w:val="00F83506"/>
    <w:rsid w:val="00F94EAC"/>
    <w:rsid w:val="00FD1073"/>
    <w:rsid w:val="00FE3D7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2BB"/>
  <w15:docId w15:val="{96BE07A3-178E-4DA4-A4BB-54B15E2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4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6C1"/>
  </w:style>
  <w:style w:type="paragraph" w:styleId="Zpat">
    <w:name w:val="footer"/>
    <w:basedOn w:val="Normln"/>
    <w:link w:val="ZpatChar"/>
    <w:uiPriority w:val="99"/>
    <w:unhideWhenUsed/>
    <w:rsid w:val="00B54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6C1"/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ze">
    <w:name w:val="Revision"/>
    <w:hidden/>
    <w:uiPriority w:val="99"/>
    <w:semiHidden/>
    <w:rsid w:val="00586B0E"/>
  </w:style>
  <w:style w:type="table" w:styleId="Mkatabulky">
    <w:name w:val="Table Grid"/>
    <w:basedOn w:val="Normlntabulka"/>
    <w:uiPriority w:val="39"/>
    <w:rsid w:val="0087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F4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4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435"/>
    <w:rPr>
      <w:b/>
      <w:bCs/>
      <w:sz w:val="20"/>
      <w:szCs w:val="20"/>
    </w:rPr>
  </w:style>
  <w:style w:type="table" w:customStyle="1" w:styleId="10">
    <w:name w:val="1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1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04C9"/>
    <w:pPr>
      <w:ind w:left="720"/>
      <w:contextualSpacing/>
    </w:pPr>
  </w:style>
  <w:style w:type="paragraph" w:customStyle="1" w:styleId="Style1">
    <w:name w:val="Style1"/>
    <w:basedOn w:val="Normln"/>
    <w:qFormat/>
    <w:rsid w:val="00550D33"/>
    <w:pPr>
      <w:tabs>
        <w:tab w:val="left" w:pos="0"/>
      </w:tabs>
      <w:ind w:left="567" w:hanging="567"/>
    </w:pPr>
    <w:rPr>
      <w:rFonts w:ascii="Times New Roman" w:eastAsia="Times New Roman" w:hAnsi="Times New Roman" w:cs="Times New Roman"/>
      <w:b/>
      <w:sz w:val="22"/>
      <w:szCs w:val="22"/>
      <w:lang w:val="cs-CZ" w:eastAsia="en-US"/>
    </w:rPr>
  </w:style>
  <w:style w:type="paragraph" w:customStyle="1" w:styleId="Style3">
    <w:name w:val="Style3"/>
    <w:basedOn w:val="Normln"/>
    <w:qFormat/>
    <w:rsid w:val="00060541"/>
    <w:pPr>
      <w:numPr>
        <w:numId w:val="2"/>
      </w:numPr>
      <w:jc w:val="center"/>
    </w:pPr>
    <w:rPr>
      <w:rFonts w:ascii="Times New Roman" w:eastAsia="Times New Roman" w:hAnsi="Times New Roman" w:cs="Times New Roman"/>
      <w:b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93512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oIYT6I6vtxo07WA09fcNW0JxA==">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1269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Gravelines</dc:creator>
  <cp:keywords/>
  <dc:description/>
  <cp:lastModifiedBy>Neugebauerová Kateřina</cp:lastModifiedBy>
  <cp:revision>19</cp:revision>
  <cp:lastPrinted>2022-09-08T10:00:00Z</cp:lastPrinted>
  <dcterms:created xsi:type="dcterms:W3CDTF">2022-10-26T11:16:00Z</dcterms:created>
  <dcterms:modified xsi:type="dcterms:W3CDTF">2023-03-20T11:15:00Z</dcterms:modified>
</cp:coreProperties>
</file>