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11D7" w14:textId="7753023F" w:rsidR="00C114FF" w:rsidRPr="0025491C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7E74071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A01900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E8B1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4ACA63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42E3A7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242D2D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E5E7F6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0A401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A099D3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B39F6DD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9C05381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2503FD3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BAD51D3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328F321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5040CE8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7700AE7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05F2BF7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E2679B8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51883A0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87E6DAA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541D2C0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93EC7E0" w14:textId="77777777" w:rsidR="00C114FF" w:rsidRPr="00AC38A9" w:rsidRDefault="005514D0" w:rsidP="00A9226B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PŘÍLOHA I</w:t>
      </w:r>
    </w:p>
    <w:p w14:paraId="188691BA" w14:textId="10A030E0" w:rsidR="00C114FF" w:rsidRPr="00AC38A9" w:rsidRDefault="009C4FF6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szCs w:val="22"/>
          <w:lang w:val="cs-CZ"/>
        </w:rPr>
        <w:t xml:space="preserve">    </w:t>
      </w:r>
    </w:p>
    <w:p w14:paraId="7D914CA1" w14:textId="77777777" w:rsidR="00C114FF" w:rsidRPr="00AC38A9" w:rsidRDefault="005514D0" w:rsidP="00A9226B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SOUHRN ÚDAJŮ O PŘÍPRAVKU</w:t>
      </w:r>
    </w:p>
    <w:p w14:paraId="4A35C84E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br w:type="page"/>
      </w:r>
      <w:r w:rsidRPr="00AC38A9">
        <w:rPr>
          <w:b/>
          <w:noProof w:val="0"/>
          <w:lang w:val="cs-CZ"/>
        </w:rPr>
        <w:lastRenderedPageBreak/>
        <w:t>1.</w:t>
      </w:r>
      <w:r w:rsidRPr="00AC38A9">
        <w:rPr>
          <w:b/>
          <w:noProof w:val="0"/>
          <w:lang w:val="cs-CZ"/>
        </w:rPr>
        <w:tab/>
        <w:t>NÁZEV VETERINÁRNÍHO LÉČIVÉHO PŘÍPRAVKU</w:t>
      </w:r>
    </w:p>
    <w:p w14:paraId="0C523015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80B3DA4" w14:textId="1578F73F" w:rsidR="00C114FF" w:rsidRPr="00AC38A9" w:rsidRDefault="00726529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bookmarkStart w:id="0" w:name="_Hlk151008127"/>
      <w:bookmarkStart w:id="1" w:name="_Hlk201303883"/>
      <w:proofErr w:type="spellStart"/>
      <w:r w:rsidRPr="00AC38A9">
        <w:rPr>
          <w:noProof w:val="0"/>
          <w:lang w:val="cs-CZ"/>
        </w:rPr>
        <w:t>Marbofloxacin</w:t>
      </w:r>
      <w:proofErr w:type="spellEnd"/>
      <w:r w:rsidRPr="00AC38A9">
        <w:rPr>
          <w:noProof w:val="0"/>
          <w:lang w:val="cs-CZ"/>
        </w:rPr>
        <w:t xml:space="preserve"> </w:t>
      </w:r>
      <w:proofErr w:type="spellStart"/>
      <w:r w:rsidRPr="00AC38A9">
        <w:rPr>
          <w:noProof w:val="0"/>
          <w:lang w:val="cs-CZ"/>
        </w:rPr>
        <w:t>Bioveta</w:t>
      </w:r>
      <w:proofErr w:type="spellEnd"/>
      <w:r w:rsidRPr="00AC38A9">
        <w:rPr>
          <w:noProof w:val="0"/>
          <w:lang w:val="cs-CZ"/>
        </w:rPr>
        <w:t xml:space="preserve"> 100 mg/ml injekční roztok</w:t>
      </w:r>
      <w:bookmarkEnd w:id="0"/>
    </w:p>
    <w:bookmarkEnd w:id="1"/>
    <w:p w14:paraId="72489644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5B998CD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C27D21B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2.</w:t>
      </w:r>
      <w:r w:rsidRPr="00AC38A9">
        <w:rPr>
          <w:b/>
          <w:noProof w:val="0"/>
          <w:lang w:val="cs-CZ"/>
        </w:rPr>
        <w:tab/>
        <w:t>KVALITATIVNÍ A KVANTITATIVNÍ SLOŽENÍ</w:t>
      </w:r>
    </w:p>
    <w:p w14:paraId="3EB42349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FBA7A51" w14:textId="5B15CD87" w:rsidR="00583245" w:rsidRPr="00AC38A9" w:rsidRDefault="00506C3D" w:rsidP="00A9226B">
      <w:pPr>
        <w:tabs>
          <w:tab w:val="clear" w:pos="567"/>
        </w:tabs>
        <w:spacing w:line="240" w:lineRule="auto"/>
        <w:rPr>
          <w:bCs/>
          <w:noProof w:val="0"/>
          <w:szCs w:val="22"/>
          <w:lang w:val="cs-CZ"/>
        </w:rPr>
      </w:pPr>
      <w:r w:rsidRPr="00AC38A9">
        <w:rPr>
          <w:noProof w:val="0"/>
          <w:lang w:val="cs-CZ"/>
        </w:rPr>
        <w:t>Každý</w:t>
      </w:r>
      <w:r w:rsidR="00583245" w:rsidRPr="00AC38A9">
        <w:rPr>
          <w:noProof w:val="0"/>
          <w:lang w:val="cs-CZ"/>
        </w:rPr>
        <w:t xml:space="preserve"> ml obsahuje:</w:t>
      </w:r>
    </w:p>
    <w:p w14:paraId="1A34A960" w14:textId="77777777" w:rsidR="008A5FE5" w:rsidRPr="00AC38A9" w:rsidRDefault="008A5FE5" w:rsidP="00A9226B">
      <w:pPr>
        <w:tabs>
          <w:tab w:val="clear" w:pos="567"/>
        </w:tabs>
        <w:spacing w:line="240" w:lineRule="auto"/>
        <w:rPr>
          <w:bCs/>
          <w:noProof w:val="0"/>
          <w:szCs w:val="22"/>
          <w:lang w:val="cs-CZ"/>
        </w:rPr>
      </w:pPr>
    </w:p>
    <w:p w14:paraId="4FF34440" w14:textId="77777777" w:rsidR="00C114FF" w:rsidRPr="00AC38A9" w:rsidRDefault="005514D0" w:rsidP="00A9226B">
      <w:pPr>
        <w:tabs>
          <w:tab w:val="clear" w:pos="567"/>
        </w:tabs>
        <w:spacing w:line="240" w:lineRule="auto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Léčivá látka:</w:t>
      </w:r>
    </w:p>
    <w:p w14:paraId="428E2863" w14:textId="0D9069DE" w:rsidR="00C114FF" w:rsidRPr="00AC38A9" w:rsidRDefault="00726529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proofErr w:type="spellStart"/>
      <w:r w:rsidRPr="00AC38A9">
        <w:rPr>
          <w:noProof w:val="0"/>
          <w:snapToGrid w:val="0"/>
          <w:lang w:val="cs-CZ"/>
        </w:rPr>
        <w:t>Marbofloxacin</w:t>
      </w:r>
      <w:r w:rsidR="006B0315" w:rsidRPr="00AC38A9">
        <w:rPr>
          <w:noProof w:val="0"/>
          <w:snapToGrid w:val="0"/>
          <w:lang w:val="cs-CZ"/>
        </w:rPr>
        <w:t>um</w:t>
      </w:r>
      <w:proofErr w:type="spellEnd"/>
      <w:r w:rsidRPr="00AC38A9">
        <w:rPr>
          <w:noProof w:val="0"/>
          <w:lang w:val="cs-CZ"/>
        </w:rPr>
        <w:t xml:space="preserve"> 100 mg</w:t>
      </w:r>
    </w:p>
    <w:p w14:paraId="62B02F56" w14:textId="77777777" w:rsidR="00583245" w:rsidRPr="00AC38A9" w:rsidRDefault="00583245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C14DA20" w14:textId="77777777" w:rsidR="00C114FF" w:rsidRPr="00AC38A9" w:rsidRDefault="005514D0" w:rsidP="00A9226B">
      <w:pPr>
        <w:tabs>
          <w:tab w:val="clear" w:pos="567"/>
        </w:tabs>
        <w:spacing w:line="240" w:lineRule="auto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Pomocné látky:</w:t>
      </w:r>
    </w:p>
    <w:p w14:paraId="6700B5F8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8E7ABD" w:rsidRPr="00AC38A9" w14:paraId="6A5B5E49" w14:textId="77777777" w:rsidTr="00726529">
        <w:tc>
          <w:tcPr>
            <w:tcW w:w="4534" w:type="dxa"/>
            <w:shd w:val="clear" w:color="auto" w:fill="auto"/>
            <w:vAlign w:val="center"/>
          </w:tcPr>
          <w:p w14:paraId="2151DBB7" w14:textId="77777777" w:rsidR="00872C48" w:rsidRPr="00AC38A9" w:rsidRDefault="005514D0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AC38A9">
              <w:rPr>
                <w:b/>
                <w:bCs/>
                <w:noProof w:val="0"/>
                <w:lang w:val="cs-CZ"/>
              </w:rPr>
              <w:t>Kvalitativní složení pomocných látek a dalších složek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5C66AF2E" w14:textId="77777777" w:rsidR="00872C48" w:rsidRPr="00AC38A9" w:rsidRDefault="005514D0" w:rsidP="00617B81">
            <w:pPr>
              <w:spacing w:before="60" w:after="60"/>
              <w:rPr>
                <w:i/>
                <w:iCs/>
                <w:noProof w:val="0"/>
                <w:szCs w:val="22"/>
                <w:lang w:val="cs-CZ"/>
              </w:rPr>
            </w:pPr>
            <w:r w:rsidRPr="00AC38A9">
              <w:rPr>
                <w:b/>
                <w:bCs/>
                <w:noProof w:val="0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8E7ABD" w:rsidRPr="00AC38A9" w14:paraId="45903DD3" w14:textId="77777777" w:rsidTr="00726529">
        <w:tc>
          <w:tcPr>
            <w:tcW w:w="4534" w:type="dxa"/>
            <w:shd w:val="clear" w:color="auto" w:fill="auto"/>
            <w:vAlign w:val="center"/>
          </w:tcPr>
          <w:p w14:paraId="4E3D09E9" w14:textId="72C48DE6" w:rsidR="00872C48" w:rsidRPr="0071629F" w:rsidRDefault="00685BB1" w:rsidP="00617B81">
            <w:pPr>
              <w:spacing w:before="60" w:after="60"/>
              <w:ind w:left="567" w:hanging="567"/>
              <w:rPr>
                <w:iCs/>
                <w:noProof w:val="0"/>
                <w:szCs w:val="22"/>
                <w:lang w:val="cs-CZ"/>
              </w:rPr>
            </w:pPr>
            <w:proofErr w:type="spellStart"/>
            <w:r w:rsidRPr="00AC38A9">
              <w:rPr>
                <w:noProof w:val="0"/>
                <w:snapToGrid w:val="0"/>
                <w:lang w:val="cs-CZ"/>
              </w:rPr>
              <w:t>Dihydrát</w:t>
            </w:r>
            <w:proofErr w:type="spellEnd"/>
            <w:r w:rsidRPr="00AC38A9">
              <w:rPr>
                <w:noProof w:val="0"/>
                <w:snapToGrid w:val="0"/>
                <w:lang w:val="cs-CZ"/>
              </w:rPr>
              <w:t xml:space="preserve"> </w:t>
            </w:r>
            <w:proofErr w:type="spellStart"/>
            <w:r w:rsidRPr="00AC38A9">
              <w:rPr>
                <w:noProof w:val="0"/>
                <w:snapToGrid w:val="0"/>
                <w:lang w:val="cs-CZ"/>
              </w:rPr>
              <w:t>dinatrium-edetátu</w:t>
            </w:r>
            <w:proofErr w:type="spellEnd"/>
          </w:p>
        </w:tc>
        <w:tc>
          <w:tcPr>
            <w:tcW w:w="4527" w:type="dxa"/>
            <w:shd w:val="clear" w:color="auto" w:fill="auto"/>
            <w:vAlign w:val="center"/>
          </w:tcPr>
          <w:p w14:paraId="16B1FEFF" w14:textId="078ADAF9" w:rsidR="00872C48" w:rsidRPr="00AC38A9" w:rsidRDefault="004B5B4E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AC38A9">
              <w:rPr>
                <w:noProof w:val="0"/>
                <w:lang w:val="cs-CZ"/>
              </w:rPr>
              <w:t>0,11 mg</w:t>
            </w:r>
          </w:p>
        </w:tc>
      </w:tr>
      <w:tr w:rsidR="008E7ABD" w:rsidRPr="00AC38A9" w14:paraId="37092946" w14:textId="77777777" w:rsidTr="00726529">
        <w:tc>
          <w:tcPr>
            <w:tcW w:w="4534" w:type="dxa"/>
            <w:shd w:val="clear" w:color="auto" w:fill="auto"/>
            <w:vAlign w:val="center"/>
          </w:tcPr>
          <w:p w14:paraId="49A0A28A" w14:textId="79849D6C" w:rsidR="00872C48" w:rsidRPr="00AC38A9" w:rsidRDefault="00685BB1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proofErr w:type="spellStart"/>
            <w:r w:rsidRPr="00AC38A9">
              <w:rPr>
                <w:noProof w:val="0"/>
                <w:snapToGrid w:val="0"/>
                <w:lang w:val="cs-CZ"/>
              </w:rPr>
              <w:t>T</w:t>
            </w:r>
            <w:r w:rsidR="00726529" w:rsidRPr="00AC38A9">
              <w:rPr>
                <w:noProof w:val="0"/>
                <w:snapToGrid w:val="0"/>
                <w:lang w:val="cs-CZ"/>
              </w:rPr>
              <w:t>hioglycerol</w:t>
            </w:r>
            <w:proofErr w:type="spellEnd"/>
          </w:p>
        </w:tc>
        <w:tc>
          <w:tcPr>
            <w:tcW w:w="4527" w:type="dxa"/>
            <w:shd w:val="clear" w:color="auto" w:fill="auto"/>
            <w:vAlign w:val="center"/>
          </w:tcPr>
          <w:p w14:paraId="32886EA3" w14:textId="7BCD4B17" w:rsidR="00872C48" w:rsidRPr="00AC38A9" w:rsidRDefault="004B5B4E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AC38A9">
              <w:rPr>
                <w:noProof w:val="0"/>
                <w:lang w:val="cs-CZ"/>
              </w:rPr>
              <w:t>1,0 mg</w:t>
            </w:r>
          </w:p>
        </w:tc>
      </w:tr>
      <w:tr w:rsidR="008E7ABD" w:rsidRPr="00AC38A9" w14:paraId="34E5A76B" w14:textId="77777777" w:rsidTr="00726529">
        <w:tc>
          <w:tcPr>
            <w:tcW w:w="4534" w:type="dxa"/>
            <w:shd w:val="clear" w:color="auto" w:fill="auto"/>
            <w:vAlign w:val="center"/>
          </w:tcPr>
          <w:p w14:paraId="758135E6" w14:textId="77777777" w:rsidR="00872C48" w:rsidRPr="00AC38A9" w:rsidRDefault="00726529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proofErr w:type="spellStart"/>
            <w:r w:rsidRPr="00AC38A9">
              <w:rPr>
                <w:noProof w:val="0"/>
                <w:lang w:val="cs-CZ"/>
              </w:rPr>
              <w:t>Metakresol</w:t>
            </w:r>
            <w:proofErr w:type="spellEnd"/>
          </w:p>
        </w:tc>
        <w:tc>
          <w:tcPr>
            <w:tcW w:w="4527" w:type="dxa"/>
            <w:shd w:val="clear" w:color="auto" w:fill="auto"/>
            <w:vAlign w:val="center"/>
          </w:tcPr>
          <w:p w14:paraId="78FD9FBA" w14:textId="77777777" w:rsidR="00872C48" w:rsidRPr="00AC38A9" w:rsidRDefault="00225921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AC38A9">
              <w:rPr>
                <w:noProof w:val="0"/>
                <w:lang w:val="cs-CZ"/>
              </w:rPr>
              <w:t>2,0 mg</w:t>
            </w:r>
          </w:p>
        </w:tc>
      </w:tr>
      <w:tr w:rsidR="008E7ABD" w:rsidRPr="00AC38A9" w14:paraId="71C7EFED" w14:textId="77777777" w:rsidTr="00726529">
        <w:tc>
          <w:tcPr>
            <w:tcW w:w="4534" w:type="dxa"/>
            <w:shd w:val="clear" w:color="auto" w:fill="auto"/>
            <w:vAlign w:val="center"/>
          </w:tcPr>
          <w:p w14:paraId="69548FA8" w14:textId="49A55E96" w:rsidR="00872C48" w:rsidRPr="00AC38A9" w:rsidRDefault="00726529" w:rsidP="00617B81">
            <w:pPr>
              <w:spacing w:before="60" w:after="60"/>
              <w:ind w:left="567" w:hanging="567"/>
              <w:rPr>
                <w:b/>
                <w:bCs/>
                <w:iCs/>
                <w:noProof w:val="0"/>
                <w:szCs w:val="22"/>
                <w:lang w:val="cs-CZ"/>
              </w:rPr>
            </w:pPr>
            <w:proofErr w:type="spellStart"/>
            <w:r w:rsidRPr="00AC38A9">
              <w:rPr>
                <w:noProof w:val="0"/>
                <w:snapToGrid w:val="0"/>
                <w:lang w:val="cs-CZ"/>
              </w:rPr>
              <w:t>Glukonolakton</w:t>
            </w:r>
            <w:proofErr w:type="spellEnd"/>
          </w:p>
        </w:tc>
        <w:tc>
          <w:tcPr>
            <w:tcW w:w="4527" w:type="dxa"/>
            <w:shd w:val="clear" w:color="auto" w:fill="auto"/>
            <w:vAlign w:val="center"/>
          </w:tcPr>
          <w:p w14:paraId="6C180D6D" w14:textId="77777777" w:rsidR="00872C48" w:rsidRPr="00AC38A9" w:rsidRDefault="00872C48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</w:p>
        </w:tc>
      </w:tr>
      <w:tr w:rsidR="009C65D5" w:rsidRPr="00AC38A9" w14:paraId="4914E3D3" w14:textId="77777777" w:rsidTr="00726529">
        <w:tc>
          <w:tcPr>
            <w:tcW w:w="4534" w:type="dxa"/>
            <w:shd w:val="clear" w:color="auto" w:fill="auto"/>
            <w:vAlign w:val="center"/>
          </w:tcPr>
          <w:p w14:paraId="1E4C5581" w14:textId="6F983596" w:rsidR="009C65D5" w:rsidRPr="00AC38A9" w:rsidRDefault="009C65D5" w:rsidP="00617B81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  <w:r w:rsidRPr="00AC38A9">
              <w:rPr>
                <w:noProof w:val="0"/>
                <w:snapToGrid w:val="0"/>
                <w:lang w:val="cs-CZ"/>
              </w:rPr>
              <w:t xml:space="preserve">Voda </w:t>
            </w:r>
            <w:r w:rsidR="00685BB1" w:rsidRPr="00AC38A9">
              <w:rPr>
                <w:noProof w:val="0"/>
                <w:snapToGrid w:val="0"/>
                <w:lang w:val="cs-CZ"/>
              </w:rPr>
              <w:t xml:space="preserve">pro </w:t>
            </w:r>
            <w:r w:rsidRPr="00AC38A9">
              <w:rPr>
                <w:noProof w:val="0"/>
                <w:snapToGrid w:val="0"/>
                <w:lang w:val="cs-CZ"/>
              </w:rPr>
              <w:t>injekci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7178F9D2" w14:textId="77777777" w:rsidR="009C65D5" w:rsidRPr="00AC38A9" w:rsidRDefault="009C65D5" w:rsidP="00BF00EF">
            <w:pPr>
              <w:spacing w:before="60" w:after="60"/>
              <w:rPr>
                <w:iCs/>
                <w:noProof w:val="0"/>
                <w:szCs w:val="22"/>
                <w:lang w:val="cs-CZ"/>
              </w:rPr>
            </w:pPr>
          </w:p>
        </w:tc>
      </w:tr>
    </w:tbl>
    <w:p w14:paraId="4174FD47" w14:textId="77777777" w:rsidR="00872C48" w:rsidRPr="00AC38A9" w:rsidRDefault="00872C48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0256EA6" w14:textId="77777777" w:rsidR="007A0216" w:rsidRPr="00AC38A9" w:rsidRDefault="00717999" w:rsidP="007A0216">
      <w:pPr>
        <w:pStyle w:val="1Odstavec"/>
        <w:ind w:left="0" w:firstLine="0"/>
        <w:rPr>
          <w:rFonts w:ascii="Times New Roman" w:hAnsi="Times New Roman"/>
          <w:noProof w:val="0"/>
          <w:sz w:val="22"/>
          <w:szCs w:val="22"/>
          <w:lang w:val="cs-CZ"/>
        </w:rPr>
      </w:pPr>
      <w:r w:rsidRPr="00AC38A9">
        <w:rPr>
          <w:rFonts w:ascii="Times New Roman" w:hAnsi="Times New Roman"/>
          <w:noProof w:val="0"/>
          <w:sz w:val="22"/>
          <w:lang w:val="cs-CZ"/>
        </w:rPr>
        <w:t>Žlutozelený až žlutohnědý čirý roztok.</w:t>
      </w:r>
    </w:p>
    <w:p w14:paraId="7712B8AF" w14:textId="77777777" w:rsidR="00263B87" w:rsidRPr="00AC38A9" w:rsidRDefault="00263B87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443FE5F" w14:textId="77777777" w:rsidR="00263B87" w:rsidRPr="00AC38A9" w:rsidRDefault="00263B87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F825275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</w:t>
      </w:r>
      <w:r w:rsidRPr="00AC38A9">
        <w:rPr>
          <w:b/>
          <w:noProof w:val="0"/>
          <w:lang w:val="cs-CZ"/>
        </w:rPr>
        <w:tab/>
        <w:t>KLINICKÉ INFORMACE</w:t>
      </w:r>
    </w:p>
    <w:p w14:paraId="25A24B71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E34E7F8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3.1</w:t>
      </w:r>
      <w:r w:rsidRPr="00AC38A9">
        <w:rPr>
          <w:b/>
          <w:noProof w:val="0"/>
          <w:lang w:val="cs-CZ"/>
        </w:rPr>
        <w:tab/>
        <w:t>Cílové druhy zvířat</w:t>
      </w:r>
    </w:p>
    <w:p w14:paraId="2EB3FE98" w14:textId="77777777" w:rsidR="00263B87" w:rsidRPr="00AC38A9" w:rsidRDefault="00263B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</w:p>
    <w:p w14:paraId="4A3ADD77" w14:textId="682A88B7" w:rsidR="00263B87" w:rsidRPr="00AC38A9" w:rsidRDefault="00263B87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szCs w:val="22"/>
          <w:lang w:val="cs-CZ"/>
        </w:rPr>
      </w:pPr>
      <w:r w:rsidRPr="00AC38A9">
        <w:rPr>
          <w:noProof w:val="0"/>
          <w:lang w:val="cs-CZ"/>
        </w:rPr>
        <w:t>Skot, prasata (prasnice)</w:t>
      </w:r>
    </w:p>
    <w:p w14:paraId="4F4F0CAD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6A618A6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3.2</w:t>
      </w:r>
      <w:r w:rsidRPr="00AC38A9">
        <w:rPr>
          <w:b/>
          <w:noProof w:val="0"/>
          <w:lang w:val="cs-CZ"/>
        </w:rPr>
        <w:tab/>
        <w:t>Indikace pro použití pro každý cílový druh zvířat</w:t>
      </w:r>
    </w:p>
    <w:p w14:paraId="4D0C5CF0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E564BB6" w14:textId="3D4CB759" w:rsidR="00FB218C" w:rsidRPr="00AC38A9" w:rsidRDefault="007A0216" w:rsidP="00FB218C">
      <w:pPr>
        <w:rPr>
          <w:i/>
          <w:noProof w:val="0"/>
          <w:lang w:val="cs-CZ"/>
        </w:rPr>
      </w:pPr>
      <w:r w:rsidRPr="00AC38A9">
        <w:rPr>
          <w:noProof w:val="0"/>
          <w:u w:val="single"/>
          <w:lang w:val="cs-CZ"/>
        </w:rPr>
        <w:t>Skot</w:t>
      </w:r>
      <w:r w:rsidRPr="00AC38A9">
        <w:rPr>
          <w:noProof w:val="0"/>
          <w:lang w:val="cs-CZ"/>
        </w:rPr>
        <w:br/>
        <w:t xml:space="preserve">Léčba infekčních onemocnění dýchacích cest </w:t>
      </w:r>
      <w:r w:rsidR="00BB5153" w:rsidRPr="00AC38A9">
        <w:rPr>
          <w:noProof w:val="0"/>
          <w:lang w:val="cs-CZ"/>
        </w:rPr>
        <w:t>vyvola</w:t>
      </w:r>
      <w:r w:rsidRPr="00AC38A9">
        <w:rPr>
          <w:noProof w:val="0"/>
          <w:lang w:val="cs-CZ"/>
        </w:rPr>
        <w:t xml:space="preserve">ných kmeny </w:t>
      </w:r>
      <w:proofErr w:type="spellStart"/>
      <w:r w:rsidRPr="00AC38A9">
        <w:rPr>
          <w:i/>
          <w:noProof w:val="0"/>
          <w:lang w:val="cs-CZ"/>
        </w:rPr>
        <w:t>Pasteurella</w:t>
      </w:r>
      <w:proofErr w:type="spellEnd"/>
      <w:r w:rsidRPr="00AC38A9">
        <w:rPr>
          <w:i/>
          <w:noProof w:val="0"/>
          <w:lang w:val="cs-CZ"/>
        </w:rPr>
        <w:t xml:space="preserve"> </w:t>
      </w:r>
      <w:proofErr w:type="spellStart"/>
      <w:r w:rsidRPr="00AC38A9">
        <w:rPr>
          <w:i/>
          <w:noProof w:val="0"/>
          <w:lang w:val="cs-CZ"/>
        </w:rPr>
        <w:t>multocida</w:t>
      </w:r>
      <w:proofErr w:type="spellEnd"/>
      <w:r w:rsidRPr="00AC38A9">
        <w:rPr>
          <w:i/>
          <w:noProof w:val="0"/>
          <w:lang w:val="cs-CZ"/>
        </w:rPr>
        <w:t>, Mannheimia haemolytica</w:t>
      </w:r>
      <w:r w:rsidRPr="00AC38A9">
        <w:rPr>
          <w:noProof w:val="0"/>
          <w:lang w:val="cs-CZ"/>
        </w:rPr>
        <w:t xml:space="preserve"> a </w:t>
      </w:r>
      <w:r w:rsidRPr="00AC38A9">
        <w:rPr>
          <w:i/>
          <w:noProof w:val="0"/>
          <w:lang w:val="cs-CZ"/>
        </w:rPr>
        <w:t>Mycoplasma bovis</w:t>
      </w:r>
      <w:r w:rsidRPr="00AC38A9">
        <w:rPr>
          <w:noProof w:val="0"/>
          <w:lang w:val="cs-CZ"/>
        </w:rPr>
        <w:t xml:space="preserve"> citlivými na marbofloxacin. </w:t>
      </w:r>
    </w:p>
    <w:p w14:paraId="7FA36DDD" w14:textId="4322B4E9" w:rsidR="00FB218C" w:rsidRPr="00AC38A9" w:rsidRDefault="00FB218C" w:rsidP="00FB218C">
      <w:pPr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Léčba akutní mastitidy </w:t>
      </w:r>
      <w:r w:rsidR="00BB5153" w:rsidRPr="00AC38A9">
        <w:rPr>
          <w:noProof w:val="0"/>
          <w:lang w:val="cs-CZ"/>
        </w:rPr>
        <w:t>vyvola</w:t>
      </w:r>
      <w:r w:rsidRPr="00AC38A9">
        <w:rPr>
          <w:noProof w:val="0"/>
          <w:lang w:val="cs-CZ"/>
        </w:rPr>
        <w:t xml:space="preserve">né kmeny </w:t>
      </w:r>
      <w:proofErr w:type="spellStart"/>
      <w:r w:rsidRPr="00AC38A9">
        <w:rPr>
          <w:i/>
          <w:iCs/>
          <w:noProof w:val="0"/>
          <w:lang w:val="cs-CZ"/>
        </w:rPr>
        <w:t>Escherichia</w:t>
      </w:r>
      <w:proofErr w:type="spellEnd"/>
      <w:r w:rsidRPr="00AC38A9">
        <w:rPr>
          <w:i/>
          <w:iCs/>
          <w:noProof w:val="0"/>
          <w:lang w:val="cs-CZ"/>
        </w:rPr>
        <w:t xml:space="preserve"> coli</w:t>
      </w:r>
      <w:r w:rsidRPr="00AC38A9">
        <w:rPr>
          <w:noProof w:val="0"/>
          <w:lang w:val="cs-CZ"/>
        </w:rPr>
        <w:t xml:space="preserve"> citlivými na marbofloxacin během období laktace.</w:t>
      </w:r>
    </w:p>
    <w:p w14:paraId="3BBAB517" w14:textId="42CBC7B8" w:rsidR="00E86CEE" w:rsidRPr="00AC38A9" w:rsidRDefault="007A0216" w:rsidP="00B51728">
      <w:pPr>
        <w:rPr>
          <w:bCs/>
          <w:noProof w:val="0"/>
          <w:lang w:val="cs-CZ"/>
        </w:rPr>
      </w:pPr>
      <w:r w:rsidRPr="00AC38A9">
        <w:rPr>
          <w:noProof w:val="0"/>
          <w:lang w:val="cs-CZ"/>
        </w:rPr>
        <w:br/>
      </w:r>
      <w:r w:rsidRPr="00AC38A9">
        <w:rPr>
          <w:noProof w:val="0"/>
          <w:u w:val="single"/>
          <w:lang w:val="cs-CZ"/>
        </w:rPr>
        <w:t>Prasata (prasnice)</w:t>
      </w:r>
      <w:r w:rsidRPr="00AC38A9">
        <w:rPr>
          <w:noProof w:val="0"/>
          <w:lang w:val="cs-CZ"/>
        </w:rPr>
        <w:br/>
        <w:t xml:space="preserve">Léčba syndromu poporodní </w:t>
      </w:r>
      <w:proofErr w:type="spellStart"/>
      <w:r w:rsidRPr="00AC38A9">
        <w:rPr>
          <w:noProof w:val="0"/>
          <w:lang w:val="cs-CZ"/>
        </w:rPr>
        <w:t>dysgalakcie</w:t>
      </w:r>
      <w:proofErr w:type="spellEnd"/>
      <w:r w:rsidRPr="00AC38A9">
        <w:rPr>
          <w:noProof w:val="0"/>
          <w:lang w:val="cs-CZ"/>
        </w:rPr>
        <w:t xml:space="preserve"> (PDS, dříve </w:t>
      </w:r>
      <w:proofErr w:type="gramStart"/>
      <w:r w:rsidRPr="00AC38A9">
        <w:rPr>
          <w:noProof w:val="0"/>
          <w:lang w:val="cs-CZ"/>
        </w:rPr>
        <w:t>MMA - metritis</w:t>
      </w:r>
      <w:proofErr w:type="gramEnd"/>
      <w:r w:rsidRPr="00AC38A9">
        <w:rPr>
          <w:noProof w:val="0"/>
          <w:lang w:val="cs-CZ"/>
        </w:rPr>
        <w:t>, mastitis, agalakcie) vyvolaného bakteriálními kmeny citlivými na marbofloxacin.</w:t>
      </w:r>
      <w:r w:rsidRPr="00AC38A9">
        <w:rPr>
          <w:noProof w:val="0"/>
          <w:lang w:val="cs-CZ"/>
        </w:rPr>
        <w:br/>
      </w:r>
    </w:p>
    <w:p w14:paraId="04C20C4D" w14:textId="77777777" w:rsidR="00C114FF" w:rsidRPr="00AC38A9" w:rsidRDefault="005514D0" w:rsidP="007A0216">
      <w:pPr>
        <w:tabs>
          <w:tab w:val="clear" w:pos="567"/>
          <w:tab w:val="left" w:pos="0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</w:t>
      </w:r>
      <w:r w:rsidRPr="00AC38A9">
        <w:rPr>
          <w:b/>
          <w:bCs/>
          <w:noProof w:val="0"/>
          <w:lang w:val="cs-CZ"/>
        </w:rPr>
        <w:t>.3</w:t>
      </w:r>
      <w:r w:rsidRPr="00AC38A9">
        <w:rPr>
          <w:b/>
          <w:bCs/>
          <w:noProof w:val="0"/>
          <w:lang w:val="cs-CZ"/>
        </w:rPr>
        <w:tab/>
        <w:t>Kontraindikace</w:t>
      </w:r>
    </w:p>
    <w:p w14:paraId="235E8A64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3C4FDBA" w14:textId="77777777" w:rsidR="008E353A" w:rsidRPr="00AC38A9" w:rsidRDefault="008E353A" w:rsidP="008E353A">
      <w:pPr>
        <w:spacing w:line="240" w:lineRule="auto"/>
        <w:jc w:val="both"/>
        <w:rPr>
          <w:rFonts w:cstheme="minorHAnsi"/>
          <w:noProof w:val="0"/>
          <w:lang w:val="cs-CZ"/>
        </w:rPr>
      </w:pPr>
      <w:r w:rsidRPr="00AC38A9">
        <w:rPr>
          <w:noProof w:val="0"/>
          <w:lang w:val="cs-CZ"/>
        </w:rPr>
        <w:t xml:space="preserve">Nepoužívat v případech rezistence na jiné fluorochinolony (zkřížená rezistence). </w:t>
      </w:r>
    </w:p>
    <w:p w14:paraId="7CEFDC71" w14:textId="57DF2E31" w:rsidR="00C114FF" w:rsidRPr="00AC38A9" w:rsidRDefault="008E353A" w:rsidP="008E353A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Nepoužívat v případech přecitlivělosti na léčivou látku, jiný </w:t>
      </w:r>
      <w:proofErr w:type="spellStart"/>
      <w:r w:rsidRPr="00AC38A9">
        <w:rPr>
          <w:noProof w:val="0"/>
          <w:lang w:val="cs-CZ"/>
        </w:rPr>
        <w:t>chinolon</w:t>
      </w:r>
      <w:proofErr w:type="spellEnd"/>
      <w:r w:rsidRPr="00AC38A9">
        <w:rPr>
          <w:noProof w:val="0"/>
          <w:lang w:val="cs-CZ"/>
        </w:rPr>
        <w:t xml:space="preserve"> nebo na některou z pomocných látek.</w:t>
      </w:r>
    </w:p>
    <w:p w14:paraId="18E8CB25" w14:textId="77777777" w:rsidR="007A0216" w:rsidRPr="00AC38A9" w:rsidRDefault="007A0216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5C61A17" w14:textId="77777777" w:rsidR="00C114FF" w:rsidRPr="00AC38A9" w:rsidRDefault="005514D0" w:rsidP="0031406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lastRenderedPageBreak/>
        <w:t>3.4</w:t>
      </w:r>
      <w:r w:rsidRPr="00AC38A9">
        <w:rPr>
          <w:b/>
          <w:noProof w:val="0"/>
          <w:lang w:val="cs-CZ"/>
        </w:rPr>
        <w:tab/>
        <w:t xml:space="preserve">Zvláštní upozornění </w:t>
      </w:r>
    </w:p>
    <w:p w14:paraId="0BE3C16B" w14:textId="77777777" w:rsidR="00C114FF" w:rsidRPr="00AC38A9" w:rsidRDefault="00C114FF" w:rsidP="0031406E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B7FF047" w14:textId="36023435" w:rsidR="00E86CEE" w:rsidRPr="00AC38A9" w:rsidRDefault="00DA716C" w:rsidP="00E86CEE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Mezi </w:t>
      </w:r>
      <w:proofErr w:type="spellStart"/>
      <w:r w:rsidRPr="00AC38A9">
        <w:rPr>
          <w:noProof w:val="0"/>
          <w:lang w:val="cs-CZ"/>
        </w:rPr>
        <w:t>marbofloxacinem</w:t>
      </w:r>
      <w:proofErr w:type="spellEnd"/>
      <w:r w:rsidRPr="00AC38A9">
        <w:rPr>
          <w:noProof w:val="0"/>
          <w:lang w:val="cs-CZ"/>
        </w:rPr>
        <w:t xml:space="preserve"> a ostatními </w:t>
      </w:r>
      <w:proofErr w:type="spellStart"/>
      <w:r w:rsidRPr="00AC38A9">
        <w:rPr>
          <w:noProof w:val="0"/>
          <w:lang w:val="cs-CZ"/>
        </w:rPr>
        <w:t>fluorochinolony</w:t>
      </w:r>
      <w:proofErr w:type="spellEnd"/>
      <w:r w:rsidRPr="00AC38A9">
        <w:rPr>
          <w:noProof w:val="0"/>
          <w:lang w:val="cs-CZ"/>
        </w:rPr>
        <w:t xml:space="preserve"> byla prokázána zkřížená rezistence. Použití 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by mělo být pečlivě zváženo, pokud </w:t>
      </w:r>
      <w:r w:rsidR="00CA27D7" w:rsidRPr="00AC38A9">
        <w:rPr>
          <w:noProof w:val="0"/>
          <w:lang w:val="cs-CZ"/>
        </w:rPr>
        <w:t xml:space="preserve">stanovení </w:t>
      </w:r>
      <w:r w:rsidRPr="00AC38A9">
        <w:rPr>
          <w:noProof w:val="0"/>
          <w:lang w:val="cs-CZ"/>
        </w:rPr>
        <w:t xml:space="preserve">citlivosti </w:t>
      </w:r>
      <w:r w:rsidR="00CA27D7" w:rsidRPr="00AC38A9">
        <w:rPr>
          <w:noProof w:val="0"/>
          <w:lang w:val="cs-CZ"/>
        </w:rPr>
        <w:t xml:space="preserve">prokázalo </w:t>
      </w:r>
      <w:r w:rsidRPr="00AC38A9">
        <w:rPr>
          <w:noProof w:val="0"/>
          <w:lang w:val="cs-CZ"/>
        </w:rPr>
        <w:t>rezistenci na jiné fluorochinolony, protože jeho účinnost může být snížena.</w:t>
      </w:r>
    </w:p>
    <w:p w14:paraId="3631956E" w14:textId="77777777" w:rsidR="00E86CEE" w:rsidRPr="00AC38A9" w:rsidRDefault="00E86CEE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73E7B4C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3.5</w:t>
      </w:r>
      <w:r w:rsidRPr="00AC38A9">
        <w:rPr>
          <w:b/>
          <w:noProof w:val="0"/>
          <w:lang w:val="cs-CZ"/>
        </w:rPr>
        <w:tab/>
        <w:t>Zvláštní opatření pro použití</w:t>
      </w:r>
    </w:p>
    <w:p w14:paraId="230CE063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008FE45" w14:textId="77777777" w:rsidR="00C114FF" w:rsidRPr="00AC38A9" w:rsidRDefault="005514D0" w:rsidP="00BF00EF">
      <w:pPr>
        <w:tabs>
          <w:tab w:val="clear" w:pos="567"/>
        </w:tabs>
        <w:spacing w:line="240" w:lineRule="auto"/>
        <w:rPr>
          <w:noProof w:val="0"/>
          <w:szCs w:val="22"/>
          <w:u w:val="single"/>
          <w:lang w:val="cs-CZ"/>
        </w:rPr>
      </w:pPr>
      <w:r w:rsidRPr="00AC38A9">
        <w:rPr>
          <w:noProof w:val="0"/>
          <w:u w:val="single"/>
          <w:lang w:val="cs-CZ"/>
        </w:rPr>
        <w:t>Zvláštní opatření pro bezpečné použití u cílových druhů zvířat:</w:t>
      </w:r>
    </w:p>
    <w:p w14:paraId="340F81C5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1F24133" w14:textId="63AF139F" w:rsidR="00DA716C" w:rsidRPr="00AC38A9" w:rsidRDefault="00DA716C" w:rsidP="00DA716C">
      <w:pPr>
        <w:adjustRightInd w:val="0"/>
        <w:spacing w:after="80" w:line="240" w:lineRule="atLeast"/>
        <w:rPr>
          <w:noProof w:val="0"/>
          <w:szCs w:val="22"/>
          <w:lang w:val="cs-CZ"/>
        </w:rPr>
      </w:pPr>
      <w:r w:rsidRPr="00AC38A9">
        <w:rPr>
          <w:rStyle w:val="markedcontent"/>
          <w:noProof w:val="0"/>
          <w:lang w:val="cs-CZ"/>
        </w:rPr>
        <w:t>Použití</w:t>
      </w:r>
      <w:r w:rsidR="001205A0" w:rsidRPr="00AC38A9">
        <w:rPr>
          <w:rStyle w:val="markedcontent"/>
          <w:noProof w:val="0"/>
          <w:lang w:val="cs-CZ"/>
        </w:rPr>
        <w:t xml:space="preserve"> veterinárního léčivého</w:t>
      </w:r>
      <w:r w:rsidRPr="00AC38A9">
        <w:rPr>
          <w:rStyle w:val="markedcontent"/>
          <w:noProof w:val="0"/>
          <w:lang w:val="cs-CZ"/>
        </w:rPr>
        <w:t xml:space="preserve"> přípravku by mělo být založeno na identifikaci a </w:t>
      </w:r>
      <w:r w:rsidR="006E1F97" w:rsidRPr="00AC38A9">
        <w:rPr>
          <w:rStyle w:val="markedcontent"/>
          <w:noProof w:val="0"/>
          <w:lang w:val="cs-CZ"/>
        </w:rPr>
        <w:t>stanovení</w:t>
      </w:r>
      <w:r w:rsidRPr="00AC38A9">
        <w:rPr>
          <w:rStyle w:val="markedcontent"/>
          <w:noProof w:val="0"/>
          <w:lang w:val="cs-CZ"/>
        </w:rPr>
        <w:t xml:space="preserve"> citlivosti cílového(</w:t>
      </w:r>
      <w:proofErr w:type="spellStart"/>
      <w:r w:rsidRPr="00AC38A9">
        <w:rPr>
          <w:rStyle w:val="markedcontent"/>
          <w:noProof w:val="0"/>
          <w:lang w:val="cs-CZ"/>
        </w:rPr>
        <w:t>ých</w:t>
      </w:r>
      <w:proofErr w:type="spellEnd"/>
      <w:r w:rsidRPr="00AC38A9">
        <w:rPr>
          <w:rStyle w:val="markedcontent"/>
          <w:noProof w:val="0"/>
          <w:lang w:val="cs-CZ"/>
        </w:rPr>
        <w:t>) patogenu(ů). Pokud to není možné, léčba by měla být založena na epizootologických informacích a znalostech citlivosti cílových patogenů na úrovni farmy nebo na místní/regionální úrovni.</w:t>
      </w:r>
    </w:p>
    <w:p w14:paraId="55BC2B2D" w14:textId="4E909C05" w:rsidR="0037441D" w:rsidRPr="00AC38A9" w:rsidRDefault="00DA716C" w:rsidP="00DA716C">
      <w:pPr>
        <w:adjustRightInd w:val="0"/>
        <w:spacing w:after="80" w:line="240" w:lineRule="atLeast"/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Použití </w:t>
      </w:r>
      <w:r w:rsidR="001205A0" w:rsidRPr="00AC38A9">
        <w:rPr>
          <w:noProof w:val="0"/>
          <w:lang w:val="cs-CZ"/>
        </w:rPr>
        <w:t xml:space="preserve">veterinárního léčivého </w:t>
      </w:r>
      <w:r w:rsidRPr="00AC38A9">
        <w:rPr>
          <w:noProof w:val="0"/>
          <w:lang w:val="cs-CZ"/>
        </w:rPr>
        <w:t>přípravku by mělo být v souladu s oficiální, národní a regionální anti</w:t>
      </w:r>
      <w:r w:rsidR="00A81A93">
        <w:rPr>
          <w:noProof w:val="0"/>
          <w:lang w:val="cs-CZ"/>
        </w:rPr>
        <w:t>biotickou</w:t>
      </w:r>
      <w:r w:rsidRPr="00AC38A9">
        <w:rPr>
          <w:noProof w:val="0"/>
          <w:lang w:val="cs-CZ"/>
        </w:rPr>
        <w:t xml:space="preserve"> politikou. </w:t>
      </w:r>
    </w:p>
    <w:p w14:paraId="4E453311" w14:textId="492FDEF7" w:rsidR="008E353A" w:rsidRPr="00AC38A9" w:rsidRDefault="008E353A" w:rsidP="00DA716C">
      <w:pPr>
        <w:adjustRightInd w:val="0"/>
        <w:spacing w:after="80" w:line="240" w:lineRule="atLeast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Fluorochinolony by měly být vyhrazeny pro léčbu klinických případů, které mají slabou odezvu, nebo se očekává, že budou mít slabou odezvu na jiné farmakologické skupiny </w:t>
      </w:r>
      <w:proofErr w:type="spellStart"/>
      <w:r w:rsidRPr="00AC38A9">
        <w:rPr>
          <w:noProof w:val="0"/>
          <w:lang w:val="cs-CZ"/>
        </w:rPr>
        <w:t>antimikrobi</w:t>
      </w:r>
      <w:r w:rsidR="00BB5153" w:rsidRPr="00AC38A9">
        <w:rPr>
          <w:noProof w:val="0"/>
          <w:lang w:val="cs-CZ"/>
        </w:rPr>
        <w:t>k</w:t>
      </w:r>
      <w:proofErr w:type="spellEnd"/>
      <w:r w:rsidRPr="00AC38A9">
        <w:rPr>
          <w:noProof w:val="0"/>
          <w:lang w:val="cs-CZ"/>
        </w:rPr>
        <w:t xml:space="preserve">. Použití fluorochinolonů by mělo být vždy, když je to možné, založeno na výsledku </w:t>
      </w:r>
      <w:r w:rsidR="008E3AC8" w:rsidRPr="00AC38A9">
        <w:rPr>
          <w:noProof w:val="0"/>
          <w:lang w:val="cs-CZ"/>
        </w:rPr>
        <w:t xml:space="preserve">stanovení </w:t>
      </w:r>
      <w:r w:rsidRPr="00AC38A9">
        <w:rPr>
          <w:noProof w:val="0"/>
          <w:lang w:val="cs-CZ"/>
        </w:rPr>
        <w:t>citlivosti.</w:t>
      </w:r>
    </w:p>
    <w:p w14:paraId="2ED13B89" w14:textId="4C8976AE" w:rsidR="0037441D" w:rsidRPr="00AC38A9" w:rsidRDefault="0037441D" w:rsidP="0037441D">
      <w:pPr>
        <w:adjustRightInd w:val="0"/>
        <w:spacing w:after="80" w:line="240" w:lineRule="atLeast"/>
        <w:rPr>
          <w:rFonts w:ascii="Courier" w:hAnsi="Courier" w:cs="Courier"/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Použití </w:t>
      </w:r>
      <w:r w:rsidR="001205A0" w:rsidRPr="00AC38A9">
        <w:rPr>
          <w:noProof w:val="0"/>
          <w:lang w:val="cs-CZ"/>
        </w:rPr>
        <w:t xml:space="preserve">veterinárního léčivého </w:t>
      </w:r>
      <w:r w:rsidRPr="00AC38A9">
        <w:rPr>
          <w:noProof w:val="0"/>
          <w:lang w:val="cs-CZ"/>
        </w:rPr>
        <w:t xml:space="preserve">přípravku jiným způsobem, než je uvedeno v tomto souhrnu údajů o přípravku (SPC), může zvýšit výskyt bakterií rezistentních na marbofloxacin a může snížit účinnost léčby jinými fluorochinolony vzhledem k možné </w:t>
      </w:r>
      <w:r w:rsidR="00BB5153" w:rsidRPr="00AC38A9">
        <w:rPr>
          <w:noProof w:val="0"/>
          <w:lang w:val="cs-CZ"/>
        </w:rPr>
        <w:t>z</w:t>
      </w:r>
      <w:r w:rsidRPr="00AC38A9">
        <w:rPr>
          <w:noProof w:val="0"/>
          <w:lang w:val="cs-CZ"/>
        </w:rPr>
        <w:t>kříž</w:t>
      </w:r>
      <w:r w:rsidR="00BB5153" w:rsidRPr="00AC38A9">
        <w:rPr>
          <w:noProof w:val="0"/>
          <w:lang w:val="cs-CZ"/>
        </w:rPr>
        <w:t>ené</w:t>
      </w:r>
      <w:r w:rsidRPr="00AC38A9">
        <w:rPr>
          <w:noProof w:val="0"/>
          <w:lang w:val="cs-CZ"/>
        </w:rPr>
        <w:t xml:space="preserve"> rezistenci.  </w:t>
      </w:r>
      <w:r w:rsidRPr="00AC38A9">
        <w:rPr>
          <w:rFonts w:ascii="Courier" w:hAnsi="Courier"/>
          <w:noProof w:val="0"/>
          <w:lang w:val="cs-CZ"/>
        </w:rPr>
        <w:t xml:space="preserve"> </w:t>
      </w:r>
    </w:p>
    <w:p w14:paraId="2BE5B69C" w14:textId="509ADFF4" w:rsidR="00DA716C" w:rsidRPr="00AC38A9" w:rsidRDefault="0037441D" w:rsidP="00DA716C">
      <w:pPr>
        <w:spacing w:after="80"/>
        <w:jc w:val="both"/>
        <w:rPr>
          <w:noProof w:val="0"/>
          <w:lang w:val="cs-CZ"/>
        </w:rPr>
      </w:pPr>
      <w:r w:rsidRPr="00AC38A9">
        <w:rPr>
          <w:noProof w:val="0"/>
          <w:lang w:val="cs-CZ"/>
        </w:rPr>
        <w:t>Marbofloxacin patří podle klasifikace AMEG do kategorie B. Jako lék první volby by mělo být použito antibiotikum s nižším rizikem selekce antimikrobní rezistence, pokud testování citlivosti naznačuje pravděpodobnou účinnost tohoto přístupu.</w:t>
      </w:r>
    </w:p>
    <w:p w14:paraId="269B4F39" w14:textId="24E14E05" w:rsidR="007A0216" w:rsidRPr="00AC38A9" w:rsidRDefault="00DA716C" w:rsidP="00DA716C">
      <w:pPr>
        <w:spacing w:after="80"/>
        <w:jc w:val="both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Zkrmování odpadního mléka obsahujícího </w:t>
      </w:r>
      <w:r w:rsidR="00BB5153" w:rsidRPr="00AC38A9">
        <w:rPr>
          <w:noProof w:val="0"/>
          <w:lang w:val="cs-CZ"/>
        </w:rPr>
        <w:t xml:space="preserve">rezidua 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</w:t>
      </w:r>
      <w:r w:rsidR="00B15B3C" w:rsidRPr="00AC38A9">
        <w:rPr>
          <w:noProof w:val="0"/>
          <w:lang w:val="cs-CZ"/>
        </w:rPr>
        <w:t xml:space="preserve">telatům </w:t>
      </w:r>
      <w:r w:rsidRPr="00AC38A9">
        <w:rPr>
          <w:noProof w:val="0"/>
          <w:lang w:val="cs-CZ"/>
        </w:rPr>
        <w:t xml:space="preserve">by mělo být zabráněno až do konce ochranné lhůty pro mléko (s výjimkou kolostrální fáze), protože by </w:t>
      </w:r>
      <w:r w:rsidR="00A81A93" w:rsidRPr="00AC38A9">
        <w:rPr>
          <w:noProof w:val="0"/>
          <w:lang w:val="cs-CZ"/>
        </w:rPr>
        <w:t xml:space="preserve">ve střevní </w:t>
      </w:r>
      <w:proofErr w:type="spellStart"/>
      <w:r w:rsidR="00A81A93" w:rsidRPr="00AC38A9">
        <w:rPr>
          <w:noProof w:val="0"/>
          <w:lang w:val="cs-CZ"/>
        </w:rPr>
        <w:t>mikrobiotě</w:t>
      </w:r>
      <w:proofErr w:type="spellEnd"/>
      <w:r w:rsidR="00A81A93" w:rsidRPr="00AC38A9">
        <w:rPr>
          <w:noProof w:val="0"/>
          <w:lang w:val="cs-CZ"/>
        </w:rPr>
        <w:t xml:space="preserve"> telete </w:t>
      </w:r>
      <w:r w:rsidRPr="00AC38A9">
        <w:rPr>
          <w:noProof w:val="0"/>
          <w:lang w:val="cs-CZ"/>
        </w:rPr>
        <w:t xml:space="preserve">mohlo dojít k selekci bakterií rezistentních vůči </w:t>
      </w:r>
      <w:proofErr w:type="spellStart"/>
      <w:r w:rsidRPr="00AC38A9">
        <w:rPr>
          <w:noProof w:val="0"/>
          <w:lang w:val="cs-CZ"/>
        </w:rPr>
        <w:t>antimikrob</w:t>
      </w:r>
      <w:r w:rsidR="00A81A93">
        <w:rPr>
          <w:noProof w:val="0"/>
          <w:lang w:val="cs-CZ"/>
        </w:rPr>
        <w:t>ikům</w:t>
      </w:r>
      <w:proofErr w:type="spellEnd"/>
      <w:r w:rsidR="00A81A93">
        <w:rPr>
          <w:noProof w:val="0"/>
          <w:lang w:val="cs-CZ"/>
        </w:rPr>
        <w:t xml:space="preserve"> </w:t>
      </w:r>
      <w:r w:rsidRPr="00AC38A9">
        <w:rPr>
          <w:noProof w:val="0"/>
          <w:lang w:val="cs-CZ"/>
        </w:rPr>
        <w:t>a ke zvýšenému vylučování těchto bakterií</w:t>
      </w:r>
      <w:r w:rsidR="00E12F55">
        <w:rPr>
          <w:noProof w:val="0"/>
          <w:lang w:val="cs-CZ"/>
        </w:rPr>
        <w:t xml:space="preserve"> </w:t>
      </w:r>
      <w:r w:rsidR="00BB5153" w:rsidRPr="00AC38A9">
        <w:rPr>
          <w:noProof w:val="0"/>
          <w:lang w:val="cs-CZ"/>
        </w:rPr>
        <w:t xml:space="preserve">ve </w:t>
      </w:r>
      <w:proofErr w:type="spellStart"/>
      <w:r w:rsidR="00BB5153" w:rsidRPr="00AC38A9">
        <w:rPr>
          <w:noProof w:val="0"/>
          <w:lang w:val="cs-CZ"/>
        </w:rPr>
        <w:t>faeces</w:t>
      </w:r>
      <w:proofErr w:type="spellEnd"/>
      <w:r w:rsidRPr="00AC38A9">
        <w:rPr>
          <w:noProof w:val="0"/>
          <w:lang w:val="cs-CZ"/>
        </w:rPr>
        <w:t xml:space="preserve">. </w:t>
      </w:r>
    </w:p>
    <w:p w14:paraId="2F3AFB4D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4C7784A" w14:textId="77777777" w:rsidR="00C114FF" w:rsidRPr="00AC38A9" w:rsidRDefault="005514D0" w:rsidP="00BF00EF">
      <w:pPr>
        <w:tabs>
          <w:tab w:val="clear" w:pos="567"/>
        </w:tabs>
        <w:spacing w:line="240" w:lineRule="auto"/>
        <w:rPr>
          <w:noProof w:val="0"/>
          <w:szCs w:val="22"/>
          <w:u w:val="single"/>
          <w:lang w:val="cs-CZ"/>
        </w:rPr>
      </w:pPr>
      <w:r w:rsidRPr="00AC38A9">
        <w:rPr>
          <w:noProof w:val="0"/>
          <w:u w:val="single"/>
          <w:lang w:val="cs-CZ"/>
        </w:rPr>
        <w:t>Zvláštní opatření pro osobu, která podává veterinární léčivý přípravek zvířatům:</w:t>
      </w:r>
    </w:p>
    <w:p w14:paraId="735E7503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9BBF4E5" w14:textId="77777777" w:rsidR="0037441D" w:rsidRPr="00AC38A9" w:rsidRDefault="0037441D" w:rsidP="0037441D">
      <w:pPr>
        <w:rPr>
          <w:noProof w:val="0"/>
          <w:color w:val="000000"/>
          <w:lang w:val="cs-CZ"/>
        </w:rPr>
      </w:pPr>
      <w:r w:rsidRPr="00AC38A9">
        <w:rPr>
          <w:noProof w:val="0"/>
          <w:color w:val="000000"/>
          <w:lang w:val="cs-CZ"/>
        </w:rPr>
        <w:t>Lidé se známou přecitlivělostí na (</w:t>
      </w:r>
      <w:proofErr w:type="spellStart"/>
      <w:r w:rsidRPr="00AC38A9">
        <w:rPr>
          <w:noProof w:val="0"/>
          <w:color w:val="000000"/>
          <w:lang w:val="cs-CZ"/>
        </w:rPr>
        <w:t>fluoro</w:t>
      </w:r>
      <w:proofErr w:type="spellEnd"/>
      <w:r w:rsidRPr="00AC38A9">
        <w:rPr>
          <w:noProof w:val="0"/>
          <w:color w:val="000000"/>
          <w:lang w:val="cs-CZ"/>
        </w:rPr>
        <w:t>)</w:t>
      </w:r>
      <w:proofErr w:type="spellStart"/>
      <w:r w:rsidRPr="00AC38A9">
        <w:rPr>
          <w:noProof w:val="0"/>
          <w:color w:val="000000"/>
          <w:lang w:val="cs-CZ"/>
        </w:rPr>
        <w:t>chinolony</w:t>
      </w:r>
      <w:proofErr w:type="spellEnd"/>
      <w:r w:rsidRPr="00AC38A9">
        <w:rPr>
          <w:noProof w:val="0"/>
          <w:color w:val="000000"/>
          <w:lang w:val="cs-CZ"/>
        </w:rPr>
        <w:t xml:space="preserve"> by se měli vyhnout kontaktu s veterinárním léčivým přípravkem.</w:t>
      </w:r>
    </w:p>
    <w:p w14:paraId="0AAEB1F6" w14:textId="6F1E0AA9" w:rsidR="0037441D" w:rsidRPr="00AC38A9" w:rsidRDefault="0037441D" w:rsidP="0037441D">
      <w:pPr>
        <w:jc w:val="both"/>
        <w:rPr>
          <w:noProof w:val="0"/>
          <w:lang w:val="cs-CZ"/>
        </w:rPr>
      </w:pPr>
      <w:r w:rsidRPr="00AC38A9">
        <w:rPr>
          <w:noProof w:val="0"/>
          <w:color w:val="000000"/>
          <w:lang w:val="cs-CZ"/>
        </w:rPr>
        <w:t xml:space="preserve">Zabraňte náhodnému </w:t>
      </w:r>
      <w:proofErr w:type="spellStart"/>
      <w:r w:rsidRPr="00AC38A9">
        <w:rPr>
          <w:noProof w:val="0"/>
          <w:color w:val="000000"/>
          <w:lang w:val="cs-CZ"/>
        </w:rPr>
        <w:t>samopodání</w:t>
      </w:r>
      <w:proofErr w:type="spellEnd"/>
      <w:r w:rsidRPr="00AC38A9">
        <w:rPr>
          <w:noProof w:val="0"/>
          <w:color w:val="000000"/>
          <w:lang w:val="cs-CZ"/>
        </w:rPr>
        <w:t xml:space="preserve"> injekce. </w:t>
      </w:r>
      <w:r w:rsidRPr="00AC38A9">
        <w:rPr>
          <w:noProof w:val="0"/>
          <w:lang w:val="cs-CZ"/>
        </w:rPr>
        <w:t xml:space="preserve">V případě náhodného </w:t>
      </w:r>
      <w:proofErr w:type="spellStart"/>
      <w:r w:rsidR="00B15B3C" w:rsidRPr="00AC38A9">
        <w:rPr>
          <w:noProof w:val="0"/>
          <w:lang w:val="cs-CZ"/>
        </w:rPr>
        <w:t>samopodání</w:t>
      </w:r>
      <w:proofErr w:type="spellEnd"/>
      <w:r w:rsidR="00B15B3C" w:rsidRPr="00AC38A9">
        <w:rPr>
          <w:noProof w:val="0"/>
          <w:lang w:val="cs-CZ"/>
        </w:rPr>
        <w:t xml:space="preserve"> </w:t>
      </w:r>
      <w:r w:rsidRPr="00AC38A9">
        <w:rPr>
          <w:noProof w:val="0"/>
          <w:lang w:val="cs-CZ"/>
        </w:rPr>
        <w:t xml:space="preserve">injekčně </w:t>
      </w:r>
      <w:r w:rsidR="006D2C58" w:rsidRPr="00AC38A9">
        <w:rPr>
          <w:noProof w:val="0"/>
          <w:lang w:val="cs-CZ"/>
        </w:rPr>
        <w:t>podaným</w:t>
      </w:r>
      <w:r w:rsidRPr="00AC38A9">
        <w:rPr>
          <w:noProof w:val="0"/>
          <w:lang w:val="cs-CZ"/>
        </w:rPr>
        <w:t xml:space="preserve"> přípravkem vyhledejte ihned lékařskou pomoc a ukažte příbalovou informaci nebo etiketu praktickému lékaři.</w:t>
      </w:r>
    </w:p>
    <w:p w14:paraId="442D8494" w14:textId="0E5D7E0B" w:rsidR="003C294C" w:rsidRPr="00AC38A9" w:rsidRDefault="0037441D" w:rsidP="003C294C">
      <w:pPr>
        <w:jc w:val="both"/>
        <w:rPr>
          <w:noProof w:val="0"/>
          <w:lang w:val="cs-CZ"/>
        </w:rPr>
      </w:pPr>
      <w:r w:rsidRPr="00AC38A9">
        <w:rPr>
          <w:noProof w:val="0"/>
          <w:color w:val="000000"/>
          <w:lang w:val="cs-CZ"/>
        </w:rPr>
        <w:t xml:space="preserve">Zabraňte kontaktu </w:t>
      </w:r>
      <w:r w:rsidR="001205A0" w:rsidRPr="00AC38A9">
        <w:rPr>
          <w:noProof w:val="0"/>
          <w:color w:val="000000"/>
          <w:lang w:val="cs-CZ"/>
        </w:rPr>
        <w:t xml:space="preserve">veterinárního léčivého </w:t>
      </w:r>
      <w:r w:rsidRPr="00AC38A9">
        <w:rPr>
          <w:noProof w:val="0"/>
          <w:color w:val="000000"/>
          <w:lang w:val="cs-CZ"/>
        </w:rPr>
        <w:t xml:space="preserve">přípravku s pokožkou a očima. </w:t>
      </w:r>
      <w:r w:rsidRPr="00AC38A9">
        <w:rPr>
          <w:noProof w:val="0"/>
          <w:lang w:val="cs-CZ"/>
        </w:rPr>
        <w:t>V případě náhodného potřísnění pokožky nebo očí opláchněte zasažené místo velkým množstvím čisté vody.</w:t>
      </w:r>
    </w:p>
    <w:p w14:paraId="2143F829" w14:textId="09D85C90" w:rsidR="003C294C" w:rsidRPr="00AC38A9" w:rsidRDefault="003C294C" w:rsidP="003C294C">
      <w:pPr>
        <w:rPr>
          <w:noProof w:val="0"/>
          <w:lang w:val="cs-CZ"/>
        </w:rPr>
      </w:pPr>
      <w:proofErr w:type="spellStart"/>
      <w:r w:rsidRPr="00AC38A9">
        <w:rPr>
          <w:noProof w:val="0"/>
          <w:lang w:val="cs-CZ"/>
        </w:rPr>
        <w:t>Marbofloxacin</w:t>
      </w:r>
      <w:proofErr w:type="spellEnd"/>
      <w:r w:rsidRPr="00AC38A9">
        <w:rPr>
          <w:noProof w:val="0"/>
          <w:lang w:val="cs-CZ"/>
        </w:rPr>
        <w:t xml:space="preserve"> může poškodit nenarozen</w:t>
      </w:r>
      <w:r w:rsidR="00B15B3C" w:rsidRPr="00AC38A9">
        <w:rPr>
          <w:noProof w:val="0"/>
          <w:lang w:val="cs-CZ"/>
        </w:rPr>
        <w:t xml:space="preserve">ý plod </w:t>
      </w:r>
      <w:r w:rsidRPr="00AC38A9">
        <w:rPr>
          <w:noProof w:val="0"/>
          <w:lang w:val="cs-CZ"/>
        </w:rPr>
        <w:t xml:space="preserve">a negativně ovlivnit reprodukční funkce. Těhotné ženy nebo </w:t>
      </w:r>
      <w:r w:rsidR="006D2C58" w:rsidRPr="00AC38A9">
        <w:rPr>
          <w:noProof w:val="0"/>
          <w:lang w:val="cs-CZ"/>
        </w:rPr>
        <w:t>osoby</w:t>
      </w:r>
      <w:r w:rsidRPr="00AC38A9">
        <w:rPr>
          <w:noProof w:val="0"/>
          <w:lang w:val="cs-CZ"/>
        </w:rPr>
        <w:t>, které se snaží o</w:t>
      </w:r>
      <w:r w:rsidR="006D2C58" w:rsidRPr="00AC38A9">
        <w:rPr>
          <w:noProof w:val="0"/>
          <w:lang w:val="cs-CZ"/>
        </w:rPr>
        <w:t xml:space="preserve"> početí</w:t>
      </w:r>
      <w:r w:rsidRPr="00AC38A9">
        <w:rPr>
          <w:noProof w:val="0"/>
          <w:lang w:val="cs-CZ"/>
        </w:rPr>
        <w:t xml:space="preserve">, by měly tento </w:t>
      </w:r>
      <w:r w:rsidR="009614D9" w:rsidRPr="00AC38A9">
        <w:rPr>
          <w:noProof w:val="0"/>
          <w:lang w:val="cs-CZ"/>
        </w:rPr>
        <w:t xml:space="preserve">veterinární léčivý </w:t>
      </w:r>
      <w:r w:rsidRPr="00AC38A9">
        <w:rPr>
          <w:noProof w:val="0"/>
          <w:lang w:val="cs-CZ"/>
        </w:rPr>
        <w:t xml:space="preserve">přípravek </w:t>
      </w:r>
      <w:r w:rsidR="00B15B3C" w:rsidRPr="00AC38A9">
        <w:rPr>
          <w:noProof w:val="0"/>
          <w:lang w:val="cs-CZ"/>
        </w:rPr>
        <w:t xml:space="preserve">užívat </w:t>
      </w:r>
      <w:r w:rsidRPr="00AC38A9">
        <w:rPr>
          <w:noProof w:val="0"/>
          <w:lang w:val="cs-CZ"/>
        </w:rPr>
        <w:t>opatrně.</w:t>
      </w:r>
    </w:p>
    <w:p w14:paraId="479400EE" w14:textId="77777777" w:rsidR="003C294C" w:rsidRPr="00AC38A9" w:rsidRDefault="003C294C" w:rsidP="003C294C">
      <w:pPr>
        <w:rPr>
          <w:noProof w:val="0"/>
          <w:lang w:val="cs-CZ"/>
        </w:rPr>
      </w:pPr>
      <w:r w:rsidRPr="00AC38A9">
        <w:rPr>
          <w:noProof w:val="0"/>
          <w:lang w:val="cs-CZ"/>
        </w:rPr>
        <w:t>Po použití si umyjte ruce.</w:t>
      </w:r>
    </w:p>
    <w:p w14:paraId="261CD44D" w14:textId="77777777" w:rsidR="0037441D" w:rsidRPr="00AC38A9" w:rsidRDefault="0037441D" w:rsidP="00B9590B">
      <w:pPr>
        <w:jc w:val="both"/>
        <w:rPr>
          <w:noProof w:val="0"/>
          <w:szCs w:val="22"/>
          <w:lang w:val="cs-CZ"/>
        </w:rPr>
      </w:pPr>
    </w:p>
    <w:p w14:paraId="3B096245" w14:textId="77777777" w:rsidR="00295140" w:rsidRPr="00AC38A9" w:rsidRDefault="005514D0" w:rsidP="006F5713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u w:val="single"/>
          <w:lang w:val="cs-CZ"/>
        </w:rPr>
        <w:t>Zvláštní opatření pro ochranu životního prostředí</w:t>
      </w:r>
      <w:r w:rsidRPr="00AC38A9">
        <w:rPr>
          <w:noProof w:val="0"/>
          <w:lang w:val="cs-CZ"/>
        </w:rPr>
        <w:t>:</w:t>
      </w:r>
    </w:p>
    <w:p w14:paraId="720BB1CD" w14:textId="77777777" w:rsidR="00295140" w:rsidRPr="00AC38A9" w:rsidRDefault="00295140" w:rsidP="006F5713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5B10347" w14:textId="77777777" w:rsidR="00C114FF" w:rsidRPr="00AC38A9" w:rsidRDefault="005514D0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Neuplatňuje se.</w:t>
      </w:r>
    </w:p>
    <w:p w14:paraId="32D793BC" w14:textId="77777777" w:rsidR="00295140" w:rsidRPr="00AC38A9" w:rsidRDefault="00295140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34B5E14" w14:textId="39C7C5D1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lang w:val="cs-CZ"/>
        </w:rPr>
      </w:pPr>
      <w:r w:rsidRPr="00AC38A9">
        <w:rPr>
          <w:b/>
          <w:noProof w:val="0"/>
          <w:lang w:val="cs-CZ"/>
        </w:rPr>
        <w:t>3.6</w:t>
      </w:r>
      <w:r w:rsidRPr="00AC38A9">
        <w:rPr>
          <w:b/>
          <w:noProof w:val="0"/>
          <w:lang w:val="cs-CZ"/>
        </w:rPr>
        <w:tab/>
        <w:t>Nežádoucí účinky</w:t>
      </w:r>
    </w:p>
    <w:p w14:paraId="4D64E361" w14:textId="77777777" w:rsidR="00295140" w:rsidRPr="00AC38A9" w:rsidRDefault="00295140" w:rsidP="00AD0710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0ECDB5C" w14:textId="2AA19DC7" w:rsidR="00992750" w:rsidRPr="00AC38A9" w:rsidRDefault="009E626F" w:rsidP="00840CD2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bookmarkStart w:id="2" w:name="_Hlk66891708"/>
      <w:r w:rsidRPr="00AC38A9">
        <w:rPr>
          <w:noProof w:val="0"/>
          <w:lang w:val="cs-CZ"/>
        </w:rPr>
        <w:t>Skot, prasata (prasnice):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92750" w:rsidRPr="00AC38A9" w14:paraId="09FEDA36" w14:textId="77777777" w:rsidTr="00810C1B">
        <w:tc>
          <w:tcPr>
            <w:tcW w:w="1957" w:type="pct"/>
          </w:tcPr>
          <w:p w14:paraId="69A824B2" w14:textId="77777777" w:rsidR="00992750" w:rsidRPr="00AC38A9" w:rsidRDefault="00DA716C" w:rsidP="00810C1B">
            <w:pPr>
              <w:spacing w:before="60" w:after="60"/>
              <w:rPr>
                <w:noProof w:val="0"/>
                <w:szCs w:val="22"/>
                <w:lang w:val="cs-CZ"/>
              </w:rPr>
            </w:pPr>
            <w:r w:rsidRPr="00AC38A9">
              <w:rPr>
                <w:noProof w:val="0"/>
                <w:lang w:val="cs-CZ"/>
              </w:rPr>
              <w:t>Četnost nestanovena (z dostupných údajů nelze určit).</w:t>
            </w:r>
          </w:p>
        </w:tc>
        <w:tc>
          <w:tcPr>
            <w:tcW w:w="3043" w:type="pct"/>
            <w:hideMark/>
          </w:tcPr>
          <w:p w14:paraId="7294BD6B" w14:textId="4C63A34E" w:rsidR="00DA716C" w:rsidRPr="00AC38A9" w:rsidRDefault="00DA716C" w:rsidP="00DA716C">
            <w:pPr>
              <w:spacing w:line="240" w:lineRule="auto"/>
              <w:rPr>
                <w:noProof w:val="0"/>
                <w:szCs w:val="22"/>
                <w:lang w:val="cs-CZ"/>
              </w:rPr>
            </w:pPr>
            <w:r w:rsidRPr="00AC38A9">
              <w:rPr>
                <w:noProof w:val="0"/>
                <w:lang w:val="cs-CZ"/>
              </w:rPr>
              <w:t xml:space="preserve">Otok v místě </w:t>
            </w:r>
            <w:r w:rsidR="00E03C28" w:rsidRPr="00AC38A9">
              <w:rPr>
                <w:noProof w:val="0"/>
                <w:lang w:val="cs-CZ"/>
              </w:rPr>
              <w:t>podání</w:t>
            </w:r>
            <w:r w:rsidRPr="00AC38A9">
              <w:rPr>
                <w:noProof w:val="0"/>
                <w:vertAlign w:val="superscript"/>
                <w:lang w:val="cs-CZ"/>
              </w:rPr>
              <w:t>1</w:t>
            </w:r>
          </w:p>
          <w:p w14:paraId="4F339C45" w14:textId="257CBA82" w:rsidR="00DA716C" w:rsidRPr="00AC38A9" w:rsidRDefault="00DA716C" w:rsidP="00DA716C">
            <w:pPr>
              <w:spacing w:line="240" w:lineRule="auto"/>
              <w:rPr>
                <w:noProof w:val="0"/>
                <w:szCs w:val="22"/>
                <w:vertAlign w:val="superscript"/>
                <w:lang w:val="cs-CZ"/>
              </w:rPr>
            </w:pPr>
            <w:r w:rsidRPr="00AC38A9">
              <w:rPr>
                <w:noProof w:val="0"/>
                <w:lang w:val="cs-CZ"/>
              </w:rPr>
              <w:t xml:space="preserve">Bolestivost v místě </w:t>
            </w:r>
            <w:r w:rsidR="00E03C28" w:rsidRPr="00AC38A9">
              <w:rPr>
                <w:noProof w:val="0"/>
                <w:lang w:val="cs-CZ"/>
              </w:rPr>
              <w:t>podání</w:t>
            </w:r>
            <w:r w:rsidRPr="00AC38A9">
              <w:rPr>
                <w:noProof w:val="0"/>
                <w:vertAlign w:val="superscript"/>
                <w:lang w:val="cs-CZ"/>
              </w:rPr>
              <w:t>1</w:t>
            </w:r>
          </w:p>
        </w:tc>
      </w:tr>
    </w:tbl>
    <w:p w14:paraId="1106069D" w14:textId="3D0BD888" w:rsidR="00DA716C" w:rsidRPr="00AC38A9" w:rsidRDefault="00DA716C" w:rsidP="00DA716C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vertAlign w:val="superscript"/>
          <w:lang w:val="cs-CZ"/>
        </w:rPr>
        <w:t xml:space="preserve">1 </w:t>
      </w:r>
      <w:r w:rsidRPr="00AC38A9">
        <w:rPr>
          <w:noProof w:val="0"/>
          <w:lang w:val="cs-CZ"/>
        </w:rPr>
        <w:t>Přechodná lokální reakce, která může přetrvávat po dobu nejméně 12 dnů po</w:t>
      </w:r>
      <w:r w:rsidR="00E12F55">
        <w:rPr>
          <w:noProof w:val="0"/>
          <w:lang w:val="cs-CZ"/>
        </w:rPr>
        <w:t xml:space="preserve"> </w:t>
      </w:r>
      <w:r w:rsidR="00E03C28" w:rsidRPr="00AC38A9">
        <w:rPr>
          <w:noProof w:val="0"/>
          <w:lang w:val="cs-CZ"/>
        </w:rPr>
        <w:t>injekčním podání</w:t>
      </w:r>
      <w:r w:rsidRPr="00AC38A9">
        <w:rPr>
          <w:noProof w:val="0"/>
          <w:lang w:val="cs-CZ"/>
        </w:rPr>
        <w:t>.</w:t>
      </w:r>
    </w:p>
    <w:p w14:paraId="2F3862F8" w14:textId="77777777" w:rsidR="00DA716C" w:rsidRPr="00AC38A9" w:rsidRDefault="00DA716C" w:rsidP="00247A48">
      <w:pPr>
        <w:rPr>
          <w:noProof w:val="0"/>
          <w:szCs w:val="22"/>
          <w:lang w:val="cs-CZ"/>
        </w:rPr>
      </w:pPr>
    </w:p>
    <w:p w14:paraId="213984D6" w14:textId="6E7A92F9" w:rsidR="00247A48" w:rsidRPr="00AC38A9" w:rsidRDefault="005514D0" w:rsidP="00247A48">
      <w:pPr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lastRenderedPageBreak/>
        <w:t xml:space="preserve">Hlášení nežádoucích účinků je důležité. Umožňuje nepřetržité sledování bezpečnosti veterinárního léčivého přípravku. </w:t>
      </w:r>
      <w:r w:rsidR="00B26A75" w:rsidRPr="00AC38A9">
        <w:rPr>
          <w:noProof w:val="0"/>
          <w:lang w:val="cs-CZ"/>
        </w:rPr>
        <w:t>Hlášení je třeba zaslat, pokud možno, prostřednictvím veterinárního lékaře</w:t>
      </w:r>
      <w:r w:rsidRPr="00AC38A9">
        <w:rPr>
          <w:noProof w:val="0"/>
          <w:lang w:val="cs-CZ"/>
        </w:rPr>
        <w:t>, buď držiteli rozhodnutí o registraci nebo příslušnému vnitrostátnímu orgánu prostřednictvím národního systému hlášení. Podrobné kontaktní údaje naleznete v příbalové informaci.</w:t>
      </w:r>
    </w:p>
    <w:p w14:paraId="36A9B6D2" w14:textId="77777777" w:rsidR="00A95E81" w:rsidRPr="00AC38A9" w:rsidRDefault="00A95E81" w:rsidP="00247A48">
      <w:pPr>
        <w:rPr>
          <w:noProof w:val="0"/>
          <w:szCs w:val="22"/>
          <w:lang w:val="cs-CZ"/>
        </w:rPr>
      </w:pPr>
    </w:p>
    <w:bookmarkEnd w:id="2"/>
    <w:p w14:paraId="27D76F28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3.7</w:t>
      </w:r>
      <w:r w:rsidRPr="00AC38A9">
        <w:rPr>
          <w:b/>
          <w:noProof w:val="0"/>
          <w:lang w:val="cs-CZ"/>
        </w:rPr>
        <w:tab/>
        <w:t>Použití v průběhu březosti, laktace nebo snášky</w:t>
      </w:r>
    </w:p>
    <w:p w14:paraId="0ED01558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FCF9334" w14:textId="19D3AFDA" w:rsidR="00C114FF" w:rsidRPr="00AC38A9" w:rsidRDefault="005514D0" w:rsidP="00E74050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u w:val="single"/>
          <w:lang w:val="cs-CZ"/>
        </w:rPr>
        <w:t>Březost</w:t>
      </w:r>
      <w:r w:rsidRPr="00AC38A9">
        <w:rPr>
          <w:noProof w:val="0"/>
          <w:lang w:val="cs-CZ"/>
        </w:rPr>
        <w:t>:</w:t>
      </w:r>
    </w:p>
    <w:p w14:paraId="394F219C" w14:textId="77777777" w:rsidR="00C114FF" w:rsidRPr="00AC38A9" w:rsidRDefault="00B253E2" w:rsidP="00A9226B">
      <w:pPr>
        <w:tabs>
          <w:tab w:val="clear" w:pos="567"/>
        </w:tabs>
        <w:spacing w:line="240" w:lineRule="auto"/>
        <w:rPr>
          <w:noProof w:val="0"/>
          <w:lang w:val="cs-CZ"/>
        </w:rPr>
      </w:pPr>
      <w:r w:rsidRPr="00AC38A9">
        <w:rPr>
          <w:noProof w:val="0"/>
          <w:lang w:val="cs-CZ"/>
        </w:rPr>
        <w:t>Lze použít během březosti.</w:t>
      </w:r>
    </w:p>
    <w:p w14:paraId="2BC930D8" w14:textId="77777777" w:rsidR="00B253E2" w:rsidRPr="00AC38A9" w:rsidRDefault="00B253E2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06399C5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</w:t>
      </w:r>
      <w:r w:rsidRPr="00AC38A9">
        <w:rPr>
          <w:b/>
          <w:bCs/>
          <w:noProof w:val="0"/>
          <w:lang w:val="cs-CZ"/>
        </w:rPr>
        <w:t>.8</w:t>
      </w:r>
      <w:r w:rsidRPr="00AC38A9">
        <w:rPr>
          <w:b/>
          <w:bCs/>
          <w:noProof w:val="0"/>
          <w:lang w:val="cs-CZ"/>
        </w:rPr>
        <w:tab/>
        <w:t>Interakce s jinými léčivými přípravky a další formy interakce</w:t>
      </w:r>
    </w:p>
    <w:p w14:paraId="680F0975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3EAC71D" w14:textId="77777777" w:rsidR="00C90EDA" w:rsidRPr="00AC38A9" w:rsidRDefault="005514D0" w:rsidP="00C90EDA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Nejsou známy.</w:t>
      </w:r>
    </w:p>
    <w:p w14:paraId="00E575D0" w14:textId="77777777" w:rsidR="00C90EDA" w:rsidRPr="00AC38A9" w:rsidRDefault="00C90EDA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7DE54A9B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3.9</w:t>
      </w:r>
      <w:r w:rsidRPr="00AC38A9">
        <w:rPr>
          <w:b/>
          <w:noProof w:val="0"/>
          <w:lang w:val="cs-CZ"/>
        </w:rPr>
        <w:tab/>
        <w:t>Cesty podání a dávkování</w:t>
      </w:r>
    </w:p>
    <w:p w14:paraId="606C164B" w14:textId="77777777" w:rsidR="00145D34" w:rsidRPr="00AC38A9" w:rsidRDefault="00145D34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4B7FA35" w14:textId="1FD5CAF1" w:rsidR="00686A10" w:rsidRPr="00AC38A9" w:rsidRDefault="00686A10" w:rsidP="00686A10">
      <w:pPr>
        <w:pStyle w:val="Zkladntext"/>
        <w:jc w:val="left"/>
        <w:rPr>
          <w:noProof w:val="0"/>
          <w:szCs w:val="22"/>
          <w:u w:val="single"/>
          <w:lang w:val="cs-CZ"/>
        </w:rPr>
      </w:pPr>
      <w:r w:rsidRPr="00AC38A9">
        <w:rPr>
          <w:noProof w:val="0"/>
          <w:lang w:val="cs-CZ"/>
        </w:rPr>
        <w:t>Intramuskulární, subkutánní a intravenózní podání u skotu. Lokální snášenlivost u skotu je lepší při subkutánní</w:t>
      </w:r>
      <w:r w:rsidR="00BB5153" w:rsidRPr="00AC38A9">
        <w:rPr>
          <w:noProof w:val="0"/>
          <w:lang w:val="cs-CZ"/>
        </w:rPr>
        <w:t>m podání</w:t>
      </w:r>
      <w:r w:rsidRPr="00AC38A9">
        <w:rPr>
          <w:noProof w:val="0"/>
          <w:lang w:val="cs-CZ"/>
        </w:rPr>
        <w:t xml:space="preserve"> než při intramuskulární</w:t>
      </w:r>
      <w:r w:rsidR="00BB5153" w:rsidRPr="00AC38A9">
        <w:rPr>
          <w:noProof w:val="0"/>
          <w:lang w:val="cs-CZ"/>
        </w:rPr>
        <w:t>m podání</w:t>
      </w:r>
      <w:r w:rsidRPr="00AC38A9">
        <w:rPr>
          <w:noProof w:val="0"/>
          <w:lang w:val="cs-CZ"/>
        </w:rPr>
        <w:t>.</w:t>
      </w:r>
    </w:p>
    <w:p w14:paraId="66DE1EE2" w14:textId="71068470" w:rsidR="00686A10" w:rsidRPr="00AC38A9" w:rsidRDefault="00686A10" w:rsidP="00686A10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Pro intramuskulární podání u prasnic.</w:t>
      </w:r>
    </w:p>
    <w:p w14:paraId="3D37ED14" w14:textId="77777777" w:rsidR="00686A10" w:rsidRPr="00AC38A9" w:rsidRDefault="00686A10" w:rsidP="00686A10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DA01589" w14:textId="763DA80E" w:rsidR="00B253E2" w:rsidRPr="00AC38A9" w:rsidRDefault="00821C68" w:rsidP="00B253E2">
      <w:pPr>
        <w:pStyle w:val="Zkladntext"/>
        <w:rPr>
          <w:noProof w:val="0"/>
          <w:u w:val="single"/>
          <w:lang w:val="cs-CZ"/>
        </w:rPr>
      </w:pPr>
      <w:r w:rsidRPr="00AC38A9">
        <w:rPr>
          <w:noProof w:val="0"/>
          <w:u w:val="single"/>
          <w:lang w:val="cs-CZ"/>
        </w:rPr>
        <w:t xml:space="preserve">Prasata (prasnice)                 </w:t>
      </w:r>
    </w:p>
    <w:p w14:paraId="7166FDE3" w14:textId="3665123B" w:rsidR="00B253E2" w:rsidRPr="00AC38A9" w:rsidRDefault="00B253E2" w:rsidP="00B253E2">
      <w:pPr>
        <w:pStyle w:val="Zkladntext"/>
        <w:jc w:val="left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Intramuskulární podání 2 mg 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na 1 kg živé hmotnosti (1 ml veterinárního léčivého přípravku/50 kg ž.hm.) jednou denně po dobu 3 po sobě jdoucích dnů.</w:t>
      </w:r>
    </w:p>
    <w:p w14:paraId="1726D47E" w14:textId="77777777" w:rsidR="00B253E2" w:rsidRPr="00AC38A9" w:rsidRDefault="00B253E2" w:rsidP="00B253E2">
      <w:pPr>
        <w:pStyle w:val="Zkladntext"/>
        <w:rPr>
          <w:noProof w:val="0"/>
          <w:lang w:val="cs-CZ"/>
        </w:rPr>
      </w:pPr>
    </w:p>
    <w:p w14:paraId="47B2B652" w14:textId="77777777" w:rsidR="00B253E2" w:rsidRPr="00AC38A9" w:rsidRDefault="00B253E2" w:rsidP="00B253E2">
      <w:pPr>
        <w:pStyle w:val="Zkladntext"/>
        <w:rPr>
          <w:noProof w:val="0"/>
          <w:u w:val="single"/>
          <w:lang w:val="cs-CZ"/>
        </w:rPr>
      </w:pPr>
      <w:r w:rsidRPr="00AC38A9">
        <w:rPr>
          <w:noProof w:val="0"/>
          <w:u w:val="single"/>
          <w:lang w:val="cs-CZ"/>
        </w:rPr>
        <w:t>Skot</w:t>
      </w:r>
    </w:p>
    <w:p w14:paraId="2E094BBF" w14:textId="77777777" w:rsidR="00B253E2" w:rsidRPr="00AC38A9" w:rsidRDefault="00B253E2" w:rsidP="00B253E2">
      <w:pPr>
        <w:pStyle w:val="Zkladntext"/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Respirační infekce: </w:t>
      </w:r>
    </w:p>
    <w:p w14:paraId="35AB9DB4" w14:textId="4B004956" w:rsidR="00B253E2" w:rsidRPr="00AC38A9" w:rsidRDefault="00B253E2" w:rsidP="00B253E2">
      <w:pPr>
        <w:pStyle w:val="Zkladntext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Jednorázov</w:t>
      </w:r>
      <w:r w:rsidR="00BB5153" w:rsidRPr="00AC38A9">
        <w:rPr>
          <w:noProof w:val="0"/>
          <w:lang w:val="cs-CZ"/>
        </w:rPr>
        <w:t>é</w:t>
      </w:r>
      <w:r w:rsidRPr="00AC38A9">
        <w:rPr>
          <w:noProof w:val="0"/>
          <w:lang w:val="cs-CZ"/>
        </w:rPr>
        <w:t xml:space="preserve"> intramuskulární </w:t>
      </w:r>
      <w:r w:rsidR="00BB5153" w:rsidRPr="00AC38A9">
        <w:rPr>
          <w:noProof w:val="0"/>
          <w:lang w:val="cs-CZ"/>
        </w:rPr>
        <w:t>podání</w:t>
      </w:r>
      <w:r w:rsidRPr="00AC38A9">
        <w:rPr>
          <w:noProof w:val="0"/>
          <w:lang w:val="cs-CZ"/>
        </w:rPr>
        <w:t xml:space="preserve"> 8 mg 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na 1 kg živé hmotnosti (4 ml veterinárního léčivého přípravku/50 kg ž.hm.).</w:t>
      </w:r>
    </w:p>
    <w:p w14:paraId="13CDC887" w14:textId="77777777" w:rsidR="00B253E2" w:rsidRPr="00AC38A9" w:rsidRDefault="00B253E2" w:rsidP="00B253E2">
      <w:pPr>
        <w:pStyle w:val="Zkladntext"/>
        <w:rPr>
          <w:noProof w:val="0"/>
          <w:lang w:val="cs-CZ"/>
        </w:rPr>
      </w:pPr>
    </w:p>
    <w:p w14:paraId="5892971E" w14:textId="5708C09E" w:rsidR="00B253E2" w:rsidRPr="00AC38A9" w:rsidRDefault="001D66A2" w:rsidP="00B253E2">
      <w:pPr>
        <w:tabs>
          <w:tab w:val="left" w:pos="3882"/>
        </w:tabs>
        <w:jc w:val="both"/>
        <w:rPr>
          <w:iCs/>
          <w:noProof w:val="0"/>
          <w:color w:val="000000"/>
          <w:lang w:val="cs-CZ"/>
        </w:rPr>
      </w:pPr>
      <w:r w:rsidRPr="00AC38A9">
        <w:rPr>
          <w:noProof w:val="0"/>
          <w:color w:val="000000"/>
          <w:lang w:val="cs-CZ"/>
        </w:rPr>
        <w:t xml:space="preserve">Ve specifických případech, např. pokud je vyžadováno počáteční IV podání nebo v přítomnosti infekcí </w:t>
      </w:r>
      <w:r w:rsidR="00BB5153" w:rsidRPr="00AC38A9">
        <w:rPr>
          <w:noProof w:val="0"/>
          <w:color w:val="000000"/>
          <w:lang w:val="cs-CZ"/>
        </w:rPr>
        <w:t>vyvola</w:t>
      </w:r>
      <w:r w:rsidRPr="00AC38A9">
        <w:rPr>
          <w:noProof w:val="0"/>
          <w:color w:val="000000"/>
          <w:lang w:val="cs-CZ"/>
        </w:rPr>
        <w:t xml:space="preserve">ných </w:t>
      </w:r>
      <w:proofErr w:type="spellStart"/>
      <w:r w:rsidRPr="00AC38A9">
        <w:rPr>
          <w:noProof w:val="0"/>
          <w:color w:val="000000"/>
          <w:lang w:val="cs-CZ"/>
        </w:rPr>
        <w:t>mykoplazmaty</w:t>
      </w:r>
      <w:proofErr w:type="spellEnd"/>
      <w:r w:rsidRPr="00AC38A9">
        <w:rPr>
          <w:noProof w:val="0"/>
          <w:color w:val="000000"/>
          <w:lang w:val="cs-CZ"/>
        </w:rPr>
        <w:t xml:space="preserve">, by měl být použit dávkovací režim 2 mg </w:t>
      </w:r>
      <w:proofErr w:type="spellStart"/>
      <w:r w:rsidRPr="00AC38A9">
        <w:rPr>
          <w:noProof w:val="0"/>
          <w:color w:val="000000"/>
          <w:lang w:val="cs-CZ"/>
        </w:rPr>
        <w:t>marbofloxacinu</w:t>
      </w:r>
      <w:proofErr w:type="spellEnd"/>
      <w:r w:rsidRPr="00AC38A9">
        <w:rPr>
          <w:noProof w:val="0"/>
          <w:color w:val="000000"/>
          <w:lang w:val="cs-CZ"/>
        </w:rPr>
        <w:t xml:space="preserve">/kg </w:t>
      </w:r>
      <w:r w:rsidR="00BB5153" w:rsidRPr="00AC38A9">
        <w:rPr>
          <w:noProof w:val="0"/>
          <w:color w:val="000000"/>
          <w:lang w:val="cs-CZ"/>
        </w:rPr>
        <w:t>živé</w:t>
      </w:r>
      <w:r w:rsidRPr="00AC38A9">
        <w:rPr>
          <w:noProof w:val="0"/>
          <w:color w:val="000000"/>
          <w:lang w:val="cs-CZ"/>
        </w:rPr>
        <w:t xml:space="preserve"> hmotnosti jednou denně po dobu 3-5 dnů.</w:t>
      </w:r>
    </w:p>
    <w:p w14:paraId="0ABC3CF5" w14:textId="77777777" w:rsidR="00B253E2" w:rsidRPr="00AC38A9" w:rsidRDefault="00B253E2" w:rsidP="00B253E2">
      <w:pPr>
        <w:pStyle w:val="Zkladntext"/>
        <w:rPr>
          <w:noProof w:val="0"/>
          <w:lang w:val="cs-CZ"/>
        </w:rPr>
      </w:pPr>
    </w:p>
    <w:p w14:paraId="727B3B6C" w14:textId="77777777" w:rsidR="00B253E2" w:rsidRPr="00AC38A9" w:rsidRDefault="00B253E2" w:rsidP="00B253E2">
      <w:pPr>
        <w:pStyle w:val="Zkladntext"/>
        <w:jc w:val="left"/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Akutní mastitida: </w:t>
      </w:r>
    </w:p>
    <w:p w14:paraId="7CA395D1" w14:textId="7EE0F26F" w:rsidR="00B253E2" w:rsidRPr="00AC38A9" w:rsidRDefault="00B253E2" w:rsidP="00B253E2">
      <w:pPr>
        <w:pStyle w:val="Zkladntext"/>
        <w:jc w:val="left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Subkutánní nebo intramuskulární podání 2 mg 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na 1 kg živé hmotnosti (1 ml veterinárního léčivého přípravku/50 kg ž.hm.) jednou denně po dobu 3-5 po sobě jdoucích dnů. První dávku lze podat intravenózně.</w:t>
      </w:r>
    </w:p>
    <w:p w14:paraId="2AB76F3C" w14:textId="77777777" w:rsidR="00B253E2" w:rsidRPr="00AC38A9" w:rsidRDefault="00B253E2" w:rsidP="00B253E2">
      <w:pPr>
        <w:pStyle w:val="Zkladntext"/>
        <w:rPr>
          <w:noProof w:val="0"/>
          <w:szCs w:val="22"/>
          <w:lang w:val="cs-CZ"/>
        </w:rPr>
      </w:pPr>
    </w:p>
    <w:p w14:paraId="426A76D4" w14:textId="25E9CB60" w:rsidR="00686A10" w:rsidRPr="00AC38A9" w:rsidRDefault="00686A10" w:rsidP="00B253E2">
      <w:pPr>
        <w:rPr>
          <w:noProof w:val="0"/>
          <w:lang w:val="cs-CZ"/>
        </w:rPr>
      </w:pPr>
      <w:r w:rsidRPr="00AC38A9">
        <w:rPr>
          <w:noProof w:val="0"/>
          <w:lang w:val="cs-CZ"/>
        </w:rPr>
        <w:t>Pro zajištění podání správné dávky je třeba co nejpřesněji zjistit živou hmotnost, aby nedošlo k</w:t>
      </w:r>
      <w:r w:rsidR="009B6F7E" w:rsidRPr="00AC38A9">
        <w:rPr>
          <w:noProof w:val="0"/>
          <w:lang w:val="cs-CZ"/>
        </w:rPr>
        <w:t> </w:t>
      </w:r>
      <w:proofErr w:type="spellStart"/>
      <w:r w:rsidRPr="00AC38A9">
        <w:rPr>
          <w:noProof w:val="0"/>
          <w:lang w:val="cs-CZ"/>
        </w:rPr>
        <w:t>poddávkování</w:t>
      </w:r>
      <w:proofErr w:type="spellEnd"/>
      <w:r w:rsidRPr="00AC38A9">
        <w:rPr>
          <w:noProof w:val="0"/>
          <w:lang w:val="cs-CZ"/>
        </w:rPr>
        <w:t>.</w:t>
      </w:r>
    </w:p>
    <w:p w14:paraId="7431AC56" w14:textId="6FC4582A" w:rsidR="00B253E2" w:rsidRPr="00AC38A9" w:rsidRDefault="00B253E2" w:rsidP="00A953F2">
      <w:pPr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Pokud objem přípravku do jednoho místa </w:t>
      </w:r>
      <w:r w:rsidR="00E03C28" w:rsidRPr="00AC38A9">
        <w:rPr>
          <w:noProof w:val="0"/>
          <w:lang w:val="cs-CZ"/>
        </w:rPr>
        <w:t>injekčního podání</w:t>
      </w:r>
      <w:r w:rsidRPr="00AC38A9">
        <w:rPr>
          <w:noProof w:val="0"/>
          <w:lang w:val="cs-CZ"/>
        </w:rPr>
        <w:t xml:space="preserve"> přesáhne 20 ml, dávka by měla být rozdělena do dvou nebo více míst </w:t>
      </w:r>
      <w:r w:rsidR="00AC38A9" w:rsidRPr="00AC38A9">
        <w:rPr>
          <w:noProof w:val="0"/>
          <w:lang w:val="cs-CZ"/>
        </w:rPr>
        <w:t>injekčního podání</w:t>
      </w:r>
      <w:r w:rsidRPr="00AC38A9">
        <w:rPr>
          <w:noProof w:val="0"/>
          <w:lang w:val="cs-CZ"/>
        </w:rPr>
        <w:t>.</w:t>
      </w:r>
    </w:p>
    <w:p w14:paraId="30AD6298" w14:textId="77777777" w:rsidR="00C71FF3" w:rsidRPr="00AC38A9" w:rsidRDefault="00C71FF3" w:rsidP="004F781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6AC24BC" w14:textId="5A773B71" w:rsidR="00C71FF3" w:rsidRPr="00AC38A9" w:rsidRDefault="00C71FF3" w:rsidP="004F781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Zátku lze propíchnout max</w:t>
      </w:r>
      <w:r w:rsidR="008D7232" w:rsidRPr="00AC38A9">
        <w:rPr>
          <w:noProof w:val="0"/>
          <w:lang w:val="cs-CZ"/>
        </w:rPr>
        <w:t>.</w:t>
      </w:r>
      <w:r w:rsidRPr="00AC38A9">
        <w:rPr>
          <w:noProof w:val="0"/>
          <w:lang w:val="cs-CZ"/>
        </w:rPr>
        <w:t xml:space="preserve"> 30krát.</w:t>
      </w:r>
    </w:p>
    <w:p w14:paraId="1509E6AA" w14:textId="77777777" w:rsidR="00247A48" w:rsidRPr="00AC38A9" w:rsidRDefault="00247A48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7E2BB3C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 xml:space="preserve">3.10 Příznaky předávkování (a kde je relevantní, první pomoc a </w:t>
      </w:r>
      <w:proofErr w:type="spellStart"/>
      <w:r w:rsidRPr="00AC38A9">
        <w:rPr>
          <w:b/>
          <w:noProof w:val="0"/>
          <w:lang w:val="cs-CZ"/>
        </w:rPr>
        <w:t>antidota</w:t>
      </w:r>
      <w:proofErr w:type="spellEnd"/>
      <w:r w:rsidRPr="00AC38A9">
        <w:rPr>
          <w:b/>
          <w:noProof w:val="0"/>
          <w:lang w:val="cs-CZ"/>
        </w:rPr>
        <w:t>)</w:t>
      </w:r>
    </w:p>
    <w:p w14:paraId="1035BE79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255C3C6" w14:textId="519E4196" w:rsidR="00B253E2" w:rsidRPr="00AC38A9" w:rsidRDefault="00B253E2" w:rsidP="00B253E2">
      <w:pPr>
        <w:rPr>
          <w:noProof w:val="0"/>
          <w:szCs w:val="22"/>
          <w:lang w:val="cs-CZ"/>
        </w:rPr>
      </w:pPr>
      <w:bookmarkStart w:id="3" w:name="_Hlk161343467"/>
      <w:r w:rsidRPr="00AC38A9">
        <w:rPr>
          <w:noProof w:val="0"/>
          <w:lang w:val="cs-CZ"/>
        </w:rPr>
        <w:t>Příznaky předávkování byly hlášeny po podání trojnásobku doporučené dávky. Předávkování může způsobit příznaky, jako jsou akutní poruchy nervového systému, které by měly být léčeny symptomaticky.</w:t>
      </w:r>
      <w:bookmarkEnd w:id="3"/>
    </w:p>
    <w:p w14:paraId="1F444EAF" w14:textId="77777777" w:rsidR="000869A8" w:rsidRPr="00AC38A9" w:rsidRDefault="000869A8" w:rsidP="00B253E2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A8B5B8E" w14:textId="77777777" w:rsidR="009A6509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3.11</w:t>
      </w:r>
      <w:r w:rsidRPr="00AC38A9">
        <w:rPr>
          <w:b/>
          <w:noProof w:val="0"/>
          <w:lang w:val="cs-CZ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AC38A9">
        <w:rPr>
          <w:b/>
          <w:noProof w:val="0"/>
          <w:lang w:val="cs-CZ"/>
        </w:rPr>
        <w:t>antiparazitárních</w:t>
      </w:r>
      <w:proofErr w:type="spellEnd"/>
      <w:r w:rsidRPr="00AC38A9">
        <w:rPr>
          <w:b/>
          <w:noProof w:val="0"/>
          <w:lang w:val="cs-CZ"/>
        </w:rPr>
        <w:t xml:space="preserve"> veterinárních léčivých přípravků, za účelem snížení rizika rozvoje rezistence</w:t>
      </w:r>
    </w:p>
    <w:p w14:paraId="6F44111A" w14:textId="77777777" w:rsidR="009A6509" w:rsidRPr="00AC38A9" w:rsidRDefault="009A6509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1510D54" w14:textId="77777777" w:rsidR="009A6509" w:rsidRPr="00AC38A9" w:rsidRDefault="005514D0" w:rsidP="009A6509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Neuplatňuje se.</w:t>
      </w:r>
    </w:p>
    <w:p w14:paraId="3D792529" w14:textId="3F46EFD5" w:rsidR="009A6509" w:rsidRPr="00AC38A9" w:rsidRDefault="009A6509" w:rsidP="009A6509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1F6B9E24" w14:textId="77777777" w:rsidR="009B6F7E" w:rsidRPr="00AC38A9" w:rsidRDefault="009B6F7E" w:rsidP="009A6509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B9360F8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3.12</w:t>
      </w:r>
      <w:r w:rsidRPr="00AC38A9">
        <w:rPr>
          <w:b/>
          <w:noProof w:val="0"/>
          <w:lang w:val="cs-CZ"/>
        </w:rPr>
        <w:tab/>
        <w:t>Ochranné lhůty</w:t>
      </w:r>
    </w:p>
    <w:p w14:paraId="0FFC0A73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3299719" w14:textId="2B304561" w:rsidR="00BF5BD3" w:rsidRPr="00AC38A9" w:rsidRDefault="00BF5BD3" w:rsidP="00BF5BD3">
      <w:pPr>
        <w:pStyle w:val="Zkladntext"/>
        <w:ind w:left="709" w:hanging="709"/>
        <w:rPr>
          <w:noProof w:val="0"/>
          <w:u w:val="single"/>
          <w:lang w:val="cs-CZ"/>
        </w:rPr>
      </w:pPr>
      <w:r w:rsidRPr="00AC38A9">
        <w:rPr>
          <w:noProof w:val="0"/>
          <w:u w:val="single"/>
          <w:lang w:val="cs-CZ"/>
        </w:rPr>
        <w:t>Skot:</w:t>
      </w:r>
      <w:r w:rsidRPr="00AC38A9">
        <w:rPr>
          <w:noProof w:val="0"/>
          <w:lang w:val="cs-CZ"/>
        </w:rPr>
        <w:tab/>
        <w:t>Maso (při dávce 2 mg/kg po dobu 3</w:t>
      </w:r>
      <w:r w:rsidR="009B6F7E" w:rsidRPr="00AC38A9">
        <w:rPr>
          <w:noProof w:val="0"/>
          <w:lang w:val="cs-CZ"/>
        </w:rPr>
        <w:t>-</w:t>
      </w:r>
      <w:r w:rsidRPr="00AC38A9">
        <w:rPr>
          <w:noProof w:val="0"/>
          <w:lang w:val="cs-CZ"/>
        </w:rPr>
        <w:t>5 dnů): 6 dnů</w:t>
      </w:r>
    </w:p>
    <w:p w14:paraId="7D967232" w14:textId="335891E0" w:rsidR="00BF5BD3" w:rsidRPr="00AC38A9" w:rsidRDefault="00BF5BD3" w:rsidP="00BF5BD3">
      <w:pPr>
        <w:pStyle w:val="Zkladntext"/>
        <w:spacing w:after="120"/>
        <w:ind w:left="142" w:firstLine="567"/>
        <w:rPr>
          <w:noProof w:val="0"/>
          <w:lang w:val="cs-CZ"/>
        </w:rPr>
      </w:pPr>
      <w:r w:rsidRPr="00AC38A9">
        <w:rPr>
          <w:noProof w:val="0"/>
          <w:lang w:val="cs-CZ"/>
        </w:rPr>
        <w:t>Mléko (v dávce 2 mg/kg po dobu 3</w:t>
      </w:r>
      <w:r w:rsidR="009B6F7E" w:rsidRPr="00AC38A9">
        <w:rPr>
          <w:noProof w:val="0"/>
          <w:lang w:val="cs-CZ"/>
        </w:rPr>
        <w:t>-</w:t>
      </w:r>
      <w:r w:rsidRPr="00AC38A9">
        <w:rPr>
          <w:noProof w:val="0"/>
          <w:lang w:val="cs-CZ"/>
        </w:rPr>
        <w:t>5 dnů): 36 hodin</w:t>
      </w:r>
    </w:p>
    <w:p w14:paraId="0FA7D962" w14:textId="08923736" w:rsidR="00BF5BD3" w:rsidRPr="00AC38A9" w:rsidRDefault="00BF5BD3" w:rsidP="00BF5BD3">
      <w:pPr>
        <w:pStyle w:val="Zkladntext"/>
        <w:ind w:left="142" w:firstLine="567"/>
        <w:rPr>
          <w:noProof w:val="0"/>
          <w:lang w:val="cs-CZ"/>
        </w:rPr>
      </w:pPr>
      <w:r w:rsidRPr="00AC38A9">
        <w:rPr>
          <w:noProof w:val="0"/>
          <w:lang w:val="cs-CZ"/>
        </w:rPr>
        <w:t>Maso (při jedn</w:t>
      </w:r>
      <w:r w:rsidR="009B1B5B">
        <w:rPr>
          <w:noProof w:val="0"/>
          <w:lang w:val="cs-CZ"/>
        </w:rPr>
        <w:t xml:space="preserve">orázové </w:t>
      </w:r>
      <w:r w:rsidRPr="00AC38A9">
        <w:rPr>
          <w:noProof w:val="0"/>
          <w:lang w:val="cs-CZ"/>
        </w:rPr>
        <w:t>dávce 8 mg/kg): 3 dny</w:t>
      </w:r>
    </w:p>
    <w:p w14:paraId="354B49C3" w14:textId="6C5CD7A0" w:rsidR="00BF5BD3" w:rsidRPr="00AC38A9" w:rsidRDefault="00BF5BD3" w:rsidP="00BF5BD3">
      <w:pPr>
        <w:pStyle w:val="Zkladntext"/>
        <w:ind w:left="142" w:firstLine="567"/>
        <w:rPr>
          <w:noProof w:val="0"/>
          <w:lang w:val="cs-CZ"/>
        </w:rPr>
      </w:pPr>
      <w:r w:rsidRPr="00AC38A9">
        <w:rPr>
          <w:noProof w:val="0"/>
          <w:lang w:val="cs-CZ"/>
        </w:rPr>
        <w:t>Mléko (při jedn</w:t>
      </w:r>
      <w:bookmarkStart w:id="4" w:name="_Hlk199948973"/>
      <w:r w:rsidR="009B1B5B">
        <w:rPr>
          <w:noProof w:val="0"/>
          <w:lang w:val="cs-CZ"/>
        </w:rPr>
        <w:t>orázové</w:t>
      </w:r>
      <w:r w:rsidRPr="00AC38A9">
        <w:rPr>
          <w:noProof w:val="0"/>
          <w:lang w:val="cs-CZ"/>
        </w:rPr>
        <w:t xml:space="preserve"> </w:t>
      </w:r>
      <w:bookmarkEnd w:id="4"/>
      <w:r w:rsidRPr="00AC38A9">
        <w:rPr>
          <w:noProof w:val="0"/>
          <w:lang w:val="cs-CZ"/>
        </w:rPr>
        <w:t>dávce 8 mg/kg): 72 hodin</w:t>
      </w:r>
    </w:p>
    <w:p w14:paraId="24598A6B" w14:textId="77777777" w:rsidR="00BF5BD3" w:rsidRPr="00AC38A9" w:rsidRDefault="00BF5BD3" w:rsidP="00BF5BD3">
      <w:pPr>
        <w:pStyle w:val="Zkladntext"/>
        <w:rPr>
          <w:noProof w:val="0"/>
          <w:lang w:val="cs-CZ"/>
        </w:rPr>
      </w:pPr>
    </w:p>
    <w:p w14:paraId="1A1FF6C7" w14:textId="3A87E113" w:rsidR="00D644BD" w:rsidRPr="00AC38A9" w:rsidRDefault="009C1DA6" w:rsidP="00BF5BD3">
      <w:pPr>
        <w:pStyle w:val="Zkladntext"/>
        <w:tabs>
          <w:tab w:val="left" w:pos="709"/>
        </w:tabs>
        <w:rPr>
          <w:noProof w:val="0"/>
          <w:lang w:val="cs-CZ"/>
        </w:rPr>
      </w:pPr>
      <w:r w:rsidRPr="00AC38A9">
        <w:rPr>
          <w:noProof w:val="0"/>
          <w:u w:val="single"/>
          <w:lang w:val="cs-CZ"/>
        </w:rPr>
        <w:t>Prasata (prasnice):</w:t>
      </w:r>
      <w:r w:rsidRPr="00AC38A9">
        <w:rPr>
          <w:noProof w:val="0"/>
          <w:lang w:val="cs-CZ"/>
        </w:rPr>
        <w:tab/>
        <w:t>Maso: 4 dny</w:t>
      </w:r>
    </w:p>
    <w:p w14:paraId="574AE3D8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F13AE1B" w14:textId="77777777" w:rsidR="00FC02F3" w:rsidRPr="00AC38A9" w:rsidRDefault="00FC02F3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10B3D70" w14:textId="77777777" w:rsidR="00C114FF" w:rsidRPr="00AC38A9" w:rsidRDefault="005514D0" w:rsidP="00840CD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4.</w:t>
      </w:r>
      <w:r w:rsidRPr="00AC38A9">
        <w:rPr>
          <w:b/>
          <w:noProof w:val="0"/>
          <w:lang w:val="cs-CZ"/>
        </w:rPr>
        <w:tab/>
        <w:t>FARMAKOLOGICKÉ INFORMACE</w:t>
      </w:r>
    </w:p>
    <w:p w14:paraId="0740E6CE" w14:textId="77777777" w:rsidR="00C114FF" w:rsidRPr="00AC38A9" w:rsidRDefault="00C114FF" w:rsidP="00840CD2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E39B70B" w14:textId="781D04D9" w:rsidR="00C114FF" w:rsidRPr="00AC38A9" w:rsidRDefault="005514D0" w:rsidP="00840CD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4.1</w:t>
      </w:r>
      <w:r w:rsidRPr="00AC38A9">
        <w:rPr>
          <w:b/>
          <w:noProof w:val="0"/>
          <w:lang w:val="cs-CZ"/>
        </w:rPr>
        <w:tab/>
      </w:r>
      <w:proofErr w:type="spellStart"/>
      <w:r w:rsidRPr="00AC38A9">
        <w:rPr>
          <w:b/>
          <w:noProof w:val="0"/>
          <w:lang w:val="cs-CZ"/>
        </w:rPr>
        <w:t>ATCvet</w:t>
      </w:r>
      <w:proofErr w:type="spellEnd"/>
      <w:r w:rsidRPr="00AC38A9">
        <w:rPr>
          <w:b/>
          <w:noProof w:val="0"/>
          <w:lang w:val="cs-CZ"/>
        </w:rPr>
        <w:t xml:space="preserve"> kód:</w:t>
      </w:r>
      <w:r w:rsidRPr="00AC38A9">
        <w:rPr>
          <w:noProof w:val="0"/>
          <w:lang w:val="cs-CZ"/>
        </w:rPr>
        <w:t xml:space="preserve"> QJ01MA93</w:t>
      </w:r>
    </w:p>
    <w:p w14:paraId="6730033A" w14:textId="77777777" w:rsidR="00C114FF" w:rsidRPr="00AC38A9" w:rsidRDefault="00C114FF" w:rsidP="00840CD2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7F8A6EE" w14:textId="77777777" w:rsidR="00C114FF" w:rsidRPr="00AC38A9" w:rsidRDefault="00FD1E45" w:rsidP="00840CD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4.2</w:t>
      </w:r>
      <w:r w:rsidRPr="00AC38A9">
        <w:rPr>
          <w:b/>
          <w:noProof w:val="0"/>
          <w:lang w:val="cs-CZ"/>
        </w:rPr>
        <w:tab/>
        <w:t>Farmakodynamika</w:t>
      </w:r>
    </w:p>
    <w:p w14:paraId="5928D0A6" w14:textId="77777777" w:rsidR="00C114FF" w:rsidRPr="00AC38A9" w:rsidRDefault="00C114FF" w:rsidP="00840CD2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DD9687E" w14:textId="09D25884" w:rsidR="00D644BD" w:rsidRPr="00AC38A9" w:rsidRDefault="009F5FCB" w:rsidP="00D644BD">
      <w:pPr>
        <w:pStyle w:val="Zkladntext"/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Marbofloxacin je syntetické baktericidní </w:t>
      </w:r>
      <w:proofErr w:type="spellStart"/>
      <w:r w:rsidRPr="00AC38A9">
        <w:rPr>
          <w:noProof w:val="0"/>
          <w:lang w:val="cs-CZ"/>
        </w:rPr>
        <w:t>antimikrobikum</w:t>
      </w:r>
      <w:proofErr w:type="spellEnd"/>
      <w:r w:rsidRPr="00AC38A9">
        <w:rPr>
          <w:noProof w:val="0"/>
          <w:lang w:val="cs-CZ"/>
        </w:rPr>
        <w:t>, které patří do skupiny flu</w:t>
      </w:r>
      <w:r w:rsidR="00AC38A9">
        <w:rPr>
          <w:noProof w:val="0"/>
          <w:lang w:val="cs-CZ"/>
        </w:rPr>
        <w:t>o</w:t>
      </w:r>
      <w:r w:rsidRPr="00AC38A9">
        <w:rPr>
          <w:noProof w:val="0"/>
          <w:lang w:val="cs-CZ"/>
        </w:rPr>
        <w:t>rochinolonů. Mechani</w:t>
      </w:r>
      <w:r w:rsidR="00457FB4" w:rsidRPr="00AC38A9">
        <w:rPr>
          <w:noProof w:val="0"/>
          <w:lang w:val="cs-CZ"/>
        </w:rPr>
        <w:t>s</w:t>
      </w:r>
      <w:r w:rsidRPr="00AC38A9">
        <w:rPr>
          <w:noProof w:val="0"/>
          <w:lang w:val="cs-CZ"/>
        </w:rPr>
        <w:t xml:space="preserve">mem účinku je inhibice aktivity DNA </w:t>
      </w:r>
      <w:proofErr w:type="spellStart"/>
      <w:r w:rsidRPr="00AC38A9">
        <w:rPr>
          <w:noProof w:val="0"/>
          <w:lang w:val="cs-CZ"/>
        </w:rPr>
        <w:t>gyrázy</w:t>
      </w:r>
      <w:proofErr w:type="spellEnd"/>
      <w:r w:rsidRPr="00AC38A9">
        <w:rPr>
          <w:noProof w:val="0"/>
          <w:lang w:val="cs-CZ"/>
        </w:rPr>
        <w:t xml:space="preserve"> a </w:t>
      </w:r>
      <w:proofErr w:type="spellStart"/>
      <w:r w:rsidRPr="00AC38A9">
        <w:rPr>
          <w:noProof w:val="0"/>
          <w:lang w:val="cs-CZ"/>
        </w:rPr>
        <w:t>topoizomerázy</w:t>
      </w:r>
      <w:proofErr w:type="spellEnd"/>
      <w:r w:rsidRPr="00AC38A9">
        <w:rPr>
          <w:noProof w:val="0"/>
          <w:lang w:val="cs-CZ"/>
        </w:rPr>
        <w:t xml:space="preserve"> IV. Vyznačuje se širokým spektrem </w:t>
      </w:r>
      <w:r w:rsidR="00FA5893" w:rsidRPr="00AC38A9">
        <w:rPr>
          <w:noProof w:val="0"/>
          <w:lang w:val="cs-CZ"/>
        </w:rPr>
        <w:t xml:space="preserve">účinku </w:t>
      </w:r>
      <w:r w:rsidRPr="00AC38A9">
        <w:rPr>
          <w:noProof w:val="0"/>
          <w:lang w:val="cs-CZ"/>
        </w:rPr>
        <w:t xml:space="preserve">vůči </w:t>
      </w:r>
      <w:proofErr w:type="spellStart"/>
      <w:r w:rsidRPr="00AC38A9">
        <w:rPr>
          <w:noProof w:val="0"/>
          <w:lang w:val="cs-CZ"/>
        </w:rPr>
        <w:t>grampozitivním</w:t>
      </w:r>
      <w:proofErr w:type="spellEnd"/>
      <w:r w:rsidRPr="00AC38A9">
        <w:rPr>
          <w:noProof w:val="0"/>
          <w:lang w:val="cs-CZ"/>
        </w:rPr>
        <w:t xml:space="preserve"> bakteriím (hlavně </w:t>
      </w:r>
      <w:proofErr w:type="spellStart"/>
      <w:r w:rsidRPr="00AC38A9">
        <w:rPr>
          <w:i/>
          <w:iCs/>
          <w:noProof w:val="0"/>
          <w:lang w:val="cs-CZ"/>
        </w:rPr>
        <w:t>Staphylococcus</w:t>
      </w:r>
      <w:proofErr w:type="spellEnd"/>
      <w:r w:rsidRPr="00AC38A9">
        <w:rPr>
          <w:noProof w:val="0"/>
          <w:lang w:val="cs-CZ"/>
        </w:rPr>
        <w:t xml:space="preserve"> spp.), gramnegativním bakteriím (</w:t>
      </w:r>
      <w:proofErr w:type="spellStart"/>
      <w:r w:rsidRPr="00AC38A9">
        <w:rPr>
          <w:i/>
          <w:noProof w:val="0"/>
          <w:lang w:val="cs-CZ"/>
        </w:rPr>
        <w:t>Escherichia</w:t>
      </w:r>
      <w:proofErr w:type="spellEnd"/>
      <w:r w:rsidRPr="00AC38A9">
        <w:rPr>
          <w:i/>
          <w:noProof w:val="0"/>
          <w:lang w:val="cs-CZ"/>
        </w:rPr>
        <w:t xml:space="preserve"> coli, </w:t>
      </w:r>
      <w:proofErr w:type="spellStart"/>
      <w:r w:rsidRPr="00AC38A9">
        <w:rPr>
          <w:i/>
          <w:noProof w:val="0"/>
          <w:lang w:val="cs-CZ"/>
        </w:rPr>
        <w:t>Pasteurella</w:t>
      </w:r>
      <w:proofErr w:type="spellEnd"/>
      <w:r w:rsidRPr="00AC38A9">
        <w:rPr>
          <w:noProof w:val="0"/>
          <w:lang w:val="cs-CZ"/>
        </w:rPr>
        <w:t xml:space="preserve"> </w:t>
      </w:r>
      <w:proofErr w:type="spellStart"/>
      <w:r w:rsidRPr="00AC38A9">
        <w:rPr>
          <w:noProof w:val="0"/>
          <w:lang w:val="cs-CZ"/>
        </w:rPr>
        <w:t>spp</w:t>
      </w:r>
      <w:proofErr w:type="spellEnd"/>
      <w:r w:rsidRPr="00AC38A9">
        <w:rPr>
          <w:noProof w:val="0"/>
          <w:lang w:val="cs-CZ"/>
        </w:rPr>
        <w:t xml:space="preserve">., </w:t>
      </w:r>
      <w:proofErr w:type="spellStart"/>
      <w:r w:rsidRPr="00AC38A9">
        <w:rPr>
          <w:i/>
          <w:noProof w:val="0"/>
          <w:lang w:val="cs-CZ"/>
        </w:rPr>
        <w:t>Mannheimia</w:t>
      </w:r>
      <w:proofErr w:type="spellEnd"/>
      <w:r w:rsidRPr="00AC38A9">
        <w:rPr>
          <w:i/>
          <w:noProof w:val="0"/>
          <w:lang w:val="cs-CZ"/>
        </w:rPr>
        <w:t xml:space="preserve"> </w:t>
      </w:r>
      <w:proofErr w:type="spellStart"/>
      <w:r w:rsidRPr="00AC38A9">
        <w:rPr>
          <w:i/>
          <w:noProof w:val="0"/>
          <w:lang w:val="cs-CZ"/>
        </w:rPr>
        <w:t>haemolytica</w:t>
      </w:r>
      <w:proofErr w:type="spellEnd"/>
      <w:r w:rsidRPr="00AC38A9">
        <w:rPr>
          <w:noProof w:val="0"/>
          <w:lang w:val="cs-CZ"/>
        </w:rPr>
        <w:t xml:space="preserve">) a </w:t>
      </w:r>
      <w:proofErr w:type="spellStart"/>
      <w:r w:rsidRPr="00AC38A9">
        <w:rPr>
          <w:noProof w:val="0"/>
          <w:lang w:val="cs-CZ"/>
        </w:rPr>
        <w:t>mykoplazmatům</w:t>
      </w:r>
      <w:proofErr w:type="spellEnd"/>
      <w:r w:rsidRPr="00AC38A9">
        <w:rPr>
          <w:noProof w:val="0"/>
          <w:lang w:val="cs-CZ"/>
        </w:rPr>
        <w:t xml:space="preserve"> (</w:t>
      </w:r>
      <w:proofErr w:type="spellStart"/>
      <w:r w:rsidRPr="00AC38A9">
        <w:rPr>
          <w:i/>
          <w:iCs/>
          <w:noProof w:val="0"/>
          <w:lang w:val="cs-CZ"/>
        </w:rPr>
        <w:t>Mycoplasma</w:t>
      </w:r>
      <w:proofErr w:type="spellEnd"/>
      <w:r w:rsidRPr="00AC38A9">
        <w:rPr>
          <w:i/>
          <w:iCs/>
          <w:noProof w:val="0"/>
          <w:lang w:val="cs-CZ"/>
        </w:rPr>
        <w:t xml:space="preserve"> </w:t>
      </w:r>
      <w:proofErr w:type="spellStart"/>
      <w:r w:rsidRPr="00AC38A9">
        <w:rPr>
          <w:i/>
          <w:iCs/>
          <w:noProof w:val="0"/>
          <w:lang w:val="cs-CZ"/>
        </w:rPr>
        <w:t>bovis</w:t>
      </w:r>
      <w:proofErr w:type="spellEnd"/>
      <w:r w:rsidRPr="00AC38A9">
        <w:rPr>
          <w:noProof w:val="0"/>
          <w:lang w:val="cs-CZ"/>
        </w:rPr>
        <w:t>). U streptokoků se může objevit rezistence.</w:t>
      </w:r>
    </w:p>
    <w:p w14:paraId="688A6ABC" w14:textId="77777777" w:rsidR="00D644BD" w:rsidRPr="00AC38A9" w:rsidRDefault="00D644BD" w:rsidP="00D644BD">
      <w:pPr>
        <w:pStyle w:val="Style1"/>
        <w:rPr>
          <w:noProof w:val="0"/>
          <w:lang w:val="cs-CZ"/>
        </w:rPr>
      </w:pPr>
    </w:p>
    <w:p w14:paraId="4270BC01" w14:textId="740B54F2" w:rsidR="002F3CBF" w:rsidRPr="00AC38A9" w:rsidRDefault="00D644BD" w:rsidP="00D644BD">
      <w:pPr>
        <w:jc w:val="both"/>
        <w:rPr>
          <w:noProof w:val="0"/>
          <w:lang w:val="cs-CZ"/>
        </w:rPr>
      </w:pPr>
      <w:bookmarkStart w:id="5" w:name="_Hlk199926600"/>
      <w:r w:rsidRPr="00AC38A9">
        <w:rPr>
          <w:noProof w:val="0"/>
          <w:lang w:val="cs-CZ"/>
        </w:rPr>
        <w:t xml:space="preserve">Kmeny s MIC ≤ 0,25 µg/ml jsou považovány za citlivé, kmeny s MIC 0,5-1 µg/ml jsou považovány za středně citlivé, zatímco kmeny s MIC ≥ 2 µg/ml jsou považovány za rezistentní při zohlednění klinických hraničních hodnot uvedených pro </w:t>
      </w:r>
      <w:r w:rsidRPr="00AC38A9">
        <w:rPr>
          <w:i/>
          <w:iCs/>
          <w:noProof w:val="0"/>
          <w:lang w:val="cs-CZ"/>
        </w:rPr>
        <w:t>Pasteurella multocida, Mannheimia haemolytica</w:t>
      </w:r>
      <w:r w:rsidRPr="00AC38A9">
        <w:rPr>
          <w:noProof w:val="0"/>
          <w:lang w:val="cs-CZ"/>
        </w:rPr>
        <w:t xml:space="preserve"> a </w:t>
      </w:r>
      <w:r w:rsidRPr="00AC38A9">
        <w:rPr>
          <w:i/>
          <w:iCs/>
          <w:noProof w:val="0"/>
          <w:lang w:val="cs-CZ"/>
        </w:rPr>
        <w:t>Histophilus somni</w:t>
      </w:r>
      <w:r w:rsidRPr="00AC38A9">
        <w:rPr>
          <w:noProof w:val="0"/>
          <w:lang w:val="cs-CZ"/>
        </w:rPr>
        <w:t xml:space="preserve"> u respiračních onemocnění skotu</w:t>
      </w:r>
      <w:r w:rsidR="00E03C28" w:rsidRPr="00AC38A9">
        <w:rPr>
          <w:noProof w:val="0"/>
          <w:lang w:val="cs-CZ"/>
        </w:rPr>
        <w:t xml:space="preserve"> u </w:t>
      </w:r>
      <w:proofErr w:type="spellStart"/>
      <w:r w:rsidR="00E03C28" w:rsidRPr="00AC38A9">
        <w:rPr>
          <w:noProof w:val="0"/>
          <w:lang w:val="cs-CZ"/>
        </w:rPr>
        <w:t>enrofloxacinu</w:t>
      </w:r>
      <w:proofErr w:type="spellEnd"/>
      <w:r w:rsidRPr="00AC38A9">
        <w:rPr>
          <w:noProof w:val="0"/>
          <w:lang w:val="cs-CZ"/>
        </w:rPr>
        <w:t xml:space="preserve"> (CLSI VET01S, 7.</w:t>
      </w:r>
      <w:r w:rsidR="00457FB4" w:rsidRPr="00AC38A9">
        <w:rPr>
          <w:noProof w:val="0"/>
          <w:lang w:val="cs-CZ"/>
        </w:rPr>
        <w:t> </w:t>
      </w:r>
      <w:r w:rsidRPr="00AC38A9">
        <w:rPr>
          <w:noProof w:val="0"/>
          <w:lang w:val="cs-CZ"/>
        </w:rPr>
        <w:t>vydání, 2024).</w:t>
      </w:r>
    </w:p>
    <w:bookmarkEnd w:id="5"/>
    <w:p w14:paraId="65CF6971" w14:textId="77777777" w:rsidR="00494D3A" w:rsidRPr="00AC38A9" w:rsidRDefault="00494D3A" w:rsidP="00D644BD">
      <w:pPr>
        <w:jc w:val="both"/>
        <w:rPr>
          <w:noProof w:val="0"/>
          <w:lang w:val="cs-CZ"/>
        </w:rPr>
      </w:pPr>
    </w:p>
    <w:p w14:paraId="212D9AA5" w14:textId="2F8B99E8" w:rsidR="00D644BD" w:rsidRPr="00AC38A9" w:rsidRDefault="00FB7AE7" w:rsidP="00D644BD">
      <w:pPr>
        <w:jc w:val="both"/>
        <w:rPr>
          <w:bCs/>
          <w:noProof w:val="0"/>
          <w:szCs w:val="22"/>
          <w:lang w:val="cs-CZ"/>
        </w:rPr>
      </w:pPr>
      <w:r w:rsidRPr="00AC38A9">
        <w:rPr>
          <w:noProof w:val="0"/>
          <w:lang w:val="cs-CZ"/>
        </w:rPr>
        <w:t xml:space="preserve">Citlivost </w:t>
      </w:r>
      <w:r w:rsidRPr="00AC38A9">
        <w:rPr>
          <w:i/>
          <w:iCs/>
          <w:noProof w:val="0"/>
          <w:lang w:val="cs-CZ"/>
        </w:rPr>
        <w:t>E. coli</w:t>
      </w:r>
      <w:r w:rsidRPr="00AC38A9">
        <w:rPr>
          <w:noProof w:val="0"/>
          <w:lang w:val="cs-CZ"/>
        </w:rPr>
        <w:t xml:space="preserve"> izolované z mastitidy skotu k </w:t>
      </w:r>
      <w:proofErr w:type="spellStart"/>
      <w:r w:rsidRPr="00AC38A9">
        <w:rPr>
          <w:noProof w:val="0"/>
          <w:lang w:val="cs-CZ"/>
        </w:rPr>
        <w:t>enrofloxacinu</w:t>
      </w:r>
      <w:proofErr w:type="spellEnd"/>
      <w:r w:rsidRPr="00AC38A9">
        <w:rPr>
          <w:noProof w:val="0"/>
          <w:lang w:val="cs-CZ"/>
        </w:rPr>
        <w:t>/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byla v různých regionech EU (CZ, FR, UK, SE) v letech 2017-2021 velmi vysoká (nad 97 %).</w:t>
      </w:r>
    </w:p>
    <w:p w14:paraId="6D927871" w14:textId="77777777" w:rsidR="00D644BD" w:rsidRPr="00AC38A9" w:rsidRDefault="00D644BD" w:rsidP="00D644BD">
      <w:pPr>
        <w:pStyle w:val="Style1"/>
        <w:rPr>
          <w:noProof w:val="0"/>
          <w:lang w:val="cs-CZ"/>
        </w:rPr>
      </w:pPr>
    </w:p>
    <w:p w14:paraId="2723725A" w14:textId="634F55A5" w:rsidR="00D644BD" w:rsidRPr="00AC38A9" w:rsidRDefault="00D644BD" w:rsidP="00D644BD">
      <w:pPr>
        <w:jc w:val="both"/>
        <w:rPr>
          <w:noProof w:val="0"/>
          <w:szCs w:val="22"/>
          <w:lang w:val="cs-CZ"/>
        </w:rPr>
      </w:pPr>
      <w:bookmarkStart w:id="6" w:name="_Hlk199926678"/>
      <w:r w:rsidRPr="00AC38A9">
        <w:rPr>
          <w:noProof w:val="0"/>
          <w:lang w:val="cs-CZ"/>
        </w:rPr>
        <w:t>K rezistenci na fluorochinolony dochází vlivem následujících mutačních mechanismů na chromozomální úrovni: mutace v genech kódujících enzymy odpovědné za vazby na molekulární úrovni (zejména mutace v genech</w:t>
      </w:r>
      <w:r w:rsidRPr="00AC38A9">
        <w:rPr>
          <w:i/>
          <w:iCs/>
          <w:noProof w:val="0"/>
          <w:lang w:val="cs-CZ"/>
        </w:rPr>
        <w:t xml:space="preserve"> </w:t>
      </w:r>
      <w:proofErr w:type="spellStart"/>
      <w:r w:rsidRPr="00AC38A9">
        <w:rPr>
          <w:i/>
          <w:iCs/>
          <w:noProof w:val="0"/>
          <w:lang w:val="cs-CZ"/>
        </w:rPr>
        <w:t>gyrA</w:t>
      </w:r>
      <w:proofErr w:type="spellEnd"/>
      <w:r w:rsidRPr="00AC38A9">
        <w:rPr>
          <w:noProof w:val="0"/>
          <w:lang w:val="cs-CZ"/>
        </w:rPr>
        <w:t xml:space="preserve"> a </w:t>
      </w:r>
      <w:proofErr w:type="spellStart"/>
      <w:r w:rsidRPr="00AC38A9">
        <w:rPr>
          <w:i/>
          <w:iCs/>
          <w:noProof w:val="0"/>
          <w:lang w:val="cs-CZ"/>
        </w:rPr>
        <w:t>parC</w:t>
      </w:r>
      <w:proofErr w:type="spellEnd"/>
      <w:r w:rsidRPr="00AC38A9">
        <w:rPr>
          <w:noProof w:val="0"/>
          <w:lang w:val="cs-CZ"/>
        </w:rPr>
        <w:t xml:space="preserve">), snížení permeability bakteriální buněčné stěny, změna exprese genů kódujících </w:t>
      </w:r>
      <w:proofErr w:type="spellStart"/>
      <w:r w:rsidRPr="00AC38A9">
        <w:rPr>
          <w:noProof w:val="0"/>
          <w:lang w:val="cs-CZ"/>
        </w:rPr>
        <w:t>efluxní</w:t>
      </w:r>
      <w:proofErr w:type="spellEnd"/>
      <w:r w:rsidRPr="00AC38A9">
        <w:rPr>
          <w:noProof w:val="0"/>
          <w:lang w:val="cs-CZ"/>
        </w:rPr>
        <w:t xml:space="preserve"> pumpy. </w:t>
      </w:r>
      <w:proofErr w:type="spellStart"/>
      <w:r w:rsidR="00314781" w:rsidRPr="00AC38A9">
        <w:rPr>
          <w:noProof w:val="0"/>
          <w:lang w:val="cs-CZ"/>
        </w:rPr>
        <w:t>Plazmidy</w:t>
      </w:r>
      <w:proofErr w:type="spellEnd"/>
      <w:r w:rsidR="00314781" w:rsidRPr="00AC38A9">
        <w:rPr>
          <w:noProof w:val="0"/>
          <w:lang w:val="cs-CZ"/>
        </w:rPr>
        <w:t xml:space="preserve"> </w:t>
      </w:r>
      <w:r w:rsidRPr="00AC38A9">
        <w:rPr>
          <w:noProof w:val="0"/>
          <w:lang w:val="cs-CZ"/>
        </w:rPr>
        <w:t xml:space="preserve">zprostředkovaná rezistence na fluorochinolony vyvolává pouze sníženou citlivost bakterií, může však usnadnit vývoj mutací v genech cílových enzymů a může se přenášet horizontálně. </w:t>
      </w:r>
      <w:r w:rsidR="00695776" w:rsidRPr="00AC38A9">
        <w:rPr>
          <w:noProof w:val="0"/>
          <w:lang w:val="cs-CZ"/>
        </w:rPr>
        <w:t>V návaznosti na podstatu mechanizmu rezistence, se mohou vyskytnout zkřížená rezistence k ostatním (</w:t>
      </w:r>
      <w:proofErr w:type="spellStart"/>
      <w:r w:rsidR="00695776" w:rsidRPr="00AC38A9">
        <w:rPr>
          <w:noProof w:val="0"/>
          <w:lang w:val="cs-CZ"/>
        </w:rPr>
        <w:t>fluoro</w:t>
      </w:r>
      <w:proofErr w:type="spellEnd"/>
      <w:r w:rsidR="00695776" w:rsidRPr="00AC38A9">
        <w:rPr>
          <w:noProof w:val="0"/>
          <w:lang w:val="cs-CZ"/>
        </w:rPr>
        <w:t>)</w:t>
      </w:r>
      <w:proofErr w:type="spellStart"/>
      <w:r w:rsidR="00695776" w:rsidRPr="00AC38A9">
        <w:rPr>
          <w:noProof w:val="0"/>
          <w:lang w:val="cs-CZ"/>
        </w:rPr>
        <w:t>chinolonům</w:t>
      </w:r>
      <w:proofErr w:type="spellEnd"/>
      <w:r w:rsidR="00695776" w:rsidRPr="00AC38A9">
        <w:rPr>
          <w:noProof w:val="0"/>
          <w:lang w:val="cs-CZ"/>
        </w:rPr>
        <w:t xml:space="preserve"> </w:t>
      </w:r>
      <w:r w:rsidRPr="00AC38A9">
        <w:rPr>
          <w:noProof w:val="0"/>
          <w:lang w:val="cs-CZ"/>
        </w:rPr>
        <w:t xml:space="preserve">a </w:t>
      </w:r>
      <w:proofErr w:type="spellStart"/>
      <w:r w:rsidRPr="00AC38A9">
        <w:rPr>
          <w:noProof w:val="0"/>
          <w:lang w:val="cs-CZ"/>
        </w:rPr>
        <w:t>ko</w:t>
      </w:r>
      <w:proofErr w:type="spellEnd"/>
      <w:r w:rsidRPr="00AC38A9">
        <w:rPr>
          <w:noProof w:val="0"/>
          <w:lang w:val="cs-CZ"/>
        </w:rPr>
        <w:t>-rezistence vůči antimikrobikům z jiných farmakologických skupin.</w:t>
      </w:r>
      <w:r w:rsidR="00695776" w:rsidRPr="00AC38A9">
        <w:rPr>
          <w:noProof w:val="0"/>
          <w:lang w:val="cs-CZ"/>
        </w:rPr>
        <w:t xml:space="preserve"> </w:t>
      </w:r>
    </w:p>
    <w:bookmarkEnd w:id="6"/>
    <w:p w14:paraId="15E69E5F" w14:textId="77777777" w:rsidR="00A46858" w:rsidRPr="00AC38A9" w:rsidRDefault="00A46858" w:rsidP="00A46858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B56546A" w14:textId="77777777" w:rsidR="00C114FF" w:rsidRPr="00AC38A9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4.3</w:t>
      </w:r>
      <w:r w:rsidRPr="00AC38A9">
        <w:rPr>
          <w:b/>
          <w:noProof w:val="0"/>
          <w:lang w:val="cs-CZ"/>
        </w:rPr>
        <w:tab/>
        <w:t>Farmakokinetika</w:t>
      </w:r>
    </w:p>
    <w:p w14:paraId="49F13F4C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71629D0" w14:textId="4FA914E2" w:rsidR="00395BF0" w:rsidRPr="00AC38A9" w:rsidRDefault="00395BF0" w:rsidP="00395BF0">
      <w:pPr>
        <w:pStyle w:val="Zkladntext"/>
        <w:rPr>
          <w:noProof w:val="0"/>
          <w:lang w:val="cs-CZ"/>
        </w:rPr>
      </w:pPr>
      <w:bookmarkStart w:id="7" w:name="_Hlk199926774"/>
      <w:r w:rsidRPr="00AC38A9">
        <w:rPr>
          <w:noProof w:val="0"/>
          <w:lang w:val="cs-CZ"/>
        </w:rPr>
        <w:t>Po subkutánním nebo intramuskulárním podání v doporučené dávce 2 mg/kg ž.hm. u skotu a prasat se marbofloxacin rychle vstřebává a dosahuje maximální pla</w:t>
      </w:r>
      <w:r w:rsidR="0081239C" w:rsidRPr="00AC38A9">
        <w:rPr>
          <w:noProof w:val="0"/>
          <w:lang w:val="cs-CZ"/>
        </w:rPr>
        <w:t>z</w:t>
      </w:r>
      <w:r w:rsidRPr="00AC38A9">
        <w:rPr>
          <w:noProof w:val="0"/>
          <w:lang w:val="cs-CZ"/>
        </w:rPr>
        <w:t>matické koncentrace 1,5 µg/ml za méně než 1 hodinu. Po intramuskulárním podání v doporučené dávce 8 mg/kg ž.hm. u skotu se marbofloxacin rychle vstřebává a dosahuje maximální pla</w:t>
      </w:r>
      <w:r w:rsidR="0081239C" w:rsidRPr="00AC38A9">
        <w:rPr>
          <w:noProof w:val="0"/>
          <w:lang w:val="cs-CZ"/>
        </w:rPr>
        <w:t>z</w:t>
      </w:r>
      <w:r w:rsidRPr="00AC38A9">
        <w:rPr>
          <w:noProof w:val="0"/>
          <w:lang w:val="cs-CZ"/>
        </w:rPr>
        <w:t>matické koncentrace 7,3 µg/ml (</w:t>
      </w:r>
      <w:proofErr w:type="spellStart"/>
      <w:r w:rsidRPr="00AC38A9">
        <w:rPr>
          <w:noProof w:val="0"/>
          <w:lang w:val="cs-CZ"/>
        </w:rPr>
        <w:t>C</w:t>
      </w:r>
      <w:r w:rsidRPr="00AC38A9">
        <w:rPr>
          <w:noProof w:val="0"/>
          <w:vertAlign w:val="subscript"/>
          <w:lang w:val="cs-CZ"/>
        </w:rPr>
        <w:t>max</w:t>
      </w:r>
      <w:proofErr w:type="spellEnd"/>
      <w:r w:rsidRPr="00AC38A9">
        <w:rPr>
          <w:noProof w:val="0"/>
          <w:lang w:val="cs-CZ"/>
        </w:rPr>
        <w:t>) za 0,78 h (</w:t>
      </w:r>
      <w:proofErr w:type="spellStart"/>
      <w:r w:rsidRPr="00AC38A9">
        <w:rPr>
          <w:noProof w:val="0"/>
          <w:lang w:val="cs-CZ"/>
        </w:rPr>
        <w:t>T</w:t>
      </w:r>
      <w:r w:rsidRPr="00AC38A9">
        <w:rPr>
          <w:noProof w:val="0"/>
          <w:vertAlign w:val="subscript"/>
          <w:lang w:val="cs-CZ"/>
        </w:rPr>
        <w:t>max</w:t>
      </w:r>
      <w:proofErr w:type="spellEnd"/>
      <w:r w:rsidRPr="00AC38A9">
        <w:rPr>
          <w:noProof w:val="0"/>
          <w:lang w:val="cs-CZ"/>
        </w:rPr>
        <w:t>).</w:t>
      </w:r>
      <w:r w:rsidRPr="00AC38A9">
        <w:rPr>
          <w:rFonts w:ascii="Arial" w:hAnsi="Arial"/>
          <w:noProof w:val="0"/>
          <w:lang w:val="cs-CZ"/>
        </w:rPr>
        <w:t xml:space="preserve"> </w:t>
      </w:r>
      <w:r w:rsidRPr="00AC38A9">
        <w:rPr>
          <w:noProof w:val="0"/>
          <w:lang w:val="cs-CZ"/>
        </w:rPr>
        <w:t>Jeho biologická dostupnost činí téměř 100</w:t>
      </w:r>
      <w:r w:rsidR="0081239C" w:rsidRPr="00AC38A9">
        <w:rPr>
          <w:noProof w:val="0"/>
          <w:lang w:val="cs-CZ"/>
        </w:rPr>
        <w:t> </w:t>
      </w:r>
      <w:r w:rsidRPr="00AC38A9">
        <w:rPr>
          <w:noProof w:val="0"/>
          <w:lang w:val="cs-CZ"/>
        </w:rPr>
        <w:t>%.</w:t>
      </w:r>
    </w:p>
    <w:p w14:paraId="384EFD49" w14:textId="724C842D" w:rsidR="00395BF0" w:rsidRPr="00AC38A9" w:rsidRDefault="00395BF0" w:rsidP="00395BF0">
      <w:pPr>
        <w:pStyle w:val="Zkladntext"/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Pouze malá část 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se váže na plazmatické proteiny (&lt;10 % u prasat a &lt;30 % u skotu). Velmi dobře proniká do všech tkání</w:t>
      </w:r>
      <w:r w:rsidR="006B2E26" w:rsidRPr="00AC38A9">
        <w:rPr>
          <w:noProof w:val="0"/>
          <w:lang w:val="cs-CZ"/>
        </w:rPr>
        <w:t xml:space="preserve"> těla</w:t>
      </w:r>
      <w:r w:rsidRPr="00AC38A9">
        <w:rPr>
          <w:noProof w:val="0"/>
          <w:lang w:val="cs-CZ"/>
        </w:rPr>
        <w:t xml:space="preserve">. V </w:t>
      </w:r>
      <w:r w:rsidR="006B2E26" w:rsidRPr="00AC38A9">
        <w:rPr>
          <w:noProof w:val="0"/>
          <w:lang w:val="cs-CZ"/>
        </w:rPr>
        <w:t xml:space="preserve">následujících </w:t>
      </w:r>
      <w:r w:rsidRPr="00AC38A9">
        <w:rPr>
          <w:noProof w:val="0"/>
          <w:lang w:val="cs-CZ"/>
        </w:rPr>
        <w:t xml:space="preserve">tkáních – </w:t>
      </w:r>
      <w:proofErr w:type="spellStart"/>
      <w:proofErr w:type="gramStart"/>
      <w:r w:rsidRPr="00AC38A9">
        <w:rPr>
          <w:noProof w:val="0"/>
          <w:lang w:val="cs-CZ"/>
        </w:rPr>
        <w:t>orgánech</w:t>
      </w:r>
      <w:r w:rsidR="006B2E26" w:rsidRPr="00AC38A9">
        <w:rPr>
          <w:noProof w:val="0"/>
          <w:lang w:val="cs-CZ"/>
        </w:rPr>
        <w:t>:</w:t>
      </w:r>
      <w:r w:rsidRPr="00AC38A9">
        <w:rPr>
          <w:noProof w:val="0"/>
          <w:lang w:val="cs-CZ"/>
        </w:rPr>
        <w:t>játra</w:t>
      </w:r>
      <w:proofErr w:type="spellEnd"/>
      <w:proofErr w:type="gramEnd"/>
      <w:r w:rsidRPr="00AC38A9">
        <w:rPr>
          <w:noProof w:val="0"/>
          <w:lang w:val="cs-CZ"/>
        </w:rPr>
        <w:t>, ledviny, kůže, plíce, močový měchýř, děloha</w:t>
      </w:r>
      <w:r w:rsidR="006B2E26" w:rsidRPr="00AC38A9">
        <w:rPr>
          <w:noProof w:val="0"/>
          <w:lang w:val="cs-CZ"/>
        </w:rPr>
        <w:t xml:space="preserve">, </w:t>
      </w:r>
      <w:r w:rsidRPr="00AC38A9">
        <w:rPr>
          <w:noProof w:val="0"/>
          <w:lang w:val="cs-CZ"/>
        </w:rPr>
        <w:t xml:space="preserve"> je koncentrace </w:t>
      </w:r>
      <w:proofErr w:type="spellStart"/>
      <w:r w:rsidRPr="00AC38A9">
        <w:rPr>
          <w:noProof w:val="0"/>
          <w:lang w:val="cs-CZ"/>
        </w:rPr>
        <w:t>marbofloxacinu</w:t>
      </w:r>
      <w:proofErr w:type="spellEnd"/>
      <w:r w:rsidRPr="00AC38A9">
        <w:rPr>
          <w:noProof w:val="0"/>
          <w:lang w:val="cs-CZ"/>
        </w:rPr>
        <w:t xml:space="preserve"> vyšší než v plazmě.</w:t>
      </w:r>
    </w:p>
    <w:p w14:paraId="4957A280" w14:textId="7C77A552" w:rsidR="00395BF0" w:rsidRPr="00AC38A9" w:rsidRDefault="00395BF0" w:rsidP="00395BF0">
      <w:pPr>
        <w:pStyle w:val="Zkladntext"/>
        <w:rPr>
          <w:noProof w:val="0"/>
          <w:lang w:val="cs-CZ"/>
        </w:rPr>
      </w:pPr>
      <w:r w:rsidRPr="00AC38A9">
        <w:rPr>
          <w:noProof w:val="0"/>
          <w:lang w:val="cs-CZ"/>
        </w:rPr>
        <w:t>Marbofloxacin se vylučuje pomaleji u telat s nevyvinutým bachorem (t</w:t>
      </w:r>
      <w:r w:rsidRPr="00AC38A9">
        <w:rPr>
          <w:noProof w:val="0"/>
          <w:vertAlign w:val="subscript"/>
          <w:lang w:val="cs-CZ"/>
        </w:rPr>
        <w:t>½</w:t>
      </w:r>
      <w:r w:rsidRPr="00AC38A9">
        <w:rPr>
          <w:noProof w:val="0"/>
          <w:lang w:val="cs-CZ"/>
        </w:rPr>
        <w:t xml:space="preserve"> = 5-9 hodin) a u prasat (t</w:t>
      </w:r>
      <w:r w:rsidRPr="00AC38A9">
        <w:rPr>
          <w:noProof w:val="0"/>
          <w:vertAlign w:val="subscript"/>
          <w:lang w:val="cs-CZ"/>
        </w:rPr>
        <w:t>½</w:t>
      </w:r>
      <w:r w:rsidRPr="00AC38A9">
        <w:rPr>
          <w:noProof w:val="0"/>
          <w:lang w:val="cs-CZ"/>
        </w:rPr>
        <w:t xml:space="preserve"> = 8-10 hodin), ale rychleji u skotu s vyvinutým bachorem (t</w:t>
      </w:r>
      <w:r w:rsidRPr="00AC38A9">
        <w:rPr>
          <w:noProof w:val="0"/>
          <w:vertAlign w:val="subscript"/>
          <w:lang w:val="cs-CZ"/>
        </w:rPr>
        <w:t>½</w:t>
      </w:r>
      <w:r w:rsidRPr="00AC38A9">
        <w:rPr>
          <w:noProof w:val="0"/>
          <w:lang w:val="cs-CZ"/>
        </w:rPr>
        <w:t xml:space="preserve"> = 4-7 hodin). Vylučuje se převážně v účinné formě močí a </w:t>
      </w:r>
      <w:r w:rsidR="007040B6">
        <w:rPr>
          <w:noProof w:val="0"/>
          <w:lang w:val="cs-CZ"/>
        </w:rPr>
        <w:t>trusem</w:t>
      </w:r>
      <w:r w:rsidRPr="00AC38A9">
        <w:rPr>
          <w:noProof w:val="0"/>
          <w:lang w:val="cs-CZ"/>
        </w:rPr>
        <w:t>.</w:t>
      </w:r>
    </w:p>
    <w:bookmarkEnd w:id="7"/>
    <w:p w14:paraId="4201DF31" w14:textId="77777777" w:rsidR="00395BF0" w:rsidRPr="00AC38A9" w:rsidRDefault="00395BF0" w:rsidP="00395BF0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357C225D" w14:textId="77777777" w:rsidR="0081239C" w:rsidRPr="00AC38A9" w:rsidRDefault="0081239C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FB44C41" w14:textId="77777777" w:rsidR="00C114FF" w:rsidRPr="00AC38A9" w:rsidRDefault="005514D0" w:rsidP="00840CD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lastRenderedPageBreak/>
        <w:t>5.</w:t>
      </w:r>
      <w:r w:rsidRPr="00AC38A9">
        <w:rPr>
          <w:b/>
          <w:noProof w:val="0"/>
          <w:lang w:val="cs-CZ"/>
        </w:rPr>
        <w:tab/>
        <w:t>FARMACEUTICKÉ ÚDAJE</w:t>
      </w:r>
    </w:p>
    <w:p w14:paraId="22DE38C6" w14:textId="77777777" w:rsidR="00C114FF" w:rsidRPr="00AC38A9" w:rsidRDefault="00C114FF" w:rsidP="00840CD2">
      <w:pPr>
        <w:keepNext/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234D1A1" w14:textId="77777777" w:rsidR="00C114FF" w:rsidRPr="00AC38A9" w:rsidRDefault="005514D0" w:rsidP="00840CD2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5.1</w:t>
      </w:r>
      <w:r w:rsidRPr="00AC38A9">
        <w:rPr>
          <w:b/>
          <w:noProof w:val="0"/>
          <w:lang w:val="cs-CZ"/>
        </w:rPr>
        <w:tab/>
        <w:t>Hlavní inkompatibility</w:t>
      </w:r>
    </w:p>
    <w:p w14:paraId="7F5AF52F" w14:textId="77777777" w:rsidR="006F5713" w:rsidRPr="00AC38A9" w:rsidRDefault="006F5713" w:rsidP="00840CD2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5F7D1B43" w14:textId="6BF968D1" w:rsidR="00395BF0" w:rsidRPr="00AC38A9" w:rsidRDefault="00CA6601" w:rsidP="00395BF0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Studie kompatibility nejsou k dispozici, a proto tento veterinární léčivý přípravek nesmí být mísen s</w:t>
      </w:r>
      <w:r w:rsidR="0081239C" w:rsidRPr="00AC38A9">
        <w:rPr>
          <w:noProof w:val="0"/>
          <w:lang w:val="cs-CZ"/>
        </w:rPr>
        <w:t> </w:t>
      </w:r>
      <w:r w:rsidRPr="00AC38A9">
        <w:rPr>
          <w:noProof w:val="0"/>
          <w:lang w:val="cs-CZ"/>
        </w:rPr>
        <w:t>žádnými dalšími veterinárními léčivými přípravky.</w:t>
      </w:r>
    </w:p>
    <w:p w14:paraId="5D8BB7AC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5412359F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5</w:t>
      </w:r>
      <w:r w:rsidRPr="00AC38A9">
        <w:rPr>
          <w:b/>
          <w:bCs/>
          <w:noProof w:val="0"/>
          <w:lang w:val="cs-CZ"/>
        </w:rPr>
        <w:t>.2</w:t>
      </w:r>
      <w:r w:rsidRPr="00AC38A9">
        <w:rPr>
          <w:b/>
          <w:bCs/>
          <w:noProof w:val="0"/>
          <w:lang w:val="cs-CZ"/>
        </w:rPr>
        <w:tab/>
        <w:t>Doba použitelnosti</w:t>
      </w:r>
    </w:p>
    <w:p w14:paraId="59A0036E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AB077AA" w14:textId="7B1CF8FF" w:rsidR="00C114FF" w:rsidRPr="00AC38A9" w:rsidRDefault="005514D0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Doba použitelnosti veterinárního léčivého přípravku v neporušeném obalu: 3 roky.</w:t>
      </w:r>
    </w:p>
    <w:p w14:paraId="0EEB9365" w14:textId="77777777" w:rsidR="00C114FF" w:rsidRPr="00AC38A9" w:rsidRDefault="005514D0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Doba použitelnosti po prvním otevření vnitřního obalu: 28 dnů.</w:t>
      </w:r>
    </w:p>
    <w:p w14:paraId="7E824CF9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7CFF101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5.3</w:t>
      </w:r>
      <w:r w:rsidRPr="00AC38A9">
        <w:rPr>
          <w:b/>
          <w:noProof w:val="0"/>
          <w:lang w:val="cs-CZ"/>
        </w:rPr>
        <w:tab/>
        <w:t>Zvláštní opatření pro uchovávání</w:t>
      </w:r>
    </w:p>
    <w:p w14:paraId="2F5D99A4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91338A8" w14:textId="77777777" w:rsidR="00FE3672" w:rsidRPr="00AC38A9" w:rsidRDefault="00395BF0" w:rsidP="00A9226B">
      <w:pPr>
        <w:tabs>
          <w:tab w:val="clear" w:pos="567"/>
        </w:tabs>
        <w:spacing w:line="240" w:lineRule="auto"/>
        <w:rPr>
          <w:noProof w:val="0"/>
          <w:lang w:val="cs-CZ"/>
        </w:rPr>
      </w:pPr>
      <w:r w:rsidRPr="00AC38A9">
        <w:rPr>
          <w:noProof w:val="0"/>
          <w:lang w:val="cs-CZ"/>
        </w:rPr>
        <w:t xml:space="preserve">Uchovávejte injekční lahvičku v krabičce, aby byla chráněna před světlem. </w:t>
      </w:r>
    </w:p>
    <w:p w14:paraId="76FC788D" w14:textId="68135791" w:rsidR="00C114FF" w:rsidRPr="00AC38A9" w:rsidRDefault="00395BF0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Tento veterinární léčivý přípravek nevyžaduje žádné zvláštní teplotní podmínky uchovávání.</w:t>
      </w:r>
    </w:p>
    <w:p w14:paraId="5C07812E" w14:textId="77777777" w:rsidR="0070315A" w:rsidRPr="00AC38A9" w:rsidRDefault="0070315A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EA99F46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5.4</w:t>
      </w:r>
      <w:r w:rsidRPr="00AC38A9">
        <w:rPr>
          <w:b/>
          <w:noProof w:val="0"/>
          <w:lang w:val="cs-CZ"/>
        </w:rPr>
        <w:tab/>
        <w:t>Druh a složení vnitřního obalu</w:t>
      </w:r>
    </w:p>
    <w:p w14:paraId="5C50298D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A57005C" w14:textId="4B42C87B" w:rsidR="00745470" w:rsidRPr="00AC38A9" w:rsidRDefault="00745470" w:rsidP="00745470">
      <w:pPr>
        <w:spacing w:line="240" w:lineRule="auto"/>
        <w:jc w:val="both"/>
        <w:rPr>
          <w:noProof w:val="0"/>
          <w:szCs w:val="22"/>
          <w:lang w:val="cs-CZ"/>
        </w:rPr>
      </w:pPr>
      <w:bookmarkStart w:id="8" w:name="_Hlk151541633"/>
      <w:bookmarkStart w:id="9" w:name="_Hlk151541567"/>
      <w:r w:rsidRPr="00AC38A9">
        <w:rPr>
          <w:noProof w:val="0"/>
          <w:lang w:val="cs-CZ"/>
        </w:rPr>
        <w:t xml:space="preserve">Injekční lahvička z hnědého skla </w:t>
      </w:r>
      <w:r w:rsidR="008D7232" w:rsidRPr="00AC38A9">
        <w:rPr>
          <w:noProof w:val="0"/>
          <w:lang w:val="cs-CZ"/>
        </w:rPr>
        <w:t>typu</w:t>
      </w:r>
      <w:r w:rsidRPr="00AC38A9">
        <w:rPr>
          <w:noProof w:val="0"/>
          <w:lang w:val="cs-CZ"/>
        </w:rPr>
        <w:t xml:space="preserve"> II o objemu 100 ml, uzavřená </w:t>
      </w:r>
      <w:proofErr w:type="spellStart"/>
      <w:r w:rsidRPr="00AC38A9">
        <w:rPr>
          <w:noProof w:val="0"/>
          <w:lang w:val="cs-CZ"/>
        </w:rPr>
        <w:t>brombutylovou</w:t>
      </w:r>
      <w:proofErr w:type="spellEnd"/>
      <w:r w:rsidRPr="00AC38A9">
        <w:rPr>
          <w:noProof w:val="0"/>
          <w:lang w:val="cs-CZ"/>
        </w:rPr>
        <w:t xml:space="preserve"> pryžovou zátkou a hliníkovým</w:t>
      </w:r>
      <w:r w:rsidRPr="00AC38A9">
        <w:rPr>
          <w:noProof w:val="0"/>
          <w:snapToGrid w:val="0"/>
          <w:lang w:val="cs-CZ"/>
        </w:rPr>
        <w:t xml:space="preserve"> </w:t>
      </w:r>
      <w:r w:rsidR="00525E93" w:rsidRPr="00AC38A9">
        <w:rPr>
          <w:noProof w:val="0"/>
          <w:lang w:val="cs-CZ"/>
        </w:rPr>
        <w:t>flip-</w:t>
      </w:r>
      <w:proofErr w:type="spellStart"/>
      <w:r w:rsidR="00525E93" w:rsidRPr="00AC38A9">
        <w:rPr>
          <w:noProof w:val="0"/>
          <w:lang w:val="cs-CZ"/>
        </w:rPr>
        <w:t>off</w:t>
      </w:r>
      <w:proofErr w:type="spellEnd"/>
      <w:r w:rsidR="00525E93" w:rsidRPr="00AC38A9">
        <w:rPr>
          <w:noProof w:val="0"/>
          <w:lang w:val="cs-CZ"/>
        </w:rPr>
        <w:t xml:space="preserve"> </w:t>
      </w:r>
      <w:r w:rsidRPr="00AC38A9">
        <w:rPr>
          <w:noProof w:val="0"/>
          <w:snapToGrid w:val="0"/>
          <w:lang w:val="cs-CZ"/>
        </w:rPr>
        <w:t>uzávěrem</w:t>
      </w:r>
      <w:r w:rsidRPr="00AC38A9">
        <w:rPr>
          <w:noProof w:val="0"/>
          <w:lang w:val="cs-CZ"/>
        </w:rPr>
        <w:t>.</w:t>
      </w:r>
      <w:bookmarkEnd w:id="8"/>
    </w:p>
    <w:bookmarkEnd w:id="9"/>
    <w:p w14:paraId="46B57FBF" w14:textId="77F3C73B" w:rsidR="00C114FF" w:rsidRPr="00AC38A9" w:rsidRDefault="00525E93" w:rsidP="00745470">
      <w:pPr>
        <w:tabs>
          <w:tab w:val="clear" w:pos="567"/>
        </w:tabs>
        <w:spacing w:line="240" w:lineRule="auto"/>
        <w:rPr>
          <w:noProof w:val="0"/>
          <w:snapToGrid w:val="0"/>
          <w:szCs w:val="22"/>
          <w:lang w:val="cs-CZ"/>
        </w:rPr>
      </w:pPr>
      <w:r w:rsidRPr="00AC38A9">
        <w:rPr>
          <w:noProof w:val="0"/>
          <w:snapToGrid w:val="0"/>
          <w:lang w:val="cs-CZ"/>
        </w:rPr>
        <w:t>Injekční l</w:t>
      </w:r>
      <w:r w:rsidR="00395BF0" w:rsidRPr="00AC38A9">
        <w:rPr>
          <w:noProof w:val="0"/>
          <w:snapToGrid w:val="0"/>
          <w:lang w:val="cs-CZ"/>
        </w:rPr>
        <w:t>ahvičky jsou vloženy do papírové krabičky.</w:t>
      </w:r>
    </w:p>
    <w:p w14:paraId="3BF29050" w14:textId="77777777" w:rsidR="00395BF0" w:rsidRPr="00AC38A9" w:rsidRDefault="00395BF0" w:rsidP="00395BF0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397234E" w14:textId="77777777" w:rsidR="00C114FF" w:rsidRPr="00AC38A9" w:rsidRDefault="005514D0" w:rsidP="006F571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noProof w:val="0"/>
          <w:szCs w:val="22"/>
          <w:lang w:val="cs-CZ"/>
        </w:rPr>
      </w:pPr>
      <w:r w:rsidRPr="00AC38A9">
        <w:rPr>
          <w:b/>
          <w:bCs/>
          <w:noProof w:val="0"/>
          <w:lang w:val="cs-CZ"/>
        </w:rPr>
        <w:t>5</w:t>
      </w:r>
      <w:r w:rsidRPr="00AC38A9">
        <w:rPr>
          <w:b/>
          <w:noProof w:val="0"/>
          <w:lang w:val="cs-CZ"/>
        </w:rPr>
        <w:t>.5</w:t>
      </w:r>
      <w:r w:rsidRPr="00AC38A9">
        <w:rPr>
          <w:b/>
          <w:noProof w:val="0"/>
          <w:lang w:val="cs-CZ"/>
        </w:rPr>
        <w:tab/>
        <w:t>Zvláštní opatření pro likvidaci nepoužitých veterinárních léčivých přípravků nebo odpadů, které pochází z těchto přípravků</w:t>
      </w:r>
    </w:p>
    <w:p w14:paraId="383243CC" w14:textId="77777777" w:rsidR="00C114FF" w:rsidRPr="00AC38A9" w:rsidRDefault="00C114FF" w:rsidP="006F5713">
      <w:pPr>
        <w:keepNext/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B5FC87D" w14:textId="77777777" w:rsidR="00FD1E45" w:rsidRPr="00AC38A9" w:rsidRDefault="005514D0" w:rsidP="006F5713">
      <w:pPr>
        <w:spacing w:line="240" w:lineRule="auto"/>
        <w:jc w:val="both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Léčivé přípravky se nesmí likvidovat prostřednictvím odpadní vody či domovního odpadu.</w:t>
      </w:r>
    </w:p>
    <w:p w14:paraId="249B6C62" w14:textId="77777777" w:rsidR="00FD1E45" w:rsidRPr="00AC38A9" w:rsidRDefault="00FD1E45" w:rsidP="006F571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</w:p>
    <w:p w14:paraId="7999A093" w14:textId="77777777" w:rsidR="0078538F" w:rsidRPr="00AC38A9" w:rsidRDefault="005514D0" w:rsidP="006F5713">
      <w:pPr>
        <w:tabs>
          <w:tab w:val="clear" w:pos="567"/>
        </w:tabs>
        <w:spacing w:line="240" w:lineRule="auto"/>
        <w:jc w:val="both"/>
        <w:rPr>
          <w:noProof w:val="0"/>
          <w:szCs w:val="22"/>
          <w:lang w:val="cs-CZ"/>
        </w:rPr>
      </w:pPr>
      <w:r w:rsidRPr="00AC38A9">
        <w:rPr>
          <w:noProof w:val="0"/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5B2115B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B507D8A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9ECFACB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6.</w:t>
      </w:r>
      <w:r w:rsidRPr="00AC38A9">
        <w:rPr>
          <w:b/>
          <w:noProof w:val="0"/>
          <w:lang w:val="cs-CZ"/>
        </w:rPr>
        <w:tab/>
        <w:t>JMÉNO DRŽITELE ROZHODNUTÍ O REGISTRACI</w:t>
      </w:r>
    </w:p>
    <w:p w14:paraId="635DE156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39A84CC" w14:textId="77777777" w:rsidR="00B41F47" w:rsidRPr="00AC38A9" w:rsidRDefault="00C03E8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proofErr w:type="spellStart"/>
      <w:r w:rsidRPr="00AC38A9">
        <w:rPr>
          <w:noProof w:val="0"/>
          <w:lang w:val="cs-CZ"/>
        </w:rPr>
        <w:t>Bioveta</w:t>
      </w:r>
      <w:proofErr w:type="spellEnd"/>
      <w:r w:rsidRPr="00AC38A9">
        <w:rPr>
          <w:noProof w:val="0"/>
          <w:lang w:val="cs-CZ"/>
        </w:rPr>
        <w:t>, a.s.</w:t>
      </w:r>
    </w:p>
    <w:p w14:paraId="79E556CE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6E400EB9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A81D302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7.</w:t>
      </w:r>
      <w:r w:rsidRPr="00AC38A9">
        <w:rPr>
          <w:b/>
          <w:noProof w:val="0"/>
          <w:lang w:val="cs-CZ"/>
        </w:rPr>
        <w:tab/>
        <w:t>REGISTRAČNÍ ČÍSLO(A)</w:t>
      </w:r>
    </w:p>
    <w:p w14:paraId="5188BAAF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56EA5F1" w14:textId="228F9594" w:rsidR="00C114FF" w:rsidRDefault="0071629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>
        <w:rPr>
          <w:noProof w:val="0"/>
          <w:szCs w:val="22"/>
          <w:lang w:val="cs-CZ"/>
        </w:rPr>
        <w:t>96/020/</w:t>
      </w:r>
      <w:proofErr w:type="gramStart"/>
      <w:r>
        <w:rPr>
          <w:noProof w:val="0"/>
          <w:szCs w:val="22"/>
          <w:lang w:val="cs-CZ"/>
        </w:rPr>
        <w:t>25-C</w:t>
      </w:r>
      <w:proofErr w:type="gramEnd"/>
    </w:p>
    <w:p w14:paraId="796A230F" w14:textId="77777777" w:rsidR="0071629F" w:rsidRPr="00AC38A9" w:rsidRDefault="0071629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0E0C447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8.</w:t>
      </w:r>
      <w:r w:rsidRPr="00AC38A9">
        <w:rPr>
          <w:b/>
          <w:noProof w:val="0"/>
          <w:lang w:val="cs-CZ"/>
        </w:rPr>
        <w:tab/>
        <w:t>DATUM PRVNÍ REGISTRACE</w:t>
      </w:r>
    </w:p>
    <w:p w14:paraId="49D69456" w14:textId="77777777" w:rsidR="00C114FF" w:rsidRPr="00AC38A9" w:rsidRDefault="00C114F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8057817" w14:textId="388A1EA6" w:rsidR="00C114FF" w:rsidRPr="00AC38A9" w:rsidRDefault="0071629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>
        <w:rPr>
          <w:noProof w:val="0"/>
          <w:lang w:val="cs-CZ"/>
        </w:rPr>
        <w:t>20. 6. 2025</w:t>
      </w:r>
      <w:bookmarkStart w:id="10" w:name="_GoBack"/>
      <w:bookmarkEnd w:id="10"/>
    </w:p>
    <w:p w14:paraId="14DCEF49" w14:textId="77777777" w:rsidR="00D65777" w:rsidRPr="00AC38A9" w:rsidRDefault="00D65777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7AD490B1" w14:textId="77777777" w:rsidR="00D65777" w:rsidRPr="00AC38A9" w:rsidRDefault="00D65777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47BFD9F3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9.</w:t>
      </w:r>
      <w:r w:rsidRPr="00AC38A9">
        <w:rPr>
          <w:b/>
          <w:noProof w:val="0"/>
          <w:lang w:val="cs-CZ"/>
        </w:rPr>
        <w:tab/>
        <w:t>DATUM POSLEDNÍ AKTUALIZACE SOUHRNU ÚDAJŮ O PŘÍPRAVKU</w:t>
      </w:r>
    </w:p>
    <w:p w14:paraId="26191EAA" w14:textId="77777777" w:rsidR="00C114FF" w:rsidRPr="00AC38A9" w:rsidRDefault="00C114FF" w:rsidP="00145C3F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721CEAC" w14:textId="5E2F1898" w:rsidR="007D7B3B" w:rsidRPr="00AC38A9" w:rsidRDefault="00FA5893" w:rsidP="007D7B3B">
      <w:pPr>
        <w:tabs>
          <w:tab w:val="clear" w:pos="567"/>
        </w:tabs>
        <w:spacing w:line="240" w:lineRule="auto"/>
        <w:rPr>
          <w:noProof w:val="0"/>
          <w:lang w:val="cs-CZ"/>
        </w:rPr>
      </w:pPr>
      <w:r w:rsidRPr="00AC38A9">
        <w:rPr>
          <w:noProof w:val="0"/>
          <w:lang w:val="cs-CZ"/>
        </w:rPr>
        <w:t>6</w:t>
      </w:r>
      <w:r w:rsidR="006110FB" w:rsidRPr="00AC38A9">
        <w:rPr>
          <w:noProof w:val="0"/>
          <w:lang w:val="cs-CZ"/>
        </w:rPr>
        <w:t>/2025</w:t>
      </w:r>
    </w:p>
    <w:p w14:paraId="412B23A5" w14:textId="77777777" w:rsidR="0078538F" w:rsidRPr="00AC38A9" w:rsidRDefault="0078538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F035499" w14:textId="77777777" w:rsidR="00B113B9" w:rsidRPr="00AC38A9" w:rsidRDefault="00B113B9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2DD13B63" w14:textId="77777777" w:rsidR="00C114FF" w:rsidRPr="00AC38A9" w:rsidRDefault="005514D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noProof w:val="0"/>
          <w:szCs w:val="22"/>
          <w:lang w:val="cs-CZ"/>
        </w:rPr>
      </w:pPr>
      <w:r w:rsidRPr="00AC38A9">
        <w:rPr>
          <w:b/>
          <w:noProof w:val="0"/>
          <w:lang w:val="cs-CZ"/>
        </w:rPr>
        <w:t>10.</w:t>
      </w:r>
      <w:r w:rsidRPr="00AC38A9">
        <w:rPr>
          <w:b/>
          <w:noProof w:val="0"/>
          <w:lang w:val="cs-CZ"/>
        </w:rPr>
        <w:tab/>
        <w:t>KLASIFIKACE VETERINÁRNÍCH LÉČIVÝCH PŘÍPRAVKŮ</w:t>
      </w:r>
    </w:p>
    <w:p w14:paraId="4EE01B95" w14:textId="77777777" w:rsidR="0078538F" w:rsidRPr="00AC38A9" w:rsidRDefault="0078538F" w:rsidP="00A9226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14:paraId="068EFC13" w14:textId="0477878A" w:rsidR="0078538F" w:rsidRDefault="005514D0" w:rsidP="0078538F">
      <w:pPr>
        <w:numPr>
          <w:ilvl w:val="12"/>
          <w:numId w:val="0"/>
        </w:numPr>
        <w:rPr>
          <w:noProof w:val="0"/>
          <w:lang w:val="cs-CZ"/>
        </w:rPr>
      </w:pPr>
      <w:r w:rsidRPr="00AC38A9">
        <w:rPr>
          <w:noProof w:val="0"/>
          <w:lang w:val="cs-CZ"/>
        </w:rPr>
        <w:t>Veterinární léčivý přípravek je vydáván pouze na předpis.</w:t>
      </w:r>
    </w:p>
    <w:p w14:paraId="78976AF5" w14:textId="0070908C" w:rsidR="003E2CBA" w:rsidRPr="00AC38A9" w:rsidRDefault="003E2CBA" w:rsidP="0078538F">
      <w:pPr>
        <w:numPr>
          <w:ilvl w:val="12"/>
          <w:numId w:val="0"/>
        </w:numPr>
        <w:rPr>
          <w:noProof w:val="0"/>
          <w:szCs w:val="22"/>
          <w:lang w:val="cs-CZ"/>
        </w:rPr>
      </w:pPr>
      <w:bookmarkStart w:id="11" w:name="_Hlk199926875"/>
      <w:r>
        <w:rPr>
          <w:noProof w:val="0"/>
          <w:szCs w:val="22"/>
          <w:lang w:val="cs-CZ"/>
        </w:rPr>
        <w:t>Přípravek s indikačním omezením.</w:t>
      </w:r>
    </w:p>
    <w:bookmarkEnd w:id="11"/>
    <w:p w14:paraId="36690952" w14:textId="77777777" w:rsidR="0078538F" w:rsidRPr="00AC38A9" w:rsidRDefault="0078538F" w:rsidP="0078538F">
      <w:pPr>
        <w:ind w:right="-318"/>
        <w:rPr>
          <w:noProof w:val="0"/>
          <w:szCs w:val="22"/>
          <w:lang w:val="cs-CZ"/>
        </w:rPr>
      </w:pPr>
    </w:p>
    <w:p w14:paraId="2B96FCCE" w14:textId="77777777" w:rsidR="006110FB" w:rsidRPr="00AC38A9" w:rsidRDefault="005514D0" w:rsidP="000659E1">
      <w:pPr>
        <w:ind w:right="-318"/>
        <w:rPr>
          <w:noProof w:val="0"/>
          <w:lang w:val="cs-CZ"/>
        </w:rPr>
      </w:pPr>
      <w:bookmarkStart w:id="12" w:name="_Hlk73467306"/>
      <w:r w:rsidRPr="00AC38A9">
        <w:rPr>
          <w:noProof w:val="0"/>
          <w:lang w:val="cs-CZ"/>
        </w:rPr>
        <w:lastRenderedPageBreak/>
        <w:t xml:space="preserve">Podrobné informace o tomto veterinárním léčivém přípravku jsou k dispozici v </w:t>
      </w:r>
      <w:r w:rsidRPr="00AC38A9">
        <w:rPr>
          <w:rStyle w:val="Hypertextovodkaz"/>
          <w:noProof w:val="0"/>
          <w:lang w:val="cs-CZ"/>
        </w:rPr>
        <w:t>databázi přípravků Unie</w:t>
      </w:r>
      <w:r w:rsidRPr="00AC38A9">
        <w:rPr>
          <w:noProof w:val="0"/>
          <w:lang w:val="cs-CZ"/>
        </w:rPr>
        <w:t xml:space="preserve"> (</w:t>
      </w:r>
      <w:hyperlink r:id="rId8" w:history="1">
        <w:r w:rsidRPr="00AC38A9">
          <w:rPr>
            <w:rStyle w:val="Hypertextovodkaz"/>
            <w:noProof w:val="0"/>
            <w:lang w:val="cs-CZ"/>
          </w:rPr>
          <w:t>https://medicines.health.europa.eu/veterinary</w:t>
        </w:r>
      </w:hyperlink>
      <w:r w:rsidRPr="00AC38A9">
        <w:rPr>
          <w:noProof w:val="0"/>
          <w:lang w:val="cs-CZ"/>
        </w:rPr>
        <w:t>).</w:t>
      </w:r>
      <w:bookmarkEnd w:id="12"/>
    </w:p>
    <w:p w14:paraId="2A5E3023" w14:textId="77777777" w:rsidR="006110FB" w:rsidRPr="00AC38A9" w:rsidRDefault="006110FB" w:rsidP="000659E1">
      <w:pPr>
        <w:ind w:right="-318"/>
        <w:rPr>
          <w:noProof w:val="0"/>
          <w:lang w:val="cs-CZ"/>
        </w:rPr>
      </w:pPr>
    </w:p>
    <w:p w14:paraId="56B837AA" w14:textId="77777777" w:rsidR="006110FB" w:rsidRPr="00AC38A9" w:rsidRDefault="006110FB" w:rsidP="006110FB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  <w:r w:rsidRPr="00AC38A9">
        <w:rPr>
          <w:noProof w:val="0"/>
          <w:szCs w:val="22"/>
          <w:lang w:val="cs-CZ"/>
        </w:rPr>
        <w:t>Podrobné informace o tomto veterinárním léčivém přípravku naleznete také v národní databázi (</w:t>
      </w:r>
      <w:r w:rsidRPr="00AC38A9">
        <w:rPr>
          <w:noProof w:val="0"/>
          <w:color w:val="0000FF"/>
          <w:szCs w:val="22"/>
          <w:lang w:val="cs-CZ"/>
        </w:rPr>
        <w:t>https://www.uskvbl.cz</w:t>
      </w:r>
      <w:r w:rsidRPr="00AC38A9">
        <w:rPr>
          <w:noProof w:val="0"/>
          <w:szCs w:val="22"/>
          <w:lang w:val="cs-CZ"/>
        </w:rPr>
        <w:t xml:space="preserve">). </w:t>
      </w:r>
    </w:p>
    <w:p w14:paraId="7D127D45" w14:textId="4B106D5D" w:rsidR="000D67D0" w:rsidRPr="00AC38A9" w:rsidRDefault="000D67D0" w:rsidP="00514273">
      <w:pPr>
        <w:ind w:right="-318"/>
        <w:rPr>
          <w:noProof w:val="0"/>
          <w:szCs w:val="22"/>
          <w:lang w:val="cs-CZ"/>
        </w:rPr>
      </w:pPr>
    </w:p>
    <w:sectPr w:rsidR="000D67D0" w:rsidRPr="00AC38A9" w:rsidSect="00320B50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9EC8" w14:textId="77777777" w:rsidR="00AE5020" w:rsidRDefault="00AE5020">
      <w:pPr>
        <w:spacing w:line="240" w:lineRule="auto"/>
      </w:pPr>
      <w:r>
        <w:separator/>
      </w:r>
    </w:p>
  </w:endnote>
  <w:endnote w:type="continuationSeparator" w:id="0">
    <w:p w14:paraId="3A68541F" w14:textId="77777777" w:rsidR="00AE5020" w:rsidRDefault="00AE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32BE" w14:textId="77777777" w:rsidR="001A3A57" w:rsidRPr="00B94A1B" w:rsidRDefault="001A3A5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4A97" w14:textId="77777777" w:rsidR="001A3A57" w:rsidRDefault="001A3A5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4300" w14:textId="77777777" w:rsidR="00AE5020" w:rsidRDefault="00AE5020">
      <w:pPr>
        <w:spacing w:line="240" w:lineRule="auto"/>
      </w:pPr>
      <w:r>
        <w:separator/>
      </w:r>
    </w:p>
  </w:footnote>
  <w:footnote w:type="continuationSeparator" w:id="0">
    <w:p w14:paraId="0BEC928E" w14:textId="77777777" w:rsidR="00AE5020" w:rsidRDefault="00AE5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BBB6" w14:textId="42806590" w:rsidR="001A3A57" w:rsidRDefault="001A3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08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AC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81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09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0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4C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8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D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4D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8D4C6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E12E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40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25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5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EE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04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C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C6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A64C2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7050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514B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9632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6E38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C065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1CD0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67CE1A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E261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0E4D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86C49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52CF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35AB7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7B0BB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CCC0E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89A3C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898C1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5021B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3A0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A8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87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C1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03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4C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08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8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07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FA01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9A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381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8F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4C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644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4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65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68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990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44F8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146B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7EC6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EAE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C61E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A62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8C0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EE9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F8D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974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C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7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88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A5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8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4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9F258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2E879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6683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1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28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00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AE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82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0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C3AEA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A6E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B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4B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08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A3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AC4FA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01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49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1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8F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04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C8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4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CE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8A0F4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3AC2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2C61BD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6C87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846D2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94431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98EF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A9019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3649C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F1044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CE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F4B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0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9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2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C7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C5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47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2985"/>
    <w:multiLevelType w:val="multilevel"/>
    <w:tmpl w:val="0DA24B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8060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F48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7E8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4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F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87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C4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09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CD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452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3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47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4C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06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0D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45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8D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A7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E3E6AC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F24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EF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EF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7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2E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8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CF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C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C442CF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AC3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E7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A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E5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A81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83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08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3E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EA0"/>
    <w:rsid w:val="000036BD"/>
    <w:rsid w:val="00013AE2"/>
    <w:rsid w:val="00015F39"/>
    <w:rsid w:val="00016AE5"/>
    <w:rsid w:val="00020A50"/>
    <w:rsid w:val="00021B82"/>
    <w:rsid w:val="00024777"/>
    <w:rsid w:val="00024E21"/>
    <w:rsid w:val="00027100"/>
    <w:rsid w:val="00031A38"/>
    <w:rsid w:val="00036C50"/>
    <w:rsid w:val="00042537"/>
    <w:rsid w:val="00044AA0"/>
    <w:rsid w:val="0005273F"/>
    <w:rsid w:val="00052D2B"/>
    <w:rsid w:val="00054F55"/>
    <w:rsid w:val="000571F5"/>
    <w:rsid w:val="00057DF8"/>
    <w:rsid w:val="00062945"/>
    <w:rsid w:val="0006409E"/>
    <w:rsid w:val="000659E1"/>
    <w:rsid w:val="0006743D"/>
    <w:rsid w:val="00070D27"/>
    <w:rsid w:val="00074F67"/>
    <w:rsid w:val="00080453"/>
    <w:rsid w:val="0008135E"/>
    <w:rsid w:val="0008169A"/>
    <w:rsid w:val="00082200"/>
    <w:rsid w:val="000860CE"/>
    <w:rsid w:val="000869A8"/>
    <w:rsid w:val="00087BE9"/>
    <w:rsid w:val="0009036D"/>
    <w:rsid w:val="00092A37"/>
    <w:rsid w:val="000938A6"/>
    <w:rsid w:val="00096E78"/>
    <w:rsid w:val="00097C1E"/>
    <w:rsid w:val="000A12E6"/>
    <w:rsid w:val="000A1DF5"/>
    <w:rsid w:val="000A3CA8"/>
    <w:rsid w:val="000A48F0"/>
    <w:rsid w:val="000A7354"/>
    <w:rsid w:val="000B700D"/>
    <w:rsid w:val="000B7873"/>
    <w:rsid w:val="000C02A1"/>
    <w:rsid w:val="000C1D4F"/>
    <w:rsid w:val="000C2BAD"/>
    <w:rsid w:val="000C65C1"/>
    <w:rsid w:val="000C687A"/>
    <w:rsid w:val="000D67D0"/>
    <w:rsid w:val="000E195C"/>
    <w:rsid w:val="000E3602"/>
    <w:rsid w:val="000E705A"/>
    <w:rsid w:val="000F104D"/>
    <w:rsid w:val="000F22AB"/>
    <w:rsid w:val="000F38DA"/>
    <w:rsid w:val="000F5822"/>
    <w:rsid w:val="000F796B"/>
    <w:rsid w:val="0010031E"/>
    <w:rsid w:val="0010063B"/>
    <w:rsid w:val="001012EB"/>
    <w:rsid w:val="0010503F"/>
    <w:rsid w:val="00105234"/>
    <w:rsid w:val="001078D1"/>
    <w:rsid w:val="00111185"/>
    <w:rsid w:val="00115782"/>
    <w:rsid w:val="00116DC2"/>
    <w:rsid w:val="001205A0"/>
    <w:rsid w:val="00121A38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49A9"/>
    <w:rsid w:val="00160662"/>
    <w:rsid w:val="00164543"/>
    <w:rsid w:val="00164940"/>
    <w:rsid w:val="001674D3"/>
    <w:rsid w:val="00170169"/>
    <w:rsid w:val="0017471E"/>
    <w:rsid w:val="00175264"/>
    <w:rsid w:val="001803D2"/>
    <w:rsid w:val="0018228B"/>
    <w:rsid w:val="00185A5A"/>
    <w:rsid w:val="00185B50"/>
    <w:rsid w:val="0018625C"/>
    <w:rsid w:val="00187DE7"/>
    <w:rsid w:val="00187E62"/>
    <w:rsid w:val="00191164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A57"/>
    <w:rsid w:val="001A3F9F"/>
    <w:rsid w:val="001B0C87"/>
    <w:rsid w:val="001B1C77"/>
    <w:rsid w:val="001B26EB"/>
    <w:rsid w:val="001B6F4A"/>
    <w:rsid w:val="001C0144"/>
    <w:rsid w:val="001C4624"/>
    <w:rsid w:val="001C5288"/>
    <w:rsid w:val="001C5B03"/>
    <w:rsid w:val="001D1925"/>
    <w:rsid w:val="001D3423"/>
    <w:rsid w:val="001D6052"/>
    <w:rsid w:val="001D66A2"/>
    <w:rsid w:val="001D6D96"/>
    <w:rsid w:val="001D6FE7"/>
    <w:rsid w:val="001E3988"/>
    <w:rsid w:val="001E5621"/>
    <w:rsid w:val="001F3EF9"/>
    <w:rsid w:val="001F627D"/>
    <w:rsid w:val="001F6622"/>
    <w:rsid w:val="0020126C"/>
    <w:rsid w:val="002100FC"/>
    <w:rsid w:val="00212EE4"/>
    <w:rsid w:val="00213890"/>
    <w:rsid w:val="00214B41"/>
    <w:rsid w:val="00214E52"/>
    <w:rsid w:val="002207C0"/>
    <w:rsid w:val="002209AD"/>
    <w:rsid w:val="00223BB6"/>
    <w:rsid w:val="00224791"/>
    <w:rsid w:val="00224B93"/>
    <w:rsid w:val="00225921"/>
    <w:rsid w:val="00230F55"/>
    <w:rsid w:val="002320C0"/>
    <w:rsid w:val="00232159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5491C"/>
    <w:rsid w:val="00263A08"/>
    <w:rsid w:val="00263B87"/>
    <w:rsid w:val="00265656"/>
    <w:rsid w:val="00265E77"/>
    <w:rsid w:val="00266155"/>
    <w:rsid w:val="0027270B"/>
    <w:rsid w:val="00280C5F"/>
    <w:rsid w:val="00282E7B"/>
    <w:rsid w:val="002838C8"/>
    <w:rsid w:val="002845B4"/>
    <w:rsid w:val="00287322"/>
    <w:rsid w:val="00290805"/>
    <w:rsid w:val="00290C2A"/>
    <w:rsid w:val="00292EB7"/>
    <w:rsid w:val="002931DD"/>
    <w:rsid w:val="00295140"/>
    <w:rsid w:val="002A0E7C"/>
    <w:rsid w:val="002A21ED"/>
    <w:rsid w:val="002A2E66"/>
    <w:rsid w:val="002A3F88"/>
    <w:rsid w:val="002A710D"/>
    <w:rsid w:val="002B0F11"/>
    <w:rsid w:val="002B21DB"/>
    <w:rsid w:val="002B243D"/>
    <w:rsid w:val="002B2E17"/>
    <w:rsid w:val="002B3339"/>
    <w:rsid w:val="002B6560"/>
    <w:rsid w:val="002C4EC6"/>
    <w:rsid w:val="002C55FF"/>
    <w:rsid w:val="002C592B"/>
    <w:rsid w:val="002D300D"/>
    <w:rsid w:val="002E0CD4"/>
    <w:rsid w:val="002E3A11"/>
    <w:rsid w:val="002E3A90"/>
    <w:rsid w:val="002E46CC"/>
    <w:rsid w:val="002E4F48"/>
    <w:rsid w:val="002E5852"/>
    <w:rsid w:val="002E62CB"/>
    <w:rsid w:val="002E6DF1"/>
    <w:rsid w:val="002E6ED9"/>
    <w:rsid w:val="002F0957"/>
    <w:rsid w:val="002F3094"/>
    <w:rsid w:val="002F3CBF"/>
    <w:rsid w:val="002F41AD"/>
    <w:rsid w:val="002F43F6"/>
    <w:rsid w:val="002F6DAA"/>
    <w:rsid w:val="002F71D5"/>
    <w:rsid w:val="00300013"/>
    <w:rsid w:val="003020BB"/>
    <w:rsid w:val="00302266"/>
    <w:rsid w:val="00304393"/>
    <w:rsid w:val="00305AB2"/>
    <w:rsid w:val="0031032B"/>
    <w:rsid w:val="0031100B"/>
    <w:rsid w:val="0031406E"/>
    <w:rsid w:val="00314320"/>
    <w:rsid w:val="00314781"/>
    <w:rsid w:val="00316E87"/>
    <w:rsid w:val="00320B50"/>
    <w:rsid w:val="0032453E"/>
    <w:rsid w:val="00325053"/>
    <w:rsid w:val="003256AC"/>
    <w:rsid w:val="0033129D"/>
    <w:rsid w:val="003314CE"/>
    <w:rsid w:val="003320ED"/>
    <w:rsid w:val="0033480E"/>
    <w:rsid w:val="00337123"/>
    <w:rsid w:val="00340FFC"/>
    <w:rsid w:val="00341866"/>
    <w:rsid w:val="0034378D"/>
    <w:rsid w:val="00350645"/>
    <w:rsid w:val="0035321B"/>
    <w:rsid w:val="003535E0"/>
    <w:rsid w:val="00355D02"/>
    <w:rsid w:val="003568DF"/>
    <w:rsid w:val="00357C73"/>
    <w:rsid w:val="003615F4"/>
    <w:rsid w:val="00361607"/>
    <w:rsid w:val="00364C26"/>
    <w:rsid w:val="00366F56"/>
    <w:rsid w:val="00370DB6"/>
    <w:rsid w:val="003737C8"/>
    <w:rsid w:val="0037441D"/>
    <w:rsid w:val="0037589D"/>
    <w:rsid w:val="00376BB1"/>
    <w:rsid w:val="00377E23"/>
    <w:rsid w:val="003803CC"/>
    <w:rsid w:val="0038277C"/>
    <w:rsid w:val="00382D1E"/>
    <w:rsid w:val="003837F1"/>
    <w:rsid w:val="003841FC"/>
    <w:rsid w:val="00384CBC"/>
    <w:rsid w:val="0038638B"/>
    <w:rsid w:val="003909E0"/>
    <w:rsid w:val="00393E09"/>
    <w:rsid w:val="00395B15"/>
    <w:rsid w:val="00395BF0"/>
    <w:rsid w:val="00396026"/>
    <w:rsid w:val="003A31B9"/>
    <w:rsid w:val="003A3E2F"/>
    <w:rsid w:val="003A6CCB"/>
    <w:rsid w:val="003B10C4"/>
    <w:rsid w:val="003B1526"/>
    <w:rsid w:val="003B1F03"/>
    <w:rsid w:val="003B48EB"/>
    <w:rsid w:val="003B50CC"/>
    <w:rsid w:val="003B5CD1"/>
    <w:rsid w:val="003C294C"/>
    <w:rsid w:val="003C2E6E"/>
    <w:rsid w:val="003C33FF"/>
    <w:rsid w:val="003C5BF4"/>
    <w:rsid w:val="003C64A5"/>
    <w:rsid w:val="003C70F5"/>
    <w:rsid w:val="003D03CC"/>
    <w:rsid w:val="003D378C"/>
    <w:rsid w:val="003D3893"/>
    <w:rsid w:val="003D4BB7"/>
    <w:rsid w:val="003E0116"/>
    <w:rsid w:val="003E04B7"/>
    <w:rsid w:val="003E1762"/>
    <w:rsid w:val="003E26C3"/>
    <w:rsid w:val="003E2CBA"/>
    <w:rsid w:val="003E400F"/>
    <w:rsid w:val="003E4A9D"/>
    <w:rsid w:val="003F0BC8"/>
    <w:rsid w:val="003F0D6C"/>
    <w:rsid w:val="003F0F26"/>
    <w:rsid w:val="003F12D9"/>
    <w:rsid w:val="003F1B4C"/>
    <w:rsid w:val="003F3CE6"/>
    <w:rsid w:val="003F677F"/>
    <w:rsid w:val="003F7DDA"/>
    <w:rsid w:val="004008F6"/>
    <w:rsid w:val="004054F0"/>
    <w:rsid w:val="00410AC5"/>
    <w:rsid w:val="00412BBE"/>
    <w:rsid w:val="00412F77"/>
    <w:rsid w:val="0041440C"/>
    <w:rsid w:val="00414B20"/>
    <w:rsid w:val="00417DE3"/>
    <w:rsid w:val="00420850"/>
    <w:rsid w:val="00423968"/>
    <w:rsid w:val="00425544"/>
    <w:rsid w:val="00427054"/>
    <w:rsid w:val="004304B1"/>
    <w:rsid w:val="00431B57"/>
    <w:rsid w:val="00432DA8"/>
    <w:rsid w:val="0043320A"/>
    <w:rsid w:val="004332E3"/>
    <w:rsid w:val="00435F4E"/>
    <w:rsid w:val="004371A3"/>
    <w:rsid w:val="0043722B"/>
    <w:rsid w:val="004403A1"/>
    <w:rsid w:val="00446960"/>
    <w:rsid w:val="00446F37"/>
    <w:rsid w:val="004518A6"/>
    <w:rsid w:val="00453E1D"/>
    <w:rsid w:val="00454589"/>
    <w:rsid w:val="00456ED0"/>
    <w:rsid w:val="00457550"/>
    <w:rsid w:val="00457B74"/>
    <w:rsid w:val="00457FB4"/>
    <w:rsid w:val="00461B2A"/>
    <w:rsid w:val="004620A4"/>
    <w:rsid w:val="00474C50"/>
    <w:rsid w:val="004771F9"/>
    <w:rsid w:val="0047743C"/>
    <w:rsid w:val="00486006"/>
    <w:rsid w:val="00486BAD"/>
    <w:rsid w:val="00486BBE"/>
    <w:rsid w:val="00487123"/>
    <w:rsid w:val="00494D3A"/>
    <w:rsid w:val="00495A75"/>
    <w:rsid w:val="00495CAE"/>
    <w:rsid w:val="004A0FBB"/>
    <w:rsid w:val="004A1BD5"/>
    <w:rsid w:val="004A313C"/>
    <w:rsid w:val="004A61E1"/>
    <w:rsid w:val="004B2344"/>
    <w:rsid w:val="004B5B4E"/>
    <w:rsid w:val="004B5DDC"/>
    <w:rsid w:val="004B798E"/>
    <w:rsid w:val="004C27E2"/>
    <w:rsid w:val="004C2ABD"/>
    <w:rsid w:val="004C353E"/>
    <w:rsid w:val="004C513F"/>
    <w:rsid w:val="004C5F62"/>
    <w:rsid w:val="004C7EEA"/>
    <w:rsid w:val="004D3E58"/>
    <w:rsid w:val="004D6746"/>
    <w:rsid w:val="004D767B"/>
    <w:rsid w:val="004E0F32"/>
    <w:rsid w:val="004E23A1"/>
    <w:rsid w:val="004E23EA"/>
    <w:rsid w:val="004E3A0D"/>
    <w:rsid w:val="004E493C"/>
    <w:rsid w:val="004E623E"/>
    <w:rsid w:val="004E7092"/>
    <w:rsid w:val="004E7ECE"/>
    <w:rsid w:val="004F4DB1"/>
    <w:rsid w:val="004F6EF6"/>
    <w:rsid w:val="004F6F64"/>
    <w:rsid w:val="004F7815"/>
    <w:rsid w:val="005004EC"/>
    <w:rsid w:val="00503F9C"/>
    <w:rsid w:val="00504FCF"/>
    <w:rsid w:val="00506AAE"/>
    <w:rsid w:val="00506C3D"/>
    <w:rsid w:val="00514273"/>
    <w:rsid w:val="00517756"/>
    <w:rsid w:val="005202C6"/>
    <w:rsid w:val="00521BBA"/>
    <w:rsid w:val="00523C53"/>
    <w:rsid w:val="00525E93"/>
    <w:rsid w:val="00527B8F"/>
    <w:rsid w:val="00530C00"/>
    <w:rsid w:val="00536387"/>
    <w:rsid w:val="0053740A"/>
    <w:rsid w:val="00542012"/>
    <w:rsid w:val="00543DF5"/>
    <w:rsid w:val="00545A61"/>
    <w:rsid w:val="00550FCD"/>
    <w:rsid w:val="005514D0"/>
    <w:rsid w:val="00552375"/>
    <w:rsid w:val="0055260D"/>
    <w:rsid w:val="00555422"/>
    <w:rsid w:val="00555810"/>
    <w:rsid w:val="00562DCA"/>
    <w:rsid w:val="0056568F"/>
    <w:rsid w:val="00571C46"/>
    <w:rsid w:val="0057436C"/>
    <w:rsid w:val="00575DE3"/>
    <w:rsid w:val="00577572"/>
    <w:rsid w:val="005821B6"/>
    <w:rsid w:val="005822FD"/>
    <w:rsid w:val="00582578"/>
    <w:rsid w:val="00583245"/>
    <w:rsid w:val="0058621D"/>
    <w:rsid w:val="00590B72"/>
    <w:rsid w:val="00592420"/>
    <w:rsid w:val="00597DE9"/>
    <w:rsid w:val="00597FED"/>
    <w:rsid w:val="005A4CBE"/>
    <w:rsid w:val="005A7705"/>
    <w:rsid w:val="005B04A8"/>
    <w:rsid w:val="005B1353"/>
    <w:rsid w:val="005B1FD0"/>
    <w:rsid w:val="005B2238"/>
    <w:rsid w:val="005B28AD"/>
    <w:rsid w:val="005B328D"/>
    <w:rsid w:val="005B3503"/>
    <w:rsid w:val="005B3EE7"/>
    <w:rsid w:val="005B4DCD"/>
    <w:rsid w:val="005B4FAD"/>
    <w:rsid w:val="005B5327"/>
    <w:rsid w:val="005B5C23"/>
    <w:rsid w:val="005B69D2"/>
    <w:rsid w:val="005B78F5"/>
    <w:rsid w:val="005C276A"/>
    <w:rsid w:val="005C5D1D"/>
    <w:rsid w:val="005D380C"/>
    <w:rsid w:val="005D63C3"/>
    <w:rsid w:val="005D6E04"/>
    <w:rsid w:val="005D7A12"/>
    <w:rsid w:val="005E53EE"/>
    <w:rsid w:val="005F0542"/>
    <w:rsid w:val="005F0F72"/>
    <w:rsid w:val="005F1C1F"/>
    <w:rsid w:val="005F346D"/>
    <w:rsid w:val="005F38FB"/>
    <w:rsid w:val="005F4C24"/>
    <w:rsid w:val="005F575D"/>
    <w:rsid w:val="005F6037"/>
    <w:rsid w:val="005F6C7A"/>
    <w:rsid w:val="00602D3B"/>
    <w:rsid w:val="0060326F"/>
    <w:rsid w:val="0060588F"/>
    <w:rsid w:val="00606A2B"/>
    <w:rsid w:val="00606EA1"/>
    <w:rsid w:val="006110FB"/>
    <w:rsid w:val="006128F0"/>
    <w:rsid w:val="00615F1B"/>
    <w:rsid w:val="006160E2"/>
    <w:rsid w:val="0061726B"/>
    <w:rsid w:val="00617B81"/>
    <w:rsid w:val="0062387A"/>
    <w:rsid w:val="006251A2"/>
    <w:rsid w:val="0063264F"/>
    <w:rsid w:val="0063377D"/>
    <w:rsid w:val="006344BE"/>
    <w:rsid w:val="00634A66"/>
    <w:rsid w:val="00634C0F"/>
    <w:rsid w:val="00634DDC"/>
    <w:rsid w:val="00640336"/>
    <w:rsid w:val="00640FC9"/>
    <w:rsid w:val="006414D3"/>
    <w:rsid w:val="006420D2"/>
    <w:rsid w:val="006432F2"/>
    <w:rsid w:val="0065202A"/>
    <w:rsid w:val="00652E0C"/>
    <w:rsid w:val="0065320F"/>
    <w:rsid w:val="00653D64"/>
    <w:rsid w:val="00654E13"/>
    <w:rsid w:val="00666CDA"/>
    <w:rsid w:val="00667489"/>
    <w:rsid w:val="006679EF"/>
    <w:rsid w:val="00670D44"/>
    <w:rsid w:val="00671292"/>
    <w:rsid w:val="00672D2E"/>
    <w:rsid w:val="00673F4C"/>
    <w:rsid w:val="00676AFC"/>
    <w:rsid w:val="0067760F"/>
    <w:rsid w:val="0067780B"/>
    <w:rsid w:val="006807CD"/>
    <w:rsid w:val="00682AD5"/>
    <w:rsid w:val="00682D43"/>
    <w:rsid w:val="0068507D"/>
    <w:rsid w:val="0068515D"/>
    <w:rsid w:val="006854F5"/>
    <w:rsid w:val="00685BAF"/>
    <w:rsid w:val="00685BB1"/>
    <w:rsid w:val="00686A10"/>
    <w:rsid w:val="00690463"/>
    <w:rsid w:val="00690AAE"/>
    <w:rsid w:val="00690F2B"/>
    <w:rsid w:val="00691C90"/>
    <w:rsid w:val="00695776"/>
    <w:rsid w:val="006A0D03"/>
    <w:rsid w:val="006A0D06"/>
    <w:rsid w:val="006A41E9"/>
    <w:rsid w:val="006B0315"/>
    <w:rsid w:val="006B12CB"/>
    <w:rsid w:val="006B2137"/>
    <w:rsid w:val="006B2E26"/>
    <w:rsid w:val="006B324B"/>
    <w:rsid w:val="006B5916"/>
    <w:rsid w:val="006C0951"/>
    <w:rsid w:val="006C352E"/>
    <w:rsid w:val="006C4775"/>
    <w:rsid w:val="006C4F4A"/>
    <w:rsid w:val="006C5A72"/>
    <w:rsid w:val="006C5E80"/>
    <w:rsid w:val="006C7CEE"/>
    <w:rsid w:val="006D075E"/>
    <w:rsid w:val="006D09DC"/>
    <w:rsid w:val="006D2C58"/>
    <w:rsid w:val="006D3509"/>
    <w:rsid w:val="006D57C3"/>
    <w:rsid w:val="006D7C6E"/>
    <w:rsid w:val="006E15A2"/>
    <w:rsid w:val="006E1AA8"/>
    <w:rsid w:val="006E1F97"/>
    <w:rsid w:val="006E2F95"/>
    <w:rsid w:val="006F148B"/>
    <w:rsid w:val="006F5713"/>
    <w:rsid w:val="006F741A"/>
    <w:rsid w:val="0070315A"/>
    <w:rsid w:val="00703988"/>
    <w:rsid w:val="007040B6"/>
    <w:rsid w:val="00705EAF"/>
    <w:rsid w:val="0070773E"/>
    <w:rsid w:val="007101CC"/>
    <w:rsid w:val="007115AF"/>
    <w:rsid w:val="00715C55"/>
    <w:rsid w:val="0071629F"/>
    <w:rsid w:val="00717999"/>
    <w:rsid w:val="007237C7"/>
    <w:rsid w:val="00724E3B"/>
    <w:rsid w:val="00725BF4"/>
    <w:rsid w:val="00725EEA"/>
    <w:rsid w:val="00726529"/>
    <w:rsid w:val="007276B6"/>
    <w:rsid w:val="0073052E"/>
    <w:rsid w:val="00730CE9"/>
    <w:rsid w:val="0073373D"/>
    <w:rsid w:val="0074263C"/>
    <w:rsid w:val="007439DB"/>
    <w:rsid w:val="00745470"/>
    <w:rsid w:val="0074592B"/>
    <w:rsid w:val="007568D8"/>
    <w:rsid w:val="00764009"/>
    <w:rsid w:val="00765107"/>
    <w:rsid w:val="00765316"/>
    <w:rsid w:val="007708C8"/>
    <w:rsid w:val="0077202A"/>
    <w:rsid w:val="00775BFF"/>
    <w:rsid w:val="00775DF2"/>
    <w:rsid w:val="00776FAC"/>
    <w:rsid w:val="0077719D"/>
    <w:rsid w:val="00780DF0"/>
    <w:rsid w:val="007810B7"/>
    <w:rsid w:val="00781778"/>
    <w:rsid w:val="00782F0F"/>
    <w:rsid w:val="0078471E"/>
    <w:rsid w:val="0078538F"/>
    <w:rsid w:val="00787482"/>
    <w:rsid w:val="00792864"/>
    <w:rsid w:val="007A0216"/>
    <w:rsid w:val="007A286D"/>
    <w:rsid w:val="007A314D"/>
    <w:rsid w:val="007A38DF"/>
    <w:rsid w:val="007A4C3B"/>
    <w:rsid w:val="007B00E5"/>
    <w:rsid w:val="007B12A9"/>
    <w:rsid w:val="007B20CF"/>
    <w:rsid w:val="007B2499"/>
    <w:rsid w:val="007B72E1"/>
    <w:rsid w:val="007B783A"/>
    <w:rsid w:val="007C1B95"/>
    <w:rsid w:val="007C217A"/>
    <w:rsid w:val="007C3DF3"/>
    <w:rsid w:val="007C796D"/>
    <w:rsid w:val="007D0820"/>
    <w:rsid w:val="007D2676"/>
    <w:rsid w:val="007D3B60"/>
    <w:rsid w:val="007D4796"/>
    <w:rsid w:val="007D73FB"/>
    <w:rsid w:val="007D7996"/>
    <w:rsid w:val="007D7B3B"/>
    <w:rsid w:val="007D7B95"/>
    <w:rsid w:val="007E2F2D"/>
    <w:rsid w:val="007E317F"/>
    <w:rsid w:val="007F1375"/>
    <w:rsid w:val="007F1433"/>
    <w:rsid w:val="007F1491"/>
    <w:rsid w:val="007F2F03"/>
    <w:rsid w:val="00800FE0"/>
    <w:rsid w:val="00804F5A"/>
    <w:rsid w:val="0080641A"/>
    <w:rsid w:val="008066AD"/>
    <w:rsid w:val="00810C1B"/>
    <w:rsid w:val="0081239C"/>
    <w:rsid w:val="008126C8"/>
    <w:rsid w:val="00813010"/>
    <w:rsid w:val="00813740"/>
    <w:rsid w:val="00814AF1"/>
    <w:rsid w:val="0081517F"/>
    <w:rsid w:val="00815370"/>
    <w:rsid w:val="0082153D"/>
    <w:rsid w:val="00821C68"/>
    <w:rsid w:val="00822B7E"/>
    <w:rsid w:val="008255AA"/>
    <w:rsid w:val="00827B33"/>
    <w:rsid w:val="00830FF3"/>
    <w:rsid w:val="008334BF"/>
    <w:rsid w:val="00836B8C"/>
    <w:rsid w:val="00840062"/>
    <w:rsid w:val="00840CD2"/>
    <w:rsid w:val="008410C5"/>
    <w:rsid w:val="008420DA"/>
    <w:rsid w:val="00843927"/>
    <w:rsid w:val="00846C08"/>
    <w:rsid w:val="008527FD"/>
    <w:rsid w:val="008530E7"/>
    <w:rsid w:val="00854AFB"/>
    <w:rsid w:val="00856A55"/>
    <w:rsid w:val="00856BDB"/>
    <w:rsid w:val="00857675"/>
    <w:rsid w:val="00861B03"/>
    <w:rsid w:val="00865097"/>
    <w:rsid w:val="00866F8B"/>
    <w:rsid w:val="00871AE0"/>
    <w:rsid w:val="00872C48"/>
    <w:rsid w:val="00875EC3"/>
    <w:rsid w:val="008763E7"/>
    <w:rsid w:val="008808C5"/>
    <w:rsid w:val="00881A7C"/>
    <w:rsid w:val="008823BD"/>
    <w:rsid w:val="00883C78"/>
    <w:rsid w:val="00885159"/>
    <w:rsid w:val="00885214"/>
    <w:rsid w:val="00885C8F"/>
    <w:rsid w:val="00887615"/>
    <w:rsid w:val="00890052"/>
    <w:rsid w:val="00894E3A"/>
    <w:rsid w:val="00895A2F"/>
    <w:rsid w:val="00896EBD"/>
    <w:rsid w:val="008A5665"/>
    <w:rsid w:val="008A5FE5"/>
    <w:rsid w:val="008B24A8"/>
    <w:rsid w:val="008B25E4"/>
    <w:rsid w:val="008B3D78"/>
    <w:rsid w:val="008B77F1"/>
    <w:rsid w:val="008C15DD"/>
    <w:rsid w:val="008C2433"/>
    <w:rsid w:val="008C261B"/>
    <w:rsid w:val="008C4FCA"/>
    <w:rsid w:val="008C6903"/>
    <w:rsid w:val="008C7882"/>
    <w:rsid w:val="008D2261"/>
    <w:rsid w:val="008D3E60"/>
    <w:rsid w:val="008D4C28"/>
    <w:rsid w:val="008D577B"/>
    <w:rsid w:val="008D6ED5"/>
    <w:rsid w:val="008D7232"/>
    <w:rsid w:val="008D7A98"/>
    <w:rsid w:val="008E17C4"/>
    <w:rsid w:val="008E353A"/>
    <w:rsid w:val="008E3AC8"/>
    <w:rsid w:val="008E45C4"/>
    <w:rsid w:val="008E64B1"/>
    <w:rsid w:val="008E64FA"/>
    <w:rsid w:val="008E74ED"/>
    <w:rsid w:val="008E7ABD"/>
    <w:rsid w:val="008F09C7"/>
    <w:rsid w:val="008F4DEF"/>
    <w:rsid w:val="00901651"/>
    <w:rsid w:val="00903D0D"/>
    <w:rsid w:val="009048E1"/>
    <w:rsid w:val="00904DC4"/>
    <w:rsid w:val="0090598C"/>
    <w:rsid w:val="0090719D"/>
    <w:rsid w:val="009071BB"/>
    <w:rsid w:val="0091335F"/>
    <w:rsid w:val="009134FF"/>
    <w:rsid w:val="00913885"/>
    <w:rsid w:val="00915ABF"/>
    <w:rsid w:val="00921CAD"/>
    <w:rsid w:val="00926C69"/>
    <w:rsid w:val="009311ED"/>
    <w:rsid w:val="00931D41"/>
    <w:rsid w:val="00933D18"/>
    <w:rsid w:val="00940693"/>
    <w:rsid w:val="00940BB7"/>
    <w:rsid w:val="00942221"/>
    <w:rsid w:val="00950FBB"/>
    <w:rsid w:val="00951118"/>
    <w:rsid w:val="0095122F"/>
    <w:rsid w:val="00953349"/>
    <w:rsid w:val="00953E4C"/>
    <w:rsid w:val="00954E0C"/>
    <w:rsid w:val="00955C09"/>
    <w:rsid w:val="0095713F"/>
    <w:rsid w:val="00961156"/>
    <w:rsid w:val="009614D9"/>
    <w:rsid w:val="00964F03"/>
    <w:rsid w:val="00964F6D"/>
    <w:rsid w:val="00966F1F"/>
    <w:rsid w:val="00975676"/>
    <w:rsid w:val="00976467"/>
    <w:rsid w:val="00976D32"/>
    <w:rsid w:val="00977DB5"/>
    <w:rsid w:val="009844F7"/>
    <w:rsid w:val="00992750"/>
    <w:rsid w:val="009938F7"/>
    <w:rsid w:val="00994B6D"/>
    <w:rsid w:val="00995A7D"/>
    <w:rsid w:val="00995C39"/>
    <w:rsid w:val="0099600D"/>
    <w:rsid w:val="009A05AA"/>
    <w:rsid w:val="009A0635"/>
    <w:rsid w:val="009A2D5A"/>
    <w:rsid w:val="009A53A5"/>
    <w:rsid w:val="009A6509"/>
    <w:rsid w:val="009A6E2F"/>
    <w:rsid w:val="009A7DDF"/>
    <w:rsid w:val="009B1B5B"/>
    <w:rsid w:val="009B2969"/>
    <w:rsid w:val="009B2C7E"/>
    <w:rsid w:val="009B5B2D"/>
    <w:rsid w:val="009B6DBD"/>
    <w:rsid w:val="009B6F7E"/>
    <w:rsid w:val="009C108A"/>
    <w:rsid w:val="009C1DA6"/>
    <w:rsid w:val="009C2E47"/>
    <w:rsid w:val="009C4FF6"/>
    <w:rsid w:val="009C65D5"/>
    <w:rsid w:val="009C6BFB"/>
    <w:rsid w:val="009D0C05"/>
    <w:rsid w:val="009D536B"/>
    <w:rsid w:val="009E2C00"/>
    <w:rsid w:val="009E49AD"/>
    <w:rsid w:val="009E4CC5"/>
    <w:rsid w:val="009E626F"/>
    <w:rsid w:val="009E70F4"/>
    <w:rsid w:val="009E72A3"/>
    <w:rsid w:val="009F1AD2"/>
    <w:rsid w:val="009F2250"/>
    <w:rsid w:val="009F5FCB"/>
    <w:rsid w:val="00A00C78"/>
    <w:rsid w:val="00A0479E"/>
    <w:rsid w:val="00A07979"/>
    <w:rsid w:val="00A1064D"/>
    <w:rsid w:val="00A11755"/>
    <w:rsid w:val="00A207FB"/>
    <w:rsid w:val="00A232CC"/>
    <w:rsid w:val="00A24016"/>
    <w:rsid w:val="00A2460C"/>
    <w:rsid w:val="00A265BF"/>
    <w:rsid w:val="00A26F44"/>
    <w:rsid w:val="00A34FAB"/>
    <w:rsid w:val="00A42C43"/>
    <w:rsid w:val="00A4313D"/>
    <w:rsid w:val="00A46858"/>
    <w:rsid w:val="00A50120"/>
    <w:rsid w:val="00A5135B"/>
    <w:rsid w:val="00A60351"/>
    <w:rsid w:val="00A61C6D"/>
    <w:rsid w:val="00A621B2"/>
    <w:rsid w:val="00A63015"/>
    <w:rsid w:val="00A6387B"/>
    <w:rsid w:val="00A66254"/>
    <w:rsid w:val="00A678B4"/>
    <w:rsid w:val="00A704A3"/>
    <w:rsid w:val="00A75E23"/>
    <w:rsid w:val="00A81A93"/>
    <w:rsid w:val="00A82AA0"/>
    <w:rsid w:val="00A82E09"/>
    <w:rsid w:val="00A82F8A"/>
    <w:rsid w:val="00A84622"/>
    <w:rsid w:val="00A84BF0"/>
    <w:rsid w:val="00A84C55"/>
    <w:rsid w:val="00A9226B"/>
    <w:rsid w:val="00A94DC5"/>
    <w:rsid w:val="00A94E24"/>
    <w:rsid w:val="00A953F2"/>
    <w:rsid w:val="00A9575C"/>
    <w:rsid w:val="00A95779"/>
    <w:rsid w:val="00A95B56"/>
    <w:rsid w:val="00A95E81"/>
    <w:rsid w:val="00A969AF"/>
    <w:rsid w:val="00A974E7"/>
    <w:rsid w:val="00AA1E7B"/>
    <w:rsid w:val="00AB1A2E"/>
    <w:rsid w:val="00AB328A"/>
    <w:rsid w:val="00AB4918"/>
    <w:rsid w:val="00AB4BC8"/>
    <w:rsid w:val="00AB6BA7"/>
    <w:rsid w:val="00AB7BE8"/>
    <w:rsid w:val="00AC14DA"/>
    <w:rsid w:val="00AC38A9"/>
    <w:rsid w:val="00AD0710"/>
    <w:rsid w:val="00AD4DB9"/>
    <w:rsid w:val="00AD6165"/>
    <w:rsid w:val="00AD63C0"/>
    <w:rsid w:val="00AE35B2"/>
    <w:rsid w:val="00AE5020"/>
    <w:rsid w:val="00AE6AA0"/>
    <w:rsid w:val="00B0793D"/>
    <w:rsid w:val="00B113B9"/>
    <w:rsid w:val="00B119A2"/>
    <w:rsid w:val="00B11CF4"/>
    <w:rsid w:val="00B15B3C"/>
    <w:rsid w:val="00B177F2"/>
    <w:rsid w:val="00B201F1"/>
    <w:rsid w:val="00B253E2"/>
    <w:rsid w:val="00B2603F"/>
    <w:rsid w:val="00B26A75"/>
    <w:rsid w:val="00B2791A"/>
    <w:rsid w:val="00B302B7"/>
    <w:rsid w:val="00B304E7"/>
    <w:rsid w:val="00B318B6"/>
    <w:rsid w:val="00B31B5E"/>
    <w:rsid w:val="00B33D97"/>
    <w:rsid w:val="00B3495D"/>
    <w:rsid w:val="00B3499B"/>
    <w:rsid w:val="00B36BAF"/>
    <w:rsid w:val="00B41F47"/>
    <w:rsid w:val="00B44468"/>
    <w:rsid w:val="00B51728"/>
    <w:rsid w:val="00B52A34"/>
    <w:rsid w:val="00B53150"/>
    <w:rsid w:val="00B560FF"/>
    <w:rsid w:val="00B57A38"/>
    <w:rsid w:val="00B60AC9"/>
    <w:rsid w:val="00B631DE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3853"/>
    <w:rsid w:val="00B83EC3"/>
    <w:rsid w:val="00B8424F"/>
    <w:rsid w:val="00B86896"/>
    <w:rsid w:val="00B875A6"/>
    <w:rsid w:val="00B93E4C"/>
    <w:rsid w:val="00B94A1B"/>
    <w:rsid w:val="00B9590B"/>
    <w:rsid w:val="00B97063"/>
    <w:rsid w:val="00BA5C89"/>
    <w:rsid w:val="00BB04EB"/>
    <w:rsid w:val="00BB2539"/>
    <w:rsid w:val="00BB2AA7"/>
    <w:rsid w:val="00BB4CE2"/>
    <w:rsid w:val="00BB5153"/>
    <w:rsid w:val="00BB5EF0"/>
    <w:rsid w:val="00BB6724"/>
    <w:rsid w:val="00BC0EFB"/>
    <w:rsid w:val="00BC1B5B"/>
    <w:rsid w:val="00BC2E39"/>
    <w:rsid w:val="00BD2364"/>
    <w:rsid w:val="00BD28E3"/>
    <w:rsid w:val="00BE117E"/>
    <w:rsid w:val="00BE238C"/>
    <w:rsid w:val="00BE3261"/>
    <w:rsid w:val="00BF00EF"/>
    <w:rsid w:val="00BF1230"/>
    <w:rsid w:val="00BF1730"/>
    <w:rsid w:val="00BF58FC"/>
    <w:rsid w:val="00BF5BD3"/>
    <w:rsid w:val="00C01B97"/>
    <w:rsid w:val="00C01F77"/>
    <w:rsid w:val="00C01FFC"/>
    <w:rsid w:val="00C03E8F"/>
    <w:rsid w:val="00C05321"/>
    <w:rsid w:val="00C05507"/>
    <w:rsid w:val="00C06AE4"/>
    <w:rsid w:val="00C114FF"/>
    <w:rsid w:val="00C11D49"/>
    <w:rsid w:val="00C11EA9"/>
    <w:rsid w:val="00C14748"/>
    <w:rsid w:val="00C171A1"/>
    <w:rsid w:val="00C171A4"/>
    <w:rsid w:val="00C171EF"/>
    <w:rsid w:val="00C17F12"/>
    <w:rsid w:val="00C20734"/>
    <w:rsid w:val="00C213A4"/>
    <w:rsid w:val="00C216B4"/>
    <w:rsid w:val="00C21C1A"/>
    <w:rsid w:val="00C237E9"/>
    <w:rsid w:val="00C32989"/>
    <w:rsid w:val="00C3688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1FF3"/>
    <w:rsid w:val="00C73134"/>
    <w:rsid w:val="00C73F6D"/>
    <w:rsid w:val="00C74F6E"/>
    <w:rsid w:val="00C7577F"/>
    <w:rsid w:val="00C77FA4"/>
    <w:rsid w:val="00C77FFA"/>
    <w:rsid w:val="00C80401"/>
    <w:rsid w:val="00C80830"/>
    <w:rsid w:val="00C81C97"/>
    <w:rsid w:val="00C828CF"/>
    <w:rsid w:val="00C840C2"/>
    <w:rsid w:val="00C84101"/>
    <w:rsid w:val="00C8535F"/>
    <w:rsid w:val="00C90EDA"/>
    <w:rsid w:val="00C9254C"/>
    <w:rsid w:val="00C93C62"/>
    <w:rsid w:val="00C959E7"/>
    <w:rsid w:val="00CA27D7"/>
    <w:rsid w:val="00CA63FD"/>
    <w:rsid w:val="00CA6601"/>
    <w:rsid w:val="00CA7C95"/>
    <w:rsid w:val="00CB209E"/>
    <w:rsid w:val="00CB680E"/>
    <w:rsid w:val="00CC1E65"/>
    <w:rsid w:val="00CC567A"/>
    <w:rsid w:val="00CC5F74"/>
    <w:rsid w:val="00CC71F2"/>
    <w:rsid w:val="00CC7C87"/>
    <w:rsid w:val="00CD0AE6"/>
    <w:rsid w:val="00CD4059"/>
    <w:rsid w:val="00CD4E5A"/>
    <w:rsid w:val="00CD6AFD"/>
    <w:rsid w:val="00CE03CE"/>
    <w:rsid w:val="00CE0F5D"/>
    <w:rsid w:val="00CE1A6A"/>
    <w:rsid w:val="00CE3E00"/>
    <w:rsid w:val="00CF0DFF"/>
    <w:rsid w:val="00D028A9"/>
    <w:rsid w:val="00D0359D"/>
    <w:rsid w:val="00D04DED"/>
    <w:rsid w:val="00D06BD9"/>
    <w:rsid w:val="00D1089A"/>
    <w:rsid w:val="00D116BD"/>
    <w:rsid w:val="00D2001A"/>
    <w:rsid w:val="00D20684"/>
    <w:rsid w:val="00D23A79"/>
    <w:rsid w:val="00D26B62"/>
    <w:rsid w:val="00D305BD"/>
    <w:rsid w:val="00D32624"/>
    <w:rsid w:val="00D3691A"/>
    <w:rsid w:val="00D377E2"/>
    <w:rsid w:val="00D41AC5"/>
    <w:rsid w:val="00D42DCB"/>
    <w:rsid w:val="00D45482"/>
    <w:rsid w:val="00D46DF2"/>
    <w:rsid w:val="00D47674"/>
    <w:rsid w:val="00D5338C"/>
    <w:rsid w:val="00D606B2"/>
    <w:rsid w:val="00D625A7"/>
    <w:rsid w:val="00D64074"/>
    <w:rsid w:val="00D644BD"/>
    <w:rsid w:val="00D65777"/>
    <w:rsid w:val="00D67A6A"/>
    <w:rsid w:val="00D71EF1"/>
    <w:rsid w:val="00D728A0"/>
    <w:rsid w:val="00D83661"/>
    <w:rsid w:val="00D95C60"/>
    <w:rsid w:val="00D97E7D"/>
    <w:rsid w:val="00DA486B"/>
    <w:rsid w:val="00DA6C93"/>
    <w:rsid w:val="00DA716C"/>
    <w:rsid w:val="00DB20E5"/>
    <w:rsid w:val="00DB3439"/>
    <w:rsid w:val="00DB3618"/>
    <w:rsid w:val="00DB468A"/>
    <w:rsid w:val="00DC2946"/>
    <w:rsid w:val="00DC550F"/>
    <w:rsid w:val="00DC6087"/>
    <w:rsid w:val="00DC64FD"/>
    <w:rsid w:val="00DD07DD"/>
    <w:rsid w:val="00DD53C3"/>
    <w:rsid w:val="00DD6D15"/>
    <w:rsid w:val="00DE127F"/>
    <w:rsid w:val="00DE277E"/>
    <w:rsid w:val="00DE424A"/>
    <w:rsid w:val="00DE4419"/>
    <w:rsid w:val="00DE67C4"/>
    <w:rsid w:val="00DF0ACA"/>
    <w:rsid w:val="00DF2245"/>
    <w:rsid w:val="00DF4CE9"/>
    <w:rsid w:val="00DF77CF"/>
    <w:rsid w:val="00E0029C"/>
    <w:rsid w:val="00E026E8"/>
    <w:rsid w:val="00E03C28"/>
    <w:rsid w:val="00E060F7"/>
    <w:rsid w:val="00E12F55"/>
    <w:rsid w:val="00E14C47"/>
    <w:rsid w:val="00E167FC"/>
    <w:rsid w:val="00E22698"/>
    <w:rsid w:val="00E22D50"/>
    <w:rsid w:val="00E25B7C"/>
    <w:rsid w:val="00E3076B"/>
    <w:rsid w:val="00E33224"/>
    <w:rsid w:val="00E36B9F"/>
    <w:rsid w:val="00E3725B"/>
    <w:rsid w:val="00E40BDE"/>
    <w:rsid w:val="00E434D1"/>
    <w:rsid w:val="00E56CBB"/>
    <w:rsid w:val="00E6096F"/>
    <w:rsid w:val="00E60BEE"/>
    <w:rsid w:val="00E616F8"/>
    <w:rsid w:val="00E61950"/>
    <w:rsid w:val="00E61E51"/>
    <w:rsid w:val="00E6317C"/>
    <w:rsid w:val="00E6552A"/>
    <w:rsid w:val="00E66E91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81A3D"/>
    <w:rsid w:val="00E82496"/>
    <w:rsid w:val="00E834CD"/>
    <w:rsid w:val="00E846DC"/>
    <w:rsid w:val="00E84E9D"/>
    <w:rsid w:val="00E8639F"/>
    <w:rsid w:val="00E86CEE"/>
    <w:rsid w:val="00E935AF"/>
    <w:rsid w:val="00E95993"/>
    <w:rsid w:val="00E95F29"/>
    <w:rsid w:val="00EA06E9"/>
    <w:rsid w:val="00EB0E20"/>
    <w:rsid w:val="00EB1A80"/>
    <w:rsid w:val="00EB457B"/>
    <w:rsid w:val="00EB62EB"/>
    <w:rsid w:val="00EC1AD8"/>
    <w:rsid w:val="00EC1CD1"/>
    <w:rsid w:val="00EC47C4"/>
    <w:rsid w:val="00EC4F3A"/>
    <w:rsid w:val="00EC5E74"/>
    <w:rsid w:val="00ED3575"/>
    <w:rsid w:val="00ED5527"/>
    <w:rsid w:val="00ED594D"/>
    <w:rsid w:val="00EE36E1"/>
    <w:rsid w:val="00EE6228"/>
    <w:rsid w:val="00EE7AC7"/>
    <w:rsid w:val="00EE7B3F"/>
    <w:rsid w:val="00EF03CF"/>
    <w:rsid w:val="00EF32D5"/>
    <w:rsid w:val="00EF3A8A"/>
    <w:rsid w:val="00EF3E8F"/>
    <w:rsid w:val="00F0054D"/>
    <w:rsid w:val="00F00A08"/>
    <w:rsid w:val="00F00CE2"/>
    <w:rsid w:val="00F02467"/>
    <w:rsid w:val="00F04D0E"/>
    <w:rsid w:val="00F05E15"/>
    <w:rsid w:val="00F12214"/>
    <w:rsid w:val="00F12565"/>
    <w:rsid w:val="00F13758"/>
    <w:rsid w:val="00F1379F"/>
    <w:rsid w:val="00F144BE"/>
    <w:rsid w:val="00F14ACA"/>
    <w:rsid w:val="00F17A0C"/>
    <w:rsid w:val="00F22A83"/>
    <w:rsid w:val="00F23927"/>
    <w:rsid w:val="00F2396E"/>
    <w:rsid w:val="00F25AEB"/>
    <w:rsid w:val="00F26A05"/>
    <w:rsid w:val="00F307CE"/>
    <w:rsid w:val="00F31B26"/>
    <w:rsid w:val="00F354C5"/>
    <w:rsid w:val="00F37108"/>
    <w:rsid w:val="00F40449"/>
    <w:rsid w:val="00F426EF"/>
    <w:rsid w:val="00F45B8E"/>
    <w:rsid w:val="00F47BAA"/>
    <w:rsid w:val="00F520FE"/>
    <w:rsid w:val="00F52EAB"/>
    <w:rsid w:val="00F5375B"/>
    <w:rsid w:val="00F55A04"/>
    <w:rsid w:val="00F61A31"/>
    <w:rsid w:val="00F66F00"/>
    <w:rsid w:val="00F67A2D"/>
    <w:rsid w:val="00F70A1B"/>
    <w:rsid w:val="00F72FDF"/>
    <w:rsid w:val="00F75960"/>
    <w:rsid w:val="00F80369"/>
    <w:rsid w:val="00F820B0"/>
    <w:rsid w:val="00F82526"/>
    <w:rsid w:val="00F832B1"/>
    <w:rsid w:val="00F84672"/>
    <w:rsid w:val="00F84802"/>
    <w:rsid w:val="00F86B6D"/>
    <w:rsid w:val="00F90B01"/>
    <w:rsid w:val="00F9598D"/>
    <w:rsid w:val="00F95A8C"/>
    <w:rsid w:val="00FA06FD"/>
    <w:rsid w:val="00FA0B6C"/>
    <w:rsid w:val="00FA4EE2"/>
    <w:rsid w:val="00FA515B"/>
    <w:rsid w:val="00FA5893"/>
    <w:rsid w:val="00FA5D6F"/>
    <w:rsid w:val="00FA6B90"/>
    <w:rsid w:val="00FA70F9"/>
    <w:rsid w:val="00FA74CB"/>
    <w:rsid w:val="00FB207A"/>
    <w:rsid w:val="00FB218C"/>
    <w:rsid w:val="00FB2886"/>
    <w:rsid w:val="00FB466E"/>
    <w:rsid w:val="00FB6D31"/>
    <w:rsid w:val="00FB7AE7"/>
    <w:rsid w:val="00FC00CA"/>
    <w:rsid w:val="00FC02F3"/>
    <w:rsid w:val="00FC0B25"/>
    <w:rsid w:val="00FC2795"/>
    <w:rsid w:val="00FC2B65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672"/>
    <w:rsid w:val="00FE47B5"/>
    <w:rsid w:val="00FE4999"/>
    <w:rsid w:val="00FE6FA7"/>
    <w:rsid w:val="00FF037D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87204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bg-B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1Odstavec">
    <w:name w:val="1. Odstavec"/>
    <w:basedOn w:val="Normln"/>
    <w:link w:val="1OdstavecChar"/>
    <w:rsid w:val="007A0216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napToGrid w:val="0"/>
      <w:sz w:val="24"/>
      <w:lang w:eastAsia="cs-CZ"/>
    </w:rPr>
  </w:style>
  <w:style w:type="character" w:customStyle="1" w:styleId="1OdstavecChar">
    <w:name w:val="1. Odstavec Char"/>
    <w:link w:val="1Odstavec"/>
    <w:rsid w:val="007A0216"/>
    <w:rPr>
      <w:rFonts w:ascii="Arial" w:hAnsi="Arial"/>
      <w:noProof/>
      <w:snapToGrid w:val="0"/>
      <w:sz w:val="24"/>
      <w:lang w:val="cs-CZ" w:eastAsia="cs-CZ"/>
    </w:rPr>
  </w:style>
  <w:style w:type="character" w:customStyle="1" w:styleId="markedcontent">
    <w:name w:val="markedcontent"/>
    <w:basedOn w:val="Standardnpsmoodstavce"/>
    <w:rsid w:val="007A0216"/>
  </w:style>
  <w:style w:type="paragraph" w:customStyle="1" w:styleId="Style1">
    <w:name w:val="Style1"/>
    <w:basedOn w:val="Normln"/>
    <w:qFormat/>
    <w:rsid w:val="00D644B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bidi="ar-OM"/>
    </w:rPr>
  </w:style>
  <w:style w:type="character" w:customStyle="1" w:styleId="ZkladntextChar">
    <w:name w:val="Základní text Char"/>
    <w:basedOn w:val="Standardnpsmoodstavce"/>
    <w:link w:val="Zkladntext"/>
    <w:rsid w:val="00686A1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E2B4-1FC0-44CC-BABE-D72A57A8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1684</Words>
  <Characters>9940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27</cp:revision>
  <cp:lastPrinted>2022-10-25T16:37:00Z</cp:lastPrinted>
  <dcterms:created xsi:type="dcterms:W3CDTF">2025-03-05T09:24:00Z</dcterms:created>
  <dcterms:modified xsi:type="dcterms:W3CDTF">2025-06-20T07:37:00Z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