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052F9" w14:textId="666B2E1B" w:rsidR="003A111C" w:rsidRDefault="003A111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8D49C79" w14:textId="77777777" w:rsidR="001B7310" w:rsidRPr="00CA654F" w:rsidRDefault="001B73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0FBC158" w14:textId="210618D3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A654F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Pr="00CA654F">
        <w:rPr>
          <w:rFonts w:asciiTheme="minorHAnsi" w:hAnsiTheme="minorHAnsi" w:cstheme="minorHAnsi"/>
          <w:b/>
          <w:sz w:val="22"/>
          <w:szCs w:val="22"/>
        </w:rPr>
        <w:t xml:space="preserve"> TPA</w:t>
      </w:r>
    </w:p>
    <w:p w14:paraId="35353139" w14:textId="3BC90D57" w:rsidR="003A111C" w:rsidRPr="00CA654F" w:rsidRDefault="003734A5">
      <w:pPr>
        <w:pStyle w:val="Default"/>
        <w:tabs>
          <w:tab w:val="left" w:pos="5670"/>
        </w:tabs>
        <w:ind w:right="1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2252E">
        <w:rPr>
          <w:rStyle w:val="StrongEmphasis"/>
          <w:rFonts w:asciiTheme="minorHAnsi" w:hAnsiTheme="minorHAnsi" w:cstheme="minorHAnsi"/>
          <w:color w:val="auto"/>
          <w:sz w:val="22"/>
          <w:szCs w:val="22"/>
          <w:lang w:bidi="en-US"/>
        </w:rPr>
        <w:t>ProBoost</w:t>
      </w:r>
      <w:proofErr w:type="spellEnd"/>
      <w:r w:rsidRPr="00B2252E">
        <w:rPr>
          <w:rStyle w:val="StrongEmphasis"/>
          <w:rFonts w:asciiTheme="minorHAnsi" w:hAnsiTheme="minorHAnsi" w:cstheme="minorHAnsi"/>
          <w:color w:val="auto"/>
          <w:sz w:val="22"/>
          <w:szCs w:val="22"/>
          <w:lang w:bidi="en-US"/>
        </w:rPr>
        <w:t xml:space="preserve"> TPA 4 </w:t>
      </w:r>
      <w:r w:rsidR="00C54BBE" w:rsidRPr="00B2252E">
        <w:rPr>
          <w:rStyle w:val="StrongEmphasis"/>
          <w:rFonts w:asciiTheme="minorHAnsi" w:hAnsiTheme="minorHAnsi" w:cstheme="minorHAnsi"/>
          <w:color w:val="auto"/>
          <w:sz w:val="22"/>
          <w:szCs w:val="22"/>
          <w:lang w:bidi="en-US"/>
        </w:rPr>
        <w:t>µ</w:t>
      </w:r>
      <w:r w:rsidRPr="00B2252E">
        <w:rPr>
          <w:rStyle w:val="StrongEmphasis"/>
          <w:rFonts w:asciiTheme="minorHAnsi" w:hAnsiTheme="minorHAnsi" w:cstheme="minorHAnsi"/>
          <w:color w:val="auto"/>
          <w:sz w:val="22"/>
          <w:szCs w:val="22"/>
          <w:lang w:bidi="en-US"/>
        </w:rPr>
        <w:t xml:space="preserve">g </w:t>
      </w:r>
      <w:r w:rsidR="00616E62" w:rsidRPr="00B2252E">
        <w:rPr>
          <w:rStyle w:val="StrongEmphasis"/>
          <w:rFonts w:asciiTheme="minorHAnsi" w:hAnsiTheme="minorHAnsi" w:cstheme="minorHAnsi"/>
          <w:color w:val="auto"/>
          <w:sz w:val="22"/>
          <w:szCs w:val="22"/>
          <w:lang w:bidi="en-US"/>
        </w:rPr>
        <w:t xml:space="preserve">kapsle </w:t>
      </w:r>
      <w:r w:rsidRPr="00B2252E">
        <w:rPr>
          <w:rStyle w:val="StrongEmphasis"/>
          <w:rFonts w:asciiTheme="minorHAnsi" w:hAnsiTheme="minorHAnsi" w:cstheme="minorHAnsi"/>
          <w:color w:val="auto"/>
          <w:sz w:val="22"/>
          <w:szCs w:val="22"/>
          <w:lang w:bidi="en-US"/>
        </w:rPr>
        <w:t xml:space="preserve">+ </w:t>
      </w:r>
      <w:r w:rsidR="00616E62" w:rsidRPr="00B2252E">
        <w:rPr>
          <w:rStyle w:val="StrongEmphasis"/>
          <w:rFonts w:asciiTheme="minorHAnsi" w:hAnsiTheme="minorHAnsi" w:cstheme="minorHAnsi"/>
          <w:color w:val="auto"/>
          <w:sz w:val="22"/>
          <w:szCs w:val="22"/>
          <w:lang w:bidi="en-US"/>
        </w:rPr>
        <w:t>kolage</w:t>
      </w:r>
      <w:r w:rsidRPr="00B2252E">
        <w:rPr>
          <w:rStyle w:val="StrongEmphasis"/>
          <w:rFonts w:asciiTheme="minorHAnsi" w:hAnsiTheme="minorHAnsi" w:cstheme="minorHAnsi"/>
          <w:color w:val="auto"/>
          <w:sz w:val="22"/>
          <w:szCs w:val="22"/>
          <w:lang w:bidi="en-US"/>
        </w:rPr>
        <w:t xml:space="preserve">n I </w:t>
      </w:r>
      <w:r w:rsidR="00616E62" w:rsidRPr="00B2252E">
        <w:rPr>
          <w:rStyle w:val="StrongEmphasis"/>
          <w:rFonts w:asciiTheme="minorHAnsi" w:hAnsiTheme="minorHAnsi" w:cstheme="minorHAnsi"/>
          <w:color w:val="auto"/>
          <w:sz w:val="22"/>
          <w:szCs w:val="22"/>
          <w:lang w:bidi="en-US"/>
        </w:rPr>
        <w:t>a</w:t>
      </w:r>
      <w:r w:rsidRPr="00B2252E">
        <w:rPr>
          <w:rStyle w:val="StrongEmphasis"/>
          <w:rFonts w:asciiTheme="minorHAnsi" w:hAnsiTheme="minorHAnsi" w:cstheme="minorHAnsi"/>
          <w:color w:val="auto"/>
          <w:sz w:val="22"/>
          <w:szCs w:val="22"/>
          <w:lang w:bidi="en-US"/>
        </w:rPr>
        <w:t xml:space="preserve"> III.</w:t>
      </w:r>
    </w:p>
    <w:p w14:paraId="54AE32E5" w14:textId="77777777" w:rsidR="003A111C" w:rsidRPr="00CA654F" w:rsidRDefault="003A111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E35734" w14:textId="2B11A1B1" w:rsidR="003A111C" w:rsidRPr="00CA654F" w:rsidRDefault="003734A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 xml:space="preserve">Veterinární přípravek, </w:t>
      </w:r>
      <w:r w:rsidR="00C54BBE">
        <w:rPr>
          <w:rFonts w:asciiTheme="minorHAnsi" w:hAnsiTheme="minorHAnsi" w:cstheme="minorHAnsi"/>
          <w:sz w:val="22"/>
          <w:szCs w:val="22"/>
        </w:rPr>
        <w:t>pouze</w:t>
      </w:r>
      <w:r w:rsidRPr="00CA654F">
        <w:rPr>
          <w:rFonts w:asciiTheme="minorHAnsi" w:hAnsiTheme="minorHAnsi" w:cstheme="minorHAnsi"/>
          <w:sz w:val="22"/>
          <w:szCs w:val="22"/>
        </w:rPr>
        <w:t xml:space="preserve"> pro zvířata</w:t>
      </w:r>
    </w:p>
    <w:p w14:paraId="619541D3" w14:textId="77777777" w:rsidR="003A111C" w:rsidRPr="00CA654F" w:rsidRDefault="003A111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F5B57ED" w14:textId="6921115C" w:rsidR="003A111C" w:rsidRPr="00CA654F" w:rsidRDefault="003734A5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A654F">
        <w:rPr>
          <w:rFonts w:asciiTheme="minorHAnsi" w:hAnsiTheme="minorHAnsi" w:cstheme="minorHAnsi"/>
          <w:sz w:val="22"/>
          <w:szCs w:val="22"/>
        </w:rPr>
        <w:t>ProBoost</w:t>
      </w:r>
      <w:proofErr w:type="spellEnd"/>
      <w:r w:rsidRPr="00CA654F">
        <w:rPr>
          <w:rFonts w:asciiTheme="minorHAnsi" w:hAnsiTheme="minorHAnsi" w:cstheme="minorHAnsi"/>
          <w:sz w:val="22"/>
          <w:szCs w:val="22"/>
        </w:rPr>
        <w:t xml:space="preserve"> TPA obsahuje protein produkovaný epitelem brzlíku</w:t>
      </w:r>
      <w:r w:rsidR="001E204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E2047" w:rsidRPr="00BA723E">
        <w:rPr>
          <w:rFonts w:asciiTheme="minorHAnsi" w:hAnsiTheme="minorHAnsi" w:cstheme="minorHAnsi"/>
          <w:sz w:val="22"/>
          <w:szCs w:val="22"/>
        </w:rPr>
        <w:t>Thymic</w:t>
      </w:r>
      <w:proofErr w:type="spellEnd"/>
      <w:r w:rsidR="001E2047" w:rsidRPr="00BA723E">
        <w:rPr>
          <w:rFonts w:asciiTheme="minorHAnsi" w:hAnsiTheme="minorHAnsi" w:cstheme="minorHAnsi"/>
          <w:sz w:val="22"/>
          <w:szCs w:val="22"/>
        </w:rPr>
        <w:t xml:space="preserve"> Protein A</w:t>
      </w:r>
      <w:r w:rsidR="001E2047">
        <w:rPr>
          <w:rFonts w:asciiTheme="minorHAnsi" w:hAnsiTheme="minorHAnsi" w:cstheme="minorHAnsi"/>
          <w:sz w:val="22"/>
          <w:szCs w:val="22"/>
        </w:rPr>
        <w:t>)</w:t>
      </w:r>
      <w:r w:rsidRPr="00CA654F">
        <w:rPr>
          <w:rFonts w:asciiTheme="minorHAnsi" w:hAnsiTheme="minorHAnsi" w:cstheme="minorHAnsi"/>
          <w:sz w:val="22"/>
          <w:szCs w:val="22"/>
        </w:rPr>
        <w:t>, který podporuje imunitní systém savců takovým způsobem, že stimuluje dozrávání T lymfocytů a kolagen typu I a III.</w:t>
      </w:r>
      <w:r w:rsidR="006652F5">
        <w:rPr>
          <w:rFonts w:asciiTheme="minorHAnsi" w:hAnsiTheme="minorHAnsi" w:cstheme="minorHAnsi"/>
          <w:sz w:val="22"/>
          <w:szCs w:val="22"/>
        </w:rPr>
        <w:t xml:space="preserve"> </w:t>
      </w:r>
      <w:r w:rsidRPr="00CA654F">
        <w:rPr>
          <w:rFonts w:asciiTheme="minorHAnsi" w:hAnsiTheme="minorHAnsi" w:cstheme="minorHAnsi"/>
          <w:sz w:val="22"/>
          <w:szCs w:val="22"/>
        </w:rPr>
        <w:t>TPA je purifikovaný glykoprotein složený zhruba z 500 aminokyselin. Tento produkt je vyráběn v Kalifornii v USA ve sterilním prostředí na tkáňových kulturách z epitelu hovězího brzlíku.</w:t>
      </w:r>
    </w:p>
    <w:p w14:paraId="2B05C5FC" w14:textId="77777777" w:rsidR="003A111C" w:rsidRPr="00CA654F" w:rsidRDefault="003A111C" w:rsidP="0066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892253" w14:textId="701B67AD" w:rsidR="003A111C" w:rsidRPr="00CA654F" w:rsidRDefault="003734A5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654F">
        <w:rPr>
          <w:rStyle w:val="StrongEmphasis"/>
          <w:rFonts w:asciiTheme="minorHAnsi" w:hAnsiTheme="minorHAnsi" w:cstheme="minorHAnsi"/>
          <w:b w:val="0"/>
          <w:sz w:val="22"/>
          <w:szCs w:val="22"/>
        </w:rPr>
        <w:t xml:space="preserve">Kolagen typ I </w:t>
      </w:r>
      <w:r w:rsidR="0068003B">
        <w:rPr>
          <w:rStyle w:val="StrongEmphasis"/>
          <w:rFonts w:asciiTheme="minorHAnsi" w:hAnsiTheme="minorHAnsi" w:cstheme="minorHAnsi"/>
          <w:b w:val="0"/>
          <w:sz w:val="22"/>
          <w:szCs w:val="22"/>
        </w:rPr>
        <w:t>a</w:t>
      </w:r>
      <w:r w:rsidRPr="00CA654F">
        <w:rPr>
          <w:rStyle w:val="StrongEmphasis"/>
          <w:rFonts w:asciiTheme="minorHAnsi" w:hAnsiTheme="minorHAnsi" w:cstheme="minorHAnsi"/>
          <w:b w:val="0"/>
          <w:sz w:val="22"/>
          <w:szCs w:val="22"/>
        </w:rPr>
        <w:t xml:space="preserve"> kolagen typ III </w:t>
      </w:r>
      <w:r w:rsidR="00BD698D">
        <w:rPr>
          <w:rStyle w:val="StrongEmphasis"/>
          <w:rFonts w:asciiTheme="minorHAnsi" w:hAnsiTheme="minorHAnsi" w:cstheme="minorHAnsi"/>
          <w:b w:val="0"/>
          <w:sz w:val="22"/>
          <w:szCs w:val="22"/>
        </w:rPr>
        <w:t>podporují</w:t>
      </w:r>
      <w:r w:rsidR="008310D4">
        <w:rPr>
          <w:rStyle w:val="StrongEmphasis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A654F">
        <w:rPr>
          <w:rStyle w:val="StrongEmphasis"/>
          <w:rFonts w:asciiTheme="minorHAnsi" w:hAnsiTheme="minorHAnsi" w:cstheme="minorHAnsi"/>
          <w:b w:val="0"/>
          <w:sz w:val="22"/>
          <w:szCs w:val="22"/>
        </w:rPr>
        <w:t xml:space="preserve">kvalitu pokožky, kůže, vazů, šlach, kostí, kopyt, drápů a srsti. Kolagen je důležitý pro hojení ran, je součástí stěny střeva, cév a srdce. Může přispívat ke zlepšení akné, hojení jizev nebo zmírnění příznaků atopické, suché a loupající se pokožky.  </w:t>
      </w:r>
    </w:p>
    <w:p w14:paraId="02F69276" w14:textId="77777777" w:rsidR="003A111C" w:rsidRPr="00CA654F" w:rsidRDefault="003A11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B30AE4" w14:textId="2D3FB271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54F">
        <w:rPr>
          <w:rFonts w:asciiTheme="minorHAnsi" w:hAnsiTheme="minorHAnsi" w:cstheme="minorHAnsi"/>
          <w:b/>
          <w:sz w:val="22"/>
          <w:szCs w:val="22"/>
        </w:rPr>
        <w:t xml:space="preserve">Komu je </w:t>
      </w:r>
      <w:proofErr w:type="spellStart"/>
      <w:r w:rsidRPr="00CA654F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Pr="00CA65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2C18">
        <w:rPr>
          <w:rFonts w:asciiTheme="minorHAnsi" w:hAnsiTheme="minorHAnsi" w:cstheme="minorHAnsi"/>
          <w:b/>
          <w:sz w:val="22"/>
          <w:szCs w:val="22"/>
        </w:rPr>
        <w:t xml:space="preserve">TPA </w:t>
      </w:r>
      <w:r w:rsidRPr="00CA654F">
        <w:rPr>
          <w:rFonts w:asciiTheme="minorHAnsi" w:hAnsiTheme="minorHAnsi" w:cstheme="minorHAnsi"/>
          <w:b/>
          <w:sz w:val="22"/>
          <w:szCs w:val="22"/>
        </w:rPr>
        <w:t xml:space="preserve">určený:  </w:t>
      </w:r>
    </w:p>
    <w:p w14:paraId="23B5A71E" w14:textId="77777777" w:rsidR="003A111C" w:rsidRPr="00CA654F" w:rsidRDefault="003A111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7E68E9" w14:textId="1C4C9489" w:rsidR="00463128" w:rsidRPr="00CA654F" w:rsidRDefault="008310D4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Veterinární přípravek </w:t>
      </w:r>
      <w:r w:rsidR="003734A5" w:rsidRPr="00CA654F">
        <w:rPr>
          <w:rFonts w:asciiTheme="minorHAnsi" w:hAnsiTheme="minorHAnsi" w:cstheme="minorHAnsi"/>
          <w:sz w:val="22"/>
          <w:szCs w:val="22"/>
        </w:rPr>
        <w:t xml:space="preserve">vhodný pro všechny savce. Je </w:t>
      </w:r>
      <w:r w:rsidR="00BD698D">
        <w:rPr>
          <w:rFonts w:asciiTheme="minorHAnsi" w:hAnsiTheme="minorHAnsi" w:cstheme="minorHAnsi"/>
          <w:sz w:val="22"/>
          <w:szCs w:val="22"/>
        </w:rPr>
        <w:t>vhodný jako náhradní doplněk</w:t>
      </w:r>
      <w:r w:rsidR="003734A5" w:rsidRPr="00CA654F">
        <w:rPr>
          <w:rFonts w:asciiTheme="minorHAnsi" w:hAnsiTheme="minorHAnsi" w:cstheme="minorHAnsi"/>
          <w:sz w:val="22"/>
          <w:szCs w:val="22"/>
        </w:rPr>
        <w:t xml:space="preserve"> pro zvířata, u kterých se projevila intolerance na maltodextrin, který je obsažený v obdobném přípravku s názvem </w:t>
      </w:r>
      <w:proofErr w:type="spellStart"/>
      <w:r w:rsidR="003734A5" w:rsidRPr="00CA654F">
        <w:rPr>
          <w:rFonts w:asciiTheme="minorHAnsi" w:hAnsiTheme="minorHAnsi" w:cstheme="minorHAnsi"/>
          <w:sz w:val="22"/>
          <w:szCs w:val="22"/>
        </w:rPr>
        <w:t>ProBoost</w:t>
      </w:r>
      <w:proofErr w:type="spellEnd"/>
      <w:r w:rsidR="003734A5" w:rsidRPr="00CA65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34A5" w:rsidRPr="00CA654F">
        <w:rPr>
          <w:rFonts w:asciiTheme="minorHAnsi" w:hAnsiTheme="minorHAnsi" w:cstheme="minorHAnsi"/>
          <w:sz w:val="22"/>
          <w:szCs w:val="22"/>
        </w:rPr>
        <w:t>Thymic</w:t>
      </w:r>
      <w:proofErr w:type="spellEnd"/>
      <w:r w:rsidR="003734A5" w:rsidRPr="00CA654F">
        <w:rPr>
          <w:rFonts w:asciiTheme="minorHAnsi" w:hAnsiTheme="minorHAnsi" w:cstheme="minorHAnsi"/>
          <w:sz w:val="22"/>
          <w:szCs w:val="22"/>
        </w:rPr>
        <w:t xml:space="preserve"> protein A.</w:t>
      </w:r>
    </w:p>
    <w:p w14:paraId="7D4EBFDE" w14:textId="2C8CFC9A" w:rsidR="003A111C" w:rsidRPr="00CA654F" w:rsidRDefault="003A11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23ABF9" w14:textId="5C110D0A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54F">
        <w:rPr>
          <w:rFonts w:asciiTheme="minorHAnsi" w:hAnsiTheme="minorHAnsi" w:cstheme="minorHAnsi"/>
          <w:b/>
          <w:sz w:val="22"/>
          <w:szCs w:val="22"/>
        </w:rPr>
        <w:t xml:space="preserve">Kdy je užitečné užívání </w:t>
      </w:r>
      <w:proofErr w:type="spellStart"/>
      <w:r w:rsidRPr="00CA654F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="006B2C18">
        <w:rPr>
          <w:rFonts w:asciiTheme="minorHAnsi" w:hAnsiTheme="minorHAnsi" w:cstheme="minorHAnsi"/>
          <w:b/>
          <w:sz w:val="22"/>
          <w:szCs w:val="22"/>
        </w:rPr>
        <w:t xml:space="preserve"> TPA</w:t>
      </w:r>
      <w:r w:rsidRPr="00CA654F">
        <w:rPr>
          <w:rFonts w:asciiTheme="minorHAnsi" w:hAnsiTheme="minorHAnsi" w:cstheme="minorHAnsi"/>
          <w:b/>
          <w:sz w:val="22"/>
          <w:szCs w:val="22"/>
        </w:rPr>
        <w:t>?</w:t>
      </w:r>
    </w:p>
    <w:p w14:paraId="608940E7" w14:textId="77777777" w:rsidR="003A111C" w:rsidRPr="00CA654F" w:rsidRDefault="003A111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5FF361" w14:textId="57270FE9" w:rsidR="003A111C" w:rsidRPr="00CA654F" w:rsidRDefault="003734A5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CA654F">
        <w:rPr>
          <w:rFonts w:asciiTheme="minorHAnsi" w:hAnsiTheme="minorHAnsi" w:cstheme="minorHAnsi"/>
          <w:sz w:val="22"/>
          <w:szCs w:val="22"/>
        </w:rPr>
        <w:t>ProBoost</w:t>
      </w:r>
      <w:proofErr w:type="spellEnd"/>
      <w:r w:rsidRPr="00CA654F">
        <w:rPr>
          <w:rFonts w:asciiTheme="minorHAnsi" w:hAnsiTheme="minorHAnsi" w:cstheme="minorHAnsi"/>
          <w:sz w:val="22"/>
          <w:szCs w:val="22"/>
        </w:rPr>
        <w:t xml:space="preserve"> TPA lze užívat vždy, kdy je prospěšné posílit adaptivní imunitní odpověď.  </w:t>
      </w:r>
    </w:p>
    <w:p w14:paraId="3608806B" w14:textId="77777777" w:rsidR="003A111C" w:rsidRPr="00CA654F" w:rsidRDefault="003A111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30F65E" w14:textId="77777777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54F">
        <w:rPr>
          <w:rFonts w:asciiTheme="minorHAnsi" w:hAnsiTheme="minorHAnsi" w:cstheme="minorHAnsi"/>
          <w:b/>
          <w:sz w:val="22"/>
          <w:szCs w:val="22"/>
        </w:rPr>
        <w:t>DÁVKOVÁNÍ A ZPŮSOB PODÁNÍ:</w:t>
      </w:r>
    </w:p>
    <w:p w14:paraId="2168758D" w14:textId="77777777" w:rsidR="003A111C" w:rsidRPr="00CA654F" w:rsidRDefault="003A111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727060" w14:textId="77777777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54F">
        <w:rPr>
          <w:rFonts w:asciiTheme="minorHAnsi" w:hAnsiTheme="minorHAnsi" w:cstheme="minorHAnsi"/>
          <w:b/>
          <w:sz w:val="22"/>
          <w:szCs w:val="22"/>
        </w:rPr>
        <w:t>Jak často:</w:t>
      </w:r>
    </w:p>
    <w:p w14:paraId="6315D31B" w14:textId="77777777" w:rsidR="008310D4" w:rsidRPr="00BD698D" w:rsidRDefault="008310D4" w:rsidP="008310D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9573E7E" w14:textId="175FEBF6" w:rsidR="003A111C" w:rsidRDefault="003734A5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 xml:space="preserve">Je-li </w:t>
      </w:r>
      <w:proofErr w:type="spellStart"/>
      <w:r w:rsidRPr="00CA654F">
        <w:rPr>
          <w:rFonts w:asciiTheme="minorHAnsi" w:hAnsiTheme="minorHAnsi" w:cstheme="minorHAnsi"/>
          <w:sz w:val="22"/>
          <w:szCs w:val="22"/>
        </w:rPr>
        <w:t>ProBoost</w:t>
      </w:r>
      <w:proofErr w:type="spellEnd"/>
      <w:r w:rsidRPr="00CA654F">
        <w:rPr>
          <w:rFonts w:asciiTheme="minorHAnsi" w:hAnsiTheme="minorHAnsi" w:cstheme="minorHAnsi"/>
          <w:sz w:val="22"/>
          <w:szCs w:val="22"/>
        </w:rPr>
        <w:t xml:space="preserve"> TPA</w:t>
      </w:r>
      <w:r w:rsidRPr="00CA65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654F">
        <w:rPr>
          <w:rFonts w:asciiTheme="minorHAnsi" w:hAnsiTheme="minorHAnsi" w:cstheme="minorHAnsi"/>
          <w:sz w:val="22"/>
          <w:szCs w:val="22"/>
        </w:rPr>
        <w:t xml:space="preserve">používán </w:t>
      </w:r>
      <w:r w:rsidR="001E2047">
        <w:rPr>
          <w:rFonts w:asciiTheme="minorHAnsi" w:hAnsiTheme="minorHAnsi" w:cstheme="minorHAnsi"/>
          <w:sz w:val="22"/>
          <w:szCs w:val="22"/>
        </w:rPr>
        <w:t xml:space="preserve">jako podpora správné </w:t>
      </w:r>
      <w:r w:rsidRPr="00CA654F">
        <w:rPr>
          <w:rFonts w:asciiTheme="minorHAnsi" w:hAnsiTheme="minorHAnsi" w:cstheme="minorHAnsi"/>
          <w:sz w:val="22"/>
          <w:szCs w:val="22"/>
        </w:rPr>
        <w:t>funkce imunitního systému, lze podávat každý den nebo</w:t>
      </w:r>
      <w:r w:rsidR="00B2252E">
        <w:rPr>
          <w:rFonts w:asciiTheme="minorHAnsi" w:hAnsiTheme="minorHAnsi" w:cstheme="minorHAnsi"/>
          <w:sz w:val="22"/>
          <w:szCs w:val="22"/>
        </w:rPr>
        <w:t> </w:t>
      </w:r>
      <w:r w:rsidRPr="00CA654F">
        <w:rPr>
          <w:rFonts w:asciiTheme="minorHAnsi" w:hAnsiTheme="minorHAnsi" w:cstheme="minorHAnsi"/>
          <w:sz w:val="22"/>
          <w:szCs w:val="22"/>
        </w:rPr>
        <w:t>i</w:t>
      </w:r>
      <w:r w:rsidR="00B2252E">
        <w:rPr>
          <w:rFonts w:asciiTheme="minorHAnsi" w:hAnsiTheme="minorHAnsi" w:cstheme="minorHAnsi"/>
          <w:sz w:val="22"/>
          <w:szCs w:val="22"/>
        </w:rPr>
        <w:t> </w:t>
      </w:r>
      <w:r w:rsidRPr="00CA654F">
        <w:rPr>
          <w:rFonts w:asciiTheme="minorHAnsi" w:hAnsiTheme="minorHAnsi" w:cstheme="minorHAnsi"/>
          <w:sz w:val="22"/>
          <w:szCs w:val="22"/>
        </w:rPr>
        <w:t xml:space="preserve">jen jednou nebo dvakrát týdně. Frekvenci lze zvýšit před obdobím zvýšených nároků na imunitní systém, během </w:t>
      </w:r>
      <w:r w:rsidR="00CA654F" w:rsidRPr="00CA654F">
        <w:rPr>
          <w:rFonts w:asciiTheme="minorHAnsi" w:hAnsiTheme="minorHAnsi" w:cstheme="minorHAnsi"/>
          <w:sz w:val="22"/>
          <w:szCs w:val="22"/>
        </w:rPr>
        <w:t>něj,</w:t>
      </w:r>
      <w:r w:rsidRPr="00CA654F">
        <w:rPr>
          <w:rFonts w:asciiTheme="minorHAnsi" w:hAnsiTheme="minorHAnsi" w:cstheme="minorHAnsi"/>
          <w:sz w:val="22"/>
          <w:szCs w:val="22"/>
        </w:rPr>
        <w:t xml:space="preserve"> a ještě několik dní po pominutí období zvýšeného rizika.</w:t>
      </w:r>
    </w:p>
    <w:p w14:paraId="7CB2CA32" w14:textId="04333381" w:rsidR="003A111C" w:rsidRPr="00CA654F" w:rsidRDefault="001E2047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Je-li využíván v</w:t>
      </w:r>
      <w:r w:rsidR="003734A5" w:rsidRPr="00CA654F">
        <w:rPr>
          <w:rFonts w:asciiTheme="minorHAnsi" w:hAnsiTheme="minorHAnsi" w:cstheme="minorHAnsi"/>
          <w:sz w:val="22"/>
          <w:szCs w:val="22"/>
        </w:rPr>
        <w:t xml:space="preserve"> případě podpory imunity během nemoci</w:t>
      </w:r>
      <w:r>
        <w:rPr>
          <w:rFonts w:asciiTheme="minorHAnsi" w:hAnsiTheme="minorHAnsi" w:cstheme="minorHAnsi"/>
          <w:sz w:val="22"/>
          <w:szCs w:val="22"/>
        </w:rPr>
        <w:t>,</w:t>
      </w:r>
      <w:r w:rsidR="003734A5" w:rsidRPr="00CA654F">
        <w:rPr>
          <w:rFonts w:asciiTheme="minorHAnsi" w:hAnsiTheme="minorHAnsi" w:cstheme="minorHAnsi"/>
          <w:sz w:val="22"/>
          <w:szCs w:val="22"/>
        </w:rPr>
        <w:t xml:space="preserve"> je doporučeno každodenní podávání</w:t>
      </w:r>
      <w:r>
        <w:rPr>
          <w:rFonts w:asciiTheme="minorHAnsi" w:hAnsiTheme="minorHAnsi" w:cstheme="minorHAnsi"/>
          <w:sz w:val="22"/>
          <w:szCs w:val="22"/>
        </w:rPr>
        <w:t>. D</w:t>
      </w:r>
      <w:r w:rsidR="003734A5" w:rsidRPr="00CA654F">
        <w:rPr>
          <w:rFonts w:asciiTheme="minorHAnsi" w:hAnsiTheme="minorHAnsi" w:cstheme="minorHAnsi"/>
          <w:sz w:val="22"/>
          <w:szCs w:val="22"/>
        </w:rPr>
        <w:t>enní dávku je lepší rozdělit na několik dílčích s odstupem několika hodin, obyčejně na tři dávky po osmi hodinách.</w:t>
      </w:r>
    </w:p>
    <w:p w14:paraId="7203CA69" w14:textId="564BEF6D" w:rsidR="003A111C" w:rsidRPr="00CA654F" w:rsidRDefault="003734A5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A654F">
        <w:rPr>
          <w:rFonts w:asciiTheme="minorHAnsi" w:hAnsiTheme="minorHAnsi" w:cstheme="minorHAnsi"/>
          <w:sz w:val="22"/>
          <w:szCs w:val="22"/>
        </w:rPr>
        <w:t>ProBoost</w:t>
      </w:r>
      <w:proofErr w:type="spellEnd"/>
      <w:r w:rsidRPr="00CA654F">
        <w:rPr>
          <w:rFonts w:asciiTheme="minorHAnsi" w:hAnsiTheme="minorHAnsi" w:cstheme="minorHAnsi"/>
          <w:sz w:val="22"/>
          <w:szCs w:val="22"/>
        </w:rPr>
        <w:t xml:space="preserve"> TPA lze užívat dlouhodobě jako podporu fyziologicky fungujícího imunitního systému a péči o</w:t>
      </w:r>
      <w:r w:rsidR="00B2252E">
        <w:rPr>
          <w:rFonts w:asciiTheme="minorHAnsi" w:hAnsiTheme="minorHAnsi" w:cstheme="minorHAnsi"/>
          <w:sz w:val="22"/>
          <w:szCs w:val="22"/>
        </w:rPr>
        <w:t> </w:t>
      </w:r>
      <w:r w:rsidRPr="00CA654F">
        <w:rPr>
          <w:rFonts w:asciiTheme="minorHAnsi" w:hAnsiTheme="minorHAnsi" w:cstheme="minorHAnsi"/>
          <w:sz w:val="22"/>
          <w:szCs w:val="22"/>
        </w:rPr>
        <w:t>zdravou kůži, srst a další kožní deriváty.</w:t>
      </w:r>
    </w:p>
    <w:p w14:paraId="167924CB" w14:textId="3A2D09DB" w:rsidR="003A111C" w:rsidRPr="00CA654F" w:rsidRDefault="003A11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668838" w14:textId="5A70E92D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54F">
        <w:rPr>
          <w:rFonts w:asciiTheme="minorHAnsi" w:hAnsiTheme="minorHAnsi" w:cstheme="minorHAnsi"/>
          <w:b/>
          <w:sz w:val="22"/>
          <w:szCs w:val="22"/>
        </w:rPr>
        <w:t xml:space="preserve">Způsob </w:t>
      </w:r>
      <w:r w:rsidR="00CA654F">
        <w:rPr>
          <w:rFonts w:asciiTheme="minorHAnsi" w:hAnsiTheme="minorHAnsi" w:cstheme="minorHAnsi"/>
          <w:b/>
          <w:sz w:val="22"/>
          <w:szCs w:val="22"/>
        </w:rPr>
        <w:t>použití</w:t>
      </w:r>
      <w:r w:rsidRPr="00CA654F">
        <w:rPr>
          <w:rFonts w:asciiTheme="minorHAnsi" w:hAnsiTheme="minorHAnsi" w:cstheme="minorHAnsi"/>
          <w:b/>
          <w:sz w:val="22"/>
          <w:szCs w:val="22"/>
        </w:rPr>
        <w:t>:</w:t>
      </w:r>
    </w:p>
    <w:p w14:paraId="1F84B6AB" w14:textId="77777777" w:rsidR="003A111C" w:rsidRPr="00CA654F" w:rsidRDefault="003A111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08E4B" w14:textId="5141A5AA" w:rsidR="003A111C" w:rsidRPr="00CA654F" w:rsidRDefault="003734A5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>TPA má podobu prášku v kapslích a je určen k perorální</w:t>
      </w:r>
      <w:r w:rsidR="00CA654F">
        <w:rPr>
          <w:rFonts w:asciiTheme="minorHAnsi" w:hAnsiTheme="minorHAnsi" w:cstheme="minorHAnsi"/>
          <w:sz w:val="22"/>
          <w:szCs w:val="22"/>
        </w:rPr>
        <w:t>mu použití</w:t>
      </w:r>
      <w:r w:rsidRPr="00CA654F">
        <w:rPr>
          <w:rFonts w:asciiTheme="minorHAnsi" w:hAnsiTheme="minorHAnsi" w:cstheme="minorHAnsi"/>
          <w:sz w:val="22"/>
          <w:szCs w:val="22"/>
        </w:rPr>
        <w:t>. TPA je glykoprotein a podléhá tudíž částečně destrukci v průběhu tráv</w:t>
      </w:r>
      <w:r w:rsidR="0068003B">
        <w:rPr>
          <w:rFonts w:asciiTheme="minorHAnsi" w:hAnsiTheme="minorHAnsi" w:cstheme="minorHAnsi"/>
          <w:sz w:val="22"/>
          <w:szCs w:val="22"/>
        </w:rPr>
        <w:t>i</w:t>
      </w:r>
      <w:r w:rsidRPr="00CA654F">
        <w:rPr>
          <w:rFonts w:asciiTheme="minorHAnsi" w:hAnsiTheme="minorHAnsi" w:cstheme="minorHAnsi"/>
          <w:sz w:val="22"/>
          <w:szCs w:val="22"/>
        </w:rPr>
        <w:t>cího procesu. Při dodržení doporučeného dávkování prostoupí dostatečné množství intaktních nepoškozených molekul do krevního oběhu, i když je pozřen spolu s potravou. Kapsle po</w:t>
      </w:r>
      <w:r w:rsidR="00B2252E">
        <w:rPr>
          <w:rFonts w:asciiTheme="minorHAnsi" w:hAnsiTheme="minorHAnsi" w:cstheme="minorHAnsi"/>
          <w:sz w:val="22"/>
          <w:szCs w:val="22"/>
        </w:rPr>
        <w:t> </w:t>
      </w:r>
      <w:r w:rsidRPr="00CA654F">
        <w:rPr>
          <w:rFonts w:asciiTheme="minorHAnsi" w:hAnsiTheme="minorHAnsi" w:cstheme="minorHAnsi"/>
          <w:sz w:val="22"/>
          <w:szCs w:val="22"/>
        </w:rPr>
        <w:t xml:space="preserve">polknutí zajistí opožděné uvolňování. Pokud je kapsle pro podání zvířeti příliš velká, lze ji otevřít a podávat pouze její obsah nebo jeho část.  Vstřebávání je v tom případě možné zlepšit rozpuštěním přímo na sliznici ústní dutiny. Ideální je rozpuštění suchého prášku například přímo pod jazykem, další možností je jeho rozpuštění v několika mililitrech vody nebo mléka u mláďat a </w:t>
      </w:r>
      <w:r w:rsidR="003C07DB">
        <w:rPr>
          <w:rFonts w:asciiTheme="minorHAnsi" w:hAnsiTheme="minorHAnsi" w:cstheme="minorHAnsi"/>
          <w:sz w:val="22"/>
          <w:szCs w:val="22"/>
        </w:rPr>
        <w:t>podání</w:t>
      </w:r>
      <w:r w:rsidR="003C07DB" w:rsidRPr="00CA654F">
        <w:rPr>
          <w:rFonts w:asciiTheme="minorHAnsi" w:hAnsiTheme="minorHAnsi" w:cstheme="minorHAnsi"/>
          <w:sz w:val="22"/>
          <w:szCs w:val="22"/>
        </w:rPr>
        <w:t xml:space="preserve"> </w:t>
      </w:r>
      <w:r w:rsidRPr="00CA654F">
        <w:rPr>
          <w:rFonts w:asciiTheme="minorHAnsi" w:hAnsiTheme="minorHAnsi" w:cstheme="minorHAnsi"/>
          <w:sz w:val="22"/>
          <w:szCs w:val="22"/>
        </w:rPr>
        <w:t>po kapkách na vnitřní sliznici ústní dutiny, ideálně pod jazyk. Pokud není podání tímto způsobem možné, lze podat s potravou, nejlépe takovou, kterou</w:t>
      </w:r>
      <w:r w:rsidR="00B2252E">
        <w:rPr>
          <w:rFonts w:asciiTheme="minorHAnsi" w:hAnsiTheme="minorHAnsi" w:cstheme="minorHAnsi"/>
          <w:sz w:val="22"/>
          <w:szCs w:val="22"/>
        </w:rPr>
        <w:t> </w:t>
      </w:r>
      <w:r w:rsidRPr="00CA654F">
        <w:rPr>
          <w:rFonts w:asciiTheme="minorHAnsi" w:hAnsiTheme="minorHAnsi" w:cstheme="minorHAnsi"/>
          <w:sz w:val="22"/>
          <w:szCs w:val="22"/>
        </w:rPr>
        <w:t>zvíře nehltá, ale nějakou dobu zpracovává zuby a jazykem (promísení s granulemi, nasypání na kousky potrav</w:t>
      </w:r>
      <w:r w:rsidR="004E0345">
        <w:rPr>
          <w:rFonts w:asciiTheme="minorHAnsi" w:hAnsiTheme="minorHAnsi" w:cstheme="minorHAnsi"/>
          <w:sz w:val="22"/>
          <w:szCs w:val="22"/>
        </w:rPr>
        <w:t>y</w:t>
      </w:r>
      <w:r w:rsidRPr="00CA654F">
        <w:rPr>
          <w:rFonts w:asciiTheme="minorHAnsi" w:hAnsiTheme="minorHAnsi" w:cstheme="minorHAnsi"/>
          <w:sz w:val="22"/>
          <w:szCs w:val="22"/>
        </w:rPr>
        <w:t>), aby se prodloužil kontakt se sliznicemi dutiny ústní.</w:t>
      </w:r>
    </w:p>
    <w:p w14:paraId="50223D45" w14:textId="77777777" w:rsidR="00616E62" w:rsidRPr="00CA654F" w:rsidRDefault="00616E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EB1F21" w14:textId="2A59371C" w:rsidR="003A111C" w:rsidRDefault="003A11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A3E96A" w14:textId="77777777" w:rsidR="0068003B" w:rsidRPr="00CA654F" w:rsidRDefault="0068003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8CDD03" w14:textId="77777777" w:rsidR="001B7310" w:rsidRDefault="001B731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15F940" w14:textId="4F839F8E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54F">
        <w:rPr>
          <w:rFonts w:asciiTheme="minorHAnsi" w:hAnsiTheme="minorHAnsi" w:cstheme="minorHAnsi"/>
          <w:b/>
          <w:sz w:val="22"/>
          <w:szCs w:val="22"/>
        </w:rPr>
        <w:t>Dávkování:</w:t>
      </w:r>
    </w:p>
    <w:p w14:paraId="1007D1F0" w14:textId="77777777" w:rsidR="003A111C" w:rsidRPr="00CA654F" w:rsidRDefault="003A111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D56E56" w14:textId="393EC3C3" w:rsidR="003A111C" w:rsidRPr="001E2047" w:rsidRDefault="003734A5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>Dávkování se řídí zejména zdravotním stavem zvířete a do určité míry i jeho hmotností a je pouze přibližným doporučením, které lze empiricky upravovat tak, aby byl nastolen požadovaný efekt.</w:t>
      </w:r>
    </w:p>
    <w:p w14:paraId="78EAC22D" w14:textId="0969947A" w:rsidR="00BD698D" w:rsidRPr="00440BBD" w:rsidRDefault="003734A5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8003B">
        <w:rPr>
          <w:rFonts w:asciiTheme="minorHAnsi" w:hAnsiTheme="minorHAnsi" w:cstheme="minorHAnsi"/>
          <w:sz w:val="22"/>
          <w:szCs w:val="22"/>
        </w:rPr>
        <w:t>Pro kočku nebo středně velkého psa je doporučená základní denní dávka na podporu</w:t>
      </w:r>
      <w:r w:rsidR="001E2047" w:rsidRPr="0068003B">
        <w:rPr>
          <w:rFonts w:asciiTheme="minorHAnsi" w:hAnsiTheme="minorHAnsi" w:cstheme="minorHAnsi"/>
          <w:sz w:val="22"/>
          <w:szCs w:val="22"/>
        </w:rPr>
        <w:t xml:space="preserve"> správné funkce</w:t>
      </w:r>
      <w:r w:rsidRPr="0068003B">
        <w:rPr>
          <w:rFonts w:asciiTheme="minorHAnsi" w:hAnsiTheme="minorHAnsi" w:cstheme="minorHAnsi"/>
          <w:sz w:val="22"/>
          <w:szCs w:val="22"/>
        </w:rPr>
        <w:t xml:space="preserve"> imunit</w:t>
      </w:r>
      <w:r w:rsidR="001E2047" w:rsidRPr="0068003B">
        <w:rPr>
          <w:rFonts w:asciiTheme="minorHAnsi" w:hAnsiTheme="minorHAnsi" w:cstheme="minorHAnsi"/>
          <w:sz w:val="22"/>
          <w:szCs w:val="22"/>
        </w:rPr>
        <w:t xml:space="preserve">ního systému a/nebo podporu imunitního systému </w:t>
      </w:r>
      <w:r w:rsidRPr="0068003B">
        <w:rPr>
          <w:rFonts w:asciiTheme="minorHAnsi" w:hAnsiTheme="minorHAnsi" w:cstheme="minorHAnsi"/>
          <w:sz w:val="22"/>
          <w:szCs w:val="22"/>
        </w:rPr>
        <w:t xml:space="preserve">během nemoci </w:t>
      </w:r>
      <w:r w:rsidR="00BD698D" w:rsidRPr="0068003B">
        <w:rPr>
          <w:rFonts w:asciiTheme="minorHAnsi" w:hAnsiTheme="minorHAnsi" w:cstheme="minorHAnsi"/>
          <w:b/>
          <w:sz w:val="22"/>
          <w:szCs w:val="22"/>
        </w:rPr>
        <w:t>1-</w:t>
      </w:r>
      <w:r w:rsidRPr="0068003B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8F1857" w:rsidRPr="0068003B">
        <w:rPr>
          <w:rFonts w:asciiTheme="minorHAnsi" w:hAnsiTheme="minorHAnsi" w:cstheme="minorHAnsi"/>
          <w:b/>
          <w:sz w:val="22"/>
          <w:szCs w:val="22"/>
        </w:rPr>
        <w:t>µ</w:t>
      </w:r>
      <w:r w:rsidRPr="0068003B">
        <w:rPr>
          <w:rFonts w:asciiTheme="minorHAnsi" w:hAnsiTheme="minorHAnsi" w:cstheme="minorHAnsi"/>
          <w:b/>
          <w:sz w:val="22"/>
          <w:szCs w:val="22"/>
        </w:rPr>
        <w:t>g TPA</w:t>
      </w:r>
      <w:r w:rsidRPr="0068003B">
        <w:rPr>
          <w:rFonts w:asciiTheme="minorHAnsi" w:hAnsiTheme="minorHAnsi" w:cstheme="minorHAnsi"/>
          <w:sz w:val="22"/>
          <w:szCs w:val="22"/>
        </w:rPr>
        <w:t>, což je přibližně půl kapsle. Je vhodné její rozdělení alespoň na dvě, lépe tři dílčí dávky. Při dlouhodobém podávání u chronicky oslabeného imunitního systému, jako je tomu</w:t>
      </w:r>
      <w:r w:rsidR="001E2047" w:rsidRPr="0068003B">
        <w:rPr>
          <w:rFonts w:asciiTheme="minorHAnsi" w:hAnsiTheme="minorHAnsi" w:cstheme="minorHAnsi"/>
          <w:sz w:val="22"/>
          <w:szCs w:val="22"/>
        </w:rPr>
        <w:t xml:space="preserve"> </w:t>
      </w:r>
      <w:r w:rsidRPr="0068003B">
        <w:rPr>
          <w:rFonts w:asciiTheme="minorHAnsi" w:hAnsiTheme="minorHAnsi" w:cstheme="minorHAnsi"/>
          <w:sz w:val="22"/>
          <w:szCs w:val="22"/>
        </w:rPr>
        <w:t xml:space="preserve">například u onemocnění </w:t>
      </w:r>
      <w:proofErr w:type="spellStart"/>
      <w:r w:rsidRPr="0068003B">
        <w:rPr>
          <w:rFonts w:asciiTheme="minorHAnsi" w:hAnsiTheme="minorHAnsi" w:cstheme="minorHAnsi"/>
          <w:sz w:val="22"/>
          <w:szCs w:val="22"/>
        </w:rPr>
        <w:t>FeLV</w:t>
      </w:r>
      <w:proofErr w:type="spellEnd"/>
      <w:r w:rsidRPr="0068003B">
        <w:rPr>
          <w:rFonts w:asciiTheme="minorHAnsi" w:hAnsiTheme="minorHAnsi" w:cstheme="minorHAnsi"/>
          <w:sz w:val="22"/>
          <w:szCs w:val="22"/>
        </w:rPr>
        <w:t>, FIV u koček</w:t>
      </w:r>
      <w:r w:rsidR="001E2047" w:rsidRPr="0068003B">
        <w:rPr>
          <w:rFonts w:asciiTheme="minorHAnsi" w:hAnsiTheme="minorHAnsi" w:cstheme="minorHAnsi"/>
          <w:sz w:val="22"/>
          <w:szCs w:val="22"/>
        </w:rPr>
        <w:t xml:space="preserve">, se doporučuje podávat </w:t>
      </w:r>
      <w:r w:rsidRPr="0068003B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71621B" w:rsidRPr="0068003B">
        <w:rPr>
          <w:rFonts w:asciiTheme="minorHAnsi" w:hAnsiTheme="minorHAnsi" w:cstheme="minorHAnsi"/>
          <w:b/>
          <w:sz w:val="22"/>
          <w:szCs w:val="22"/>
        </w:rPr>
        <w:t>µ</w:t>
      </w:r>
      <w:r w:rsidRPr="0068003B">
        <w:rPr>
          <w:rFonts w:asciiTheme="minorHAnsi" w:hAnsiTheme="minorHAnsi" w:cstheme="minorHAnsi"/>
          <w:b/>
          <w:sz w:val="22"/>
          <w:szCs w:val="22"/>
        </w:rPr>
        <w:t>g TPA</w:t>
      </w:r>
      <w:r w:rsidR="00616E62" w:rsidRPr="0068003B">
        <w:rPr>
          <w:rFonts w:asciiTheme="minorHAnsi" w:hAnsiTheme="minorHAnsi" w:cstheme="minorHAnsi"/>
          <w:b/>
          <w:sz w:val="22"/>
          <w:szCs w:val="22"/>
        </w:rPr>
        <w:t>/den</w:t>
      </w:r>
      <w:r w:rsidRPr="0068003B">
        <w:rPr>
          <w:rFonts w:asciiTheme="minorHAnsi" w:hAnsiTheme="minorHAnsi" w:cstheme="minorHAnsi"/>
          <w:sz w:val="22"/>
          <w:szCs w:val="22"/>
        </w:rPr>
        <w:t>.</w:t>
      </w:r>
      <w:r w:rsidRPr="00FB4AB2">
        <w:rPr>
          <w:rFonts w:asciiTheme="minorHAnsi" w:hAnsiTheme="minorHAnsi" w:cstheme="minorHAnsi"/>
          <w:sz w:val="22"/>
          <w:szCs w:val="22"/>
        </w:rPr>
        <w:t xml:space="preserve"> V případě autoimunitních nebo alergických onemocnění může dávkování kolísat dle</w:t>
      </w:r>
      <w:r w:rsidR="00B2252E">
        <w:rPr>
          <w:rFonts w:asciiTheme="minorHAnsi" w:hAnsiTheme="minorHAnsi" w:cstheme="minorHAnsi"/>
          <w:sz w:val="22"/>
          <w:szCs w:val="22"/>
        </w:rPr>
        <w:t> </w:t>
      </w:r>
      <w:r w:rsidRPr="00FB4AB2">
        <w:rPr>
          <w:rFonts w:asciiTheme="minorHAnsi" w:hAnsiTheme="minorHAnsi" w:cstheme="minorHAnsi"/>
          <w:sz w:val="22"/>
          <w:szCs w:val="22"/>
        </w:rPr>
        <w:t>potřeby</w:t>
      </w:r>
      <w:r w:rsidR="00BD698D" w:rsidRPr="00FB4AB2">
        <w:rPr>
          <w:rFonts w:asciiTheme="minorHAnsi" w:hAnsiTheme="minorHAnsi" w:cstheme="minorHAnsi"/>
          <w:sz w:val="22"/>
          <w:szCs w:val="22"/>
        </w:rPr>
        <w:t xml:space="preserve">, </w:t>
      </w:r>
      <w:r w:rsidRPr="00FB4AB2">
        <w:rPr>
          <w:rFonts w:asciiTheme="minorHAnsi" w:hAnsiTheme="minorHAnsi" w:cstheme="minorHAnsi"/>
          <w:sz w:val="22"/>
          <w:szCs w:val="22"/>
        </w:rPr>
        <w:t>vzhledem k</w:t>
      </w:r>
      <w:r w:rsidR="00BD698D" w:rsidRPr="00FB4AB2">
        <w:rPr>
          <w:rFonts w:asciiTheme="minorHAnsi" w:hAnsiTheme="minorHAnsi" w:cstheme="minorHAnsi"/>
          <w:sz w:val="22"/>
          <w:szCs w:val="22"/>
        </w:rPr>
        <w:t> </w:t>
      </w:r>
      <w:r w:rsidRPr="00FB4AB2">
        <w:rPr>
          <w:rFonts w:asciiTheme="minorHAnsi" w:hAnsiTheme="minorHAnsi" w:cstheme="minorHAnsi"/>
          <w:sz w:val="22"/>
          <w:szCs w:val="22"/>
        </w:rPr>
        <w:t>aktuáln</w:t>
      </w:r>
      <w:r w:rsidR="00BD698D" w:rsidRPr="00FB4AB2">
        <w:rPr>
          <w:rFonts w:asciiTheme="minorHAnsi" w:hAnsiTheme="minorHAnsi" w:cstheme="minorHAnsi"/>
          <w:sz w:val="22"/>
          <w:szCs w:val="22"/>
        </w:rPr>
        <w:t>í tíži</w:t>
      </w:r>
      <w:r w:rsidRPr="001E2047">
        <w:rPr>
          <w:rFonts w:asciiTheme="minorHAnsi" w:hAnsiTheme="minorHAnsi" w:cstheme="minorHAnsi"/>
          <w:sz w:val="22"/>
          <w:szCs w:val="22"/>
        </w:rPr>
        <w:t xml:space="preserve"> nemoci a environmentálním podmínkám, které mohou například </w:t>
      </w:r>
      <w:r w:rsidR="00BD698D" w:rsidRPr="001E2047">
        <w:rPr>
          <w:rFonts w:asciiTheme="minorHAnsi" w:hAnsiTheme="minorHAnsi" w:cstheme="minorHAnsi"/>
          <w:sz w:val="22"/>
          <w:szCs w:val="22"/>
        </w:rPr>
        <w:t xml:space="preserve">zvýšeným </w:t>
      </w:r>
      <w:r w:rsidRPr="001E2047">
        <w:rPr>
          <w:rFonts w:asciiTheme="minorHAnsi" w:hAnsiTheme="minorHAnsi" w:cstheme="minorHAnsi"/>
          <w:sz w:val="22"/>
          <w:szCs w:val="22"/>
        </w:rPr>
        <w:t>výskytem alergenů vyvolat zhoršení symptomů. V</w:t>
      </w:r>
      <w:r w:rsidRPr="00CA654F">
        <w:rPr>
          <w:rFonts w:asciiTheme="minorHAnsi" w:hAnsiTheme="minorHAnsi" w:cstheme="minorHAnsi"/>
          <w:sz w:val="22"/>
          <w:szCs w:val="22"/>
        </w:rPr>
        <w:t xml:space="preserve"> určitém kontextu intenzity vnějších podnětů nebo aktuálních projevů nemoci je možné dávkování empiricky zvyšovat na dvoj až trojnásobek anebo naopak snižovat.</w:t>
      </w:r>
      <w:r w:rsidR="00BD69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2840A4" w14:textId="77777777" w:rsidR="003A111C" w:rsidRPr="00CA654F" w:rsidRDefault="003A11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44BD00" w14:textId="74138C0D" w:rsidR="003A111C" w:rsidRDefault="003734A5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>Stejně tak lze s</w:t>
      </w:r>
      <w:r w:rsidR="00BD698D">
        <w:rPr>
          <w:rFonts w:asciiTheme="minorHAnsi" w:hAnsiTheme="minorHAnsi" w:cstheme="minorHAnsi"/>
          <w:sz w:val="22"/>
          <w:szCs w:val="22"/>
        </w:rPr>
        <w:t xml:space="preserve"> doporučenou</w:t>
      </w:r>
      <w:r w:rsidRPr="00CA654F">
        <w:rPr>
          <w:rFonts w:asciiTheme="minorHAnsi" w:hAnsiTheme="minorHAnsi" w:cstheme="minorHAnsi"/>
          <w:sz w:val="22"/>
          <w:szCs w:val="22"/>
        </w:rPr>
        <w:t xml:space="preserve"> dávkou</w:t>
      </w:r>
      <w:r w:rsidR="00BD698D">
        <w:rPr>
          <w:rFonts w:asciiTheme="minorHAnsi" w:hAnsiTheme="minorHAnsi" w:cstheme="minorHAnsi"/>
          <w:sz w:val="22"/>
          <w:szCs w:val="22"/>
        </w:rPr>
        <w:t xml:space="preserve"> na podporu imunity během nemoci</w:t>
      </w:r>
      <w:r w:rsidRPr="00CA654F">
        <w:rPr>
          <w:rFonts w:asciiTheme="minorHAnsi" w:hAnsiTheme="minorHAnsi" w:cstheme="minorHAnsi"/>
          <w:sz w:val="22"/>
          <w:szCs w:val="22"/>
        </w:rPr>
        <w:t xml:space="preserve"> pracovat dle aktuálního zdravotního stavu u infekčních onemocnění. Akutní fáze a zahájení podávání vyžaduje vyšší dávkování rozdělené alespoň na 3 </w:t>
      </w:r>
      <w:r w:rsidR="003C07DB">
        <w:rPr>
          <w:rFonts w:asciiTheme="minorHAnsi" w:hAnsiTheme="minorHAnsi" w:cstheme="minorHAnsi"/>
          <w:sz w:val="22"/>
          <w:szCs w:val="22"/>
        </w:rPr>
        <w:t xml:space="preserve">dávky </w:t>
      </w:r>
      <w:r w:rsidRPr="00CA654F">
        <w:rPr>
          <w:rFonts w:asciiTheme="minorHAnsi" w:hAnsiTheme="minorHAnsi" w:cstheme="minorHAnsi"/>
          <w:sz w:val="22"/>
          <w:szCs w:val="22"/>
        </w:rPr>
        <w:t>po 8 hodinách. Tato fáze trvá u akutní infekce do ústupu nejzávažnějších příznaků, u chronických infekcí alespoň tři dny, lépe týden. Během rekonvalescence, resp. remise může být dávka postupně snižována.</w:t>
      </w:r>
    </w:p>
    <w:p w14:paraId="21F8E6AE" w14:textId="77777777" w:rsidR="00616E62" w:rsidRPr="00440BBD" w:rsidRDefault="00616E62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použití přípravku pro podporu při nemoci nebo pokud zvíře současně užívá jakékoliv léčivé přípravky, doporučujeme vždy konzultaci použití s veterinárním lékařem!</w:t>
      </w:r>
    </w:p>
    <w:p w14:paraId="481398A5" w14:textId="77777777" w:rsidR="003A111C" w:rsidRPr="00CA654F" w:rsidRDefault="003A11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BAECCE" w14:textId="29FD915A" w:rsidR="003A111C" w:rsidRDefault="00CA654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b/>
          <w:sz w:val="22"/>
          <w:szCs w:val="22"/>
        </w:rPr>
        <w:t>D</w:t>
      </w:r>
      <w:r w:rsidR="00616E62">
        <w:rPr>
          <w:rFonts w:asciiTheme="minorHAnsi" w:hAnsiTheme="minorHAnsi" w:cstheme="minorHAnsi"/>
          <w:b/>
          <w:sz w:val="22"/>
          <w:szCs w:val="22"/>
        </w:rPr>
        <w:t>oporučené d</w:t>
      </w:r>
      <w:r w:rsidRPr="00CA654F">
        <w:rPr>
          <w:rFonts w:asciiTheme="minorHAnsi" w:hAnsiTheme="minorHAnsi" w:cstheme="minorHAnsi"/>
          <w:b/>
          <w:sz w:val="22"/>
          <w:szCs w:val="22"/>
        </w:rPr>
        <w:t>ávkování</w:t>
      </w:r>
      <w:r w:rsidR="003734A5" w:rsidRPr="00CA654F">
        <w:rPr>
          <w:rFonts w:asciiTheme="minorHAnsi" w:hAnsiTheme="minorHAnsi" w:cstheme="minorHAnsi"/>
          <w:sz w:val="22"/>
          <w:szCs w:val="22"/>
        </w:rPr>
        <w:t>:</w:t>
      </w:r>
    </w:p>
    <w:p w14:paraId="1C468828" w14:textId="375D396A" w:rsidR="00616E62" w:rsidRPr="004E0345" w:rsidRDefault="00616E6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Hmotnost: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6652F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Množství TPA/den: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Počet kapslí:</w:t>
      </w:r>
    </w:p>
    <w:p w14:paraId="491B719B" w14:textId="4FB63699" w:rsidR="003A111C" w:rsidRPr="003F0B1F" w:rsidRDefault="00616E62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734A5" w:rsidRPr="00CA654F">
        <w:rPr>
          <w:rFonts w:asciiTheme="minorHAnsi" w:hAnsiTheme="minorHAnsi" w:cstheme="minorHAnsi"/>
          <w:sz w:val="22"/>
          <w:szCs w:val="22"/>
        </w:rPr>
        <w:t>vířata do 1 kg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652F5">
        <w:rPr>
          <w:rFonts w:asciiTheme="minorHAnsi" w:hAnsiTheme="minorHAnsi" w:cstheme="minorHAnsi"/>
          <w:sz w:val="22"/>
          <w:szCs w:val="22"/>
        </w:rPr>
        <w:tab/>
      </w:r>
      <w:r w:rsidR="003734A5" w:rsidRPr="00CA654F">
        <w:rPr>
          <w:rFonts w:asciiTheme="minorHAnsi" w:hAnsiTheme="minorHAnsi" w:cstheme="minorHAnsi"/>
          <w:sz w:val="22"/>
          <w:szCs w:val="22"/>
        </w:rPr>
        <w:t xml:space="preserve">0,5–1 </w:t>
      </w:r>
      <w:r w:rsidR="00CA654F">
        <w:rPr>
          <w:rFonts w:asciiTheme="minorHAnsi" w:hAnsiTheme="minorHAnsi" w:cstheme="minorHAnsi"/>
          <w:sz w:val="22"/>
          <w:szCs w:val="22"/>
        </w:rPr>
        <w:t>µ</w:t>
      </w:r>
      <w:r w:rsidR="003734A5" w:rsidRPr="00CA654F">
        <w:rPr>
          <w:rFonts w:asciiTheme="minorHAnsi" w:hAnsiTheme="minorHAnsi" w:cstheme="minorHAnsi"/>
          <w:sz w:val="22"/>
          <w:szCs w:val="22"/>
        </w:rPr>
        <w:t xml:space="preserve">g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B669F" w:rsidRPr="003F0B1F">
        <w:rPr>
          <w:rFonts w:asciiTheme="minorHAnsi" w:hAnsiTheme="minorHAnsi" w:cstheme="minorHAnsi"/>
          <w:sz w:val="22"/>
          <w:szCs w:val="22"/>
        </w:rPr>
        <w:t>1/4</w:t>
      </w:r>
      <w:r w:rsidRPr="003F0B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E21635" w14:textId="2B24C276" w:rsidR="003A111C" w:rsidRPr="003F0B1F" w:rsidRDefault="00616E6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0B1F">
        <w:rPr>
          <w:rFonts w:asciiTheme="minorHAnsi" w:hAnsiTheme="minorHAnsi" w:cstheme="minorHAnsi"/>
          <w:sz w:val="22"/>
          <w:szCs w:val="22"/>
        </w:rPr>
        <w:t>Zvířata</w:t>
      </w:r>
      <w:r w:rsidR="003734A5" w:rsidRPr="003F0B1F">
        <w:rPr>
          <w:rFonts w:asciiTheme="minorHAnsi" w:hAnsiTheme="minorHAnsi" w:cstheme="minorHAnsi"/>
          <w:sz w:val="22"/>
          <w:szCs w:val="22"/>
        </w:rPr>
        <w:t xml:space="preserve"> do 50 kg</w:t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="003734A5" w:rsidRPr="003F0B1F">
        <w:rPr>
          <w:rFonts w:asciiTheme="minorHAnsi" w:hAnsiTheme="minorHAnsi" w:cstheme="minorHAnsi"/>
          <w:sz w:val="22"/>
          <w:szCs w:val="22"/>
        </w:rPr>
        <w:t xml:space="preserve"> </w:t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="006652F5" w:rsidRPr="003F0B1F">
        <w:rPr>
          <w:rFonts w:asciiTheme="minorHAnsi" w:hAnsiTheme="minorHAnsi" w:cstheme="minorHAnsi"/>
          <w:sz w:val="22"/>
          <w:szCs w:val="22"/>
        </w:rPr>
        <w:tab/>
      </w:r>
      <w:r w:rsidR="003734A5" w:rsidRPr="003F0B1F">
        <w:rPr>
          <w:rFonts w:asciiTheme="minorHAnsi" w:hAnsiTheme="minorHAnsi" w:cstheme="minorHAnsi"/>
          <w:sz w:val="22"/>
          <w:szCs w:val="22"/>
        </w:rPr>
        <w:t xml:space="preserve">2–4 </w:t>
      </w:r>
      <w:r w:rsidR="00CA654F" w:rsidRPr="003F0B1F">
        <w:rPr>
          <w:rFonts w:asciiTheme="minorHAnsi" w:hAnsiTheme="minorHAnsi" w:cstheme="minorHAnsi"/>
          <w:sz w:val="22"/>
          <w:szCs w:val="22"/>
        </w:rPr>
        <w:t>µ</w:t>
      </w:r>
      <w:r w:rsidR="003734A5" w:rsidRPr="003F0B1F">
        <w:rPr>
          <w:rFonts w:asciiTheme="minorHAnsi" w:hAnsiTheme="minorHAnsi" w:cstheme="minorHAnsi"/>
          <w:sz w:val="22"/>
          <w:szCs w:val="22"/>
        </w:rPr>
        <w:t xml:space="preserve">g </w:t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="00BB669F" w:rsidRPr="003F0B1F">
        <w:rPr>
          <w:rFonts w:asciiTheme="minorHAnsi" w:hAnsiTheme="minorHAnsi" w:cstheme="minorHAnsi"/>
          <w:sz w:val="22"/>
          <w:szCs w:val="22"/>
        </w:rPr>
        <w:t>0,5-1</w:t>
      </w:r>
      <w:r w:rsidRPr="003F0B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7AD35C" w14:textId="1C627920" w:rsidR="003A111C" w:rsidRPr="003F0B1F" w:rsidRDefault="00616E6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0B1F">
        <w:rPr>
          <w:rFonts w:asciiTheme="minorHAnsi" w:hAnsiTheme="minorHAnsi" w:cstheme="minorHAnsi"/>
          <w:sz w:val="22"/>
          <w:szCs w:val="22"/>
        </w:rPr>
        <w:t>Zvířata</w:t>
      </w:r>
      <w:r w:rsidR="003734A5" w:rsidRPr="003F0B1F">
        <w:rPr>
          <w:rFonts w:asciiTheme="minorHAnsi" w:hAnsiTheme="minorHAnsi" w:cstheme="minorHAnsi"/>
          <w:sz w:val="22"/>
          <w:szCs w:val="22"/>
        </w:rPr>
        <w:t xml:space="preserve"> od 50 do 100 kg </w:t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="006652F5" w:rsidRPr="003F0B1F">
        <w:rPr>
          <w:rFonts w:asciiTheme="minorHAnsi" w:hAnsiTheme="minorHAnsi" w:cstheme="minorHAnsi"/>
          <w:sz w:val="22"/>
          <w:szCs w:val="22"/>
        </w:rPr>
        <w:tab/>
      </w:r>
      <w:r w:rsidR="003734A5" w:rsidRPr="003F0B1F">
        <w:rPr>
          <w:rFonts w:asciiTheme="minorHAnsi" w:hAnsiTheme="minorHAnsi" w:cstheme="minorHAnsi"/>
          <w:sz w:val="22"/>
          <w:szCs w:val="22"/>
        </w:rPr>
        <w:t xml:space="preserve">4–8 </w:t>
      </w:r>
      <w:r w:rsidR="00CA654F" w:rsidRPr="003F0B1F">
        <w:rPr>
          <w:rFonts w:asciiTheme="minorHAnsi" w:hAnsiTheme="minorHAnsi" w:cstheme="minorHAnsi"/>
          <w:sz w:val="22"/>
          <w:szCs w:val="22"/>
        </w:rPr>
        <w:t>µ</w:t>
      </w:r>
      <w:r w:rsidR="003734A5" w:rsidRPr="003F0B1F">
        <w:rPr>
          <w:rFonts w:asciiTheme="minorHAnsi" w:hAnsiTheme="minorHAnsi" w:cstheme="minorHAnsi"/>
          <w:sz w:val="22"/>
          <w:szCs w:val="22"/>
        </w:rPr>
        <w:t xml:space="preserve">g </w:t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="00BB669F" w:rsidRPr="003F0B1F">
        <w:rPr>
          <w:rFonts w:asciiTheme="minorHAnsi" w:hAnsiTheme="minorHAnsi" w:cstheme="minorHAnsi"/>
          <w:sz w:val="22"/>
          <w:szCs w:val="22"/>
        </w:rPr>
        <w:t>1-2</w:t>
      </w:r>
    </w:p>
    <w:p w14:paraId="7D3DC5E1" w14:textId="019C22D4" w:rsidR="00616E62" w:rsidRPr="003F0B1F" w:rsidRDefault="00616E62" w:rsidP="00616E6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0B1F">
        <w:rPr>
          <w:rFonts w:asciiTheme="minorHAnsi" w:hAnsiTheme="minorHAnsi" w:cstheme="minorHAnsi"/>
          <w:sz w:val="22"/>
          <w:szCs w:val="22"/>
        </w:rPr>
        <w:t xml:space="preserve">Zvířata </w:t>
      </w:r>
      <w:r w:rsidR="003734A5" w:rsidRPr="003F0B1F">
        <w:rPr>
          <w:rFonts w:asciiTheme="minorHAnsi" w:hAnsiTheme="minorHAnsi" w:cstheme="minorHAnsi"/>
          <w:sz w:val="22"/>
          <w:szCs w:val="22"/>
        </w:rPr>
        <w:t>nad 100 k</w:t>
      </w:r>
      <w:r w:rsidRPr="003F0B1F">
        <w:rPr>
          <w:rFonts w:asciiTheme="minorHAnsi" w:hAnsiTheme="minorHAnsi" w:cstheme="minorHAnsi"/>
          <w:sz w:val="22"/>
          <w:szCs w:val="22"/>
        </w:rPr>
        <w:t>g</w:t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="006652F5" w:rsidRPr="003F0B1F">
        <w:rPr>
          <w:rFonts w:asciiTheme="minorHAnsi" w:hAnsiTheme="minorHAnsi" w:cstheme="minorHAnsi"/>
          <w:sz w:val="22"/>
          <w:szCs w:val="22"/>
        </w:rPr>
        <w:tab/>
      </w:r>
      <w:r w:rsidR="003734A5" w:rsidRPr="003F0B1F">
        <w:rPr>
          <w:rFonts w:asciiTheme="minorHAnsi" w:hAnsiTheme="minorHAnsi" w:cstheme="minorHAnsi"/>
          <w:sz w:val="22"/>
          <w:szCs w:val="22"/>
        </w:rPr>
        <w:t xml:space="preserve">4 </w:t>
      </w:r>
      <w:r w:rsidR="00CA654F" w:rsidRPr="003F0B1F">
        <w:rPr>
          <w:rFonts w:asciiTheme="minorHAnsi" w:hAnsiTheme="minorHAnsi" w:cstheme="minorHAnsi"/>
          <w:sz w:val="22"/>
          <w:szCs w:val="22"/>
        </w:rPr>
        <w:t>µ</w:t>
      </w:r>
      <w:r w:rsidR="003734A5" w:rsidRPr="003F0B1F">
        <w:rPr>
          <w:rFonts w:asciiTheme="minorHAnsi" w:hAnsiTheme="minorHAnsi" w:cstheme="minorHAnsi"/>
          <w:sz w:val="22"/>
          <w:szCs w:val="22"/>
        </w:rPr>
        <w:t xml:space="preserve">g </w:t>
      </w:r>
      <w:r w:rsidRPr="003F0B1F">
        <w:rPr>
          <w:rFonts w:asciiTheme="minorHAnsi" w:hAnsiTheme="minorHAnsi" w:cstheme="minorHAnsi"/>
          <w:sz w:val="22"/>
          <w:szCs w:val="22"/>
        </w:rPr>
        <w:t xml:space="preserve">na </w:t>
      </w:r>
      <w:r w:rsidR="003734A5" w:rsidRPr="003F0B1F">
        <w:rPr>
          <w:rFonts w:asciiTheme="minorHAnsi" w:hAnsiTheme="minorHAnsi" w:cstheme="minorHAnsi"/>
          <w:sz w:val="22"/>
          <w:szCs w:val="22"/>
        </w:rPr>
        <w:t>každých 100 kg</w:t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Pr="003F0B1F">
        <w:rPr>
          <w:rFonts w:asciiTheme="minorHAnsi" w:hAnsiTheme="minorHAnsi" w:cstheme="minorHAnsi"/>
          <w:sz w:val="22"/>
          <w:szCs w:val="22"/>
        </w:rPr>
        <w:tab/>
      </w:r>
      <w:r w:rsidR="00BB669F" w:rsidRPr="003F0B1F">
        <w:rPr>
          <w:rFonts w:asciiTheme="minorHAnsi" w:hAnsiTheme="minorHAnsi" w:cstheme="minorHAnsi"/>
          <w:sz w:val="22"/>
          <w:szCs w:val="22"/>
        </w:rPr>
        <w:t>1</w:t>
      </w:r>
      <w:r w:rsidRPr="003F0B1F">
        <w:rPr>
          <w:rFonts w:asciiTheme="minorHAnsi" w:hAnsiTheme="minorHAnsi" w:cstheme="minorHAnsi"/>
          <w:sz w:val="22"/>
          <w:szCs w:val="22"/>
        </w:rPr>
        <w:t xml:space="preserve"> k</w:t>
      </w:r>
      <w:r w:rsidR="00161000" w:rsidRPr="003F0B1F">
        <w:rPr>
          <w:rFonts w:asciiTheme="minorHAnsi" w:hAnsiTheme="minorHAnsi" w:cstheme="minorHAnsi"/>
          <w:sz w:val="22"/>
          <w:szCs w:val="22"/>
        </w:rPr>
        <w:t>apsle</w:t>
      </w:r>
      <w:r w:rsidRPr="003F0B1F">
        <w:rPr>
          <w:rFonts w:asciiTheme="minorHAnsi" w:hAnsiTheme="minorHAnsi" w:cstheme="minorHAnsi"/>
          <w:sz w:val="22"/>
          <w:szCs w:val="22"/>
        </w:rPr>
        <w:t xml:space="preserve"> na každých 100 kg</w:t>
      </w:r>
    </w:p>
    <w:p w14:paraId="5E1595EA" w14:textId="1B634065" w:rsidR="00616E62" w:rsidRPr="00CA654F" w:rsidRDefault="00616E62" w:rsidP="00616E6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F0B1F">
        <w:rPr>
          <w:rFonts w:asciiTheme="minorHAnsi" w:hAnsiTheme="minorHAnsi" w:cstheme="minorHAnsi"/>
          <w:sz w:val="22"/>
          <w:szCs w:val="22"/>
        </w:rPr>
        <w:t>*Jedna kapsle obsahuje 4 µg TPA</w:t>
      </w:r>
    </w:p>
    <w:p w14:paraId="6949D3BC" w14:textId="77777777" w:rsidR="003A111C" w:rsidRPr="00CA654F" w:rsidRDefault="003A11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04CD4D9" w14:textId="77777777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54F">
        <w:rPr>
          <w:rFonts w:asciiTheme="minorHAnsi" w:hAnsiTheme="minorHAnsi" w:cstheme="minorHAnsi"/>
          <w:b/>
          <w:sz w:val="22"/>
          <w:szCs w:val="22"/>
        </w:rPr>
        <w:t>Další informace důležité pro podání:</w:t>
      </w:r>
    </w:p>
    <w:p w14:paraId="2E8E64D8" w14:textId="77777777" w:rsidR="003A111C" w:rsidRPr="00CA654F" w:rsidRDefault="003A111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BF8E68" w14:textId="5344AAD9" w:rsidR="003A111C" w:rsidRPr="00CA654F" w:rsidRDefault="003734A5" w:rsidP="006652F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 xml:space="preserve">Je možné užívání souběžně s dalšími přípravky, které pozitivně působí na imunitní systém, jako jsou vitamíny, zinek, </w:t>
      </w:r>
      <w:proofErr w:type="spellStart"/>
      <w:r w:rsidRPr="00CA654F">
        <w:rPr>
          <w:rFonts w:asciiTheme="minorHAnsi" w:hAnsiTheme="minorHAnsi" w:cstheme="minorHAnsi"/>
          <w:sz w:val="22"/>
          <w:szCs w:val="22"/>
        </w:rPr>
        <w:t>imunoglukany</w:t>
      </w:r>
      <w:proofErr w:type="spellEnd"/>
      <w:r w:rsidRPr="00CA654F">
        <w:rPr>
          <w:rFonts w:asciiTheme="minorHAnsi" w:hAnsiTheme="minorHAnsi" w:cstheme="minorHAnsi"/>
          <w:sz w:val="22"/>
          <w:szCs w:val="22"/>
        </w:rPr>
        <w:t xml:space="preserve"> atp. Kombinování s léky, případně s dalšími přípravky na podporu imunity, vždy</w:t>
      </w:r>
      <w:r w:rsidR="00B2252E">
        <w:rPr>
          <w:rFonts w:asciiTheme="minorHAnsi" w:hAnsiTheme="minorHAnsi" w:cstheme="minorHAnsi"/>
          <w:sz w:val="22"/>
          <w:szCs w:val="22"/>
        </w:rPr>
        <w:t> </w:t>
      </w:r>
      <w:r w:rsidRPr="00CA654F">
        <w:rPr>
          <w:rFonts w:asciiTheme="minorHAnsi" w:hAnsiTheme="minorHAnsi" w:cstheme="minorHAnsi"/>
          <w:sz w:val="22"/>
          <w:szCs w:val="22"/>
        </w:rPr>
        <w:t>konzultujte s veterinárním lékařem. Nepodávejte souběžně s léky na tlumení imunity.</w:t>
      </w:r>
    </w:p>
    <w:p w14:paraId="7AC700BF" w14:textId="77777777" w:rsidR="003A111C" w:rsidRPr="00CA654F" w:rsidRDefault="003A11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241265" w14:textId="7C347630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 xml:space="preserve">      </w:t>
      </w:r>
      <w:r w:rsidRPr="00CA654F">
        <w:rPr>
          <w:rFonts w:asciiTheme="minorHAnsi" w:hAnsiTheme="minorHAnsi" w:cstheme="minorHAnsi"/>
          <w:b/>
          <w:sz w:val="22"/>
          <w:szCs w:val="22"/>
        </w:rPr>
        <w:t>UPOZORNĚNÍ:</w:t>
      </w:r>
    </w:p>
    <w:p w14:paraId="5C8CE73D" w14:textId="77777777" w:rsidR="008310D4" w:rsidRPr="002C733C" w:rsidRDefault="008310D4" w:rsidP="008310D4">
      <w:pPr>
        <w:pStyle w:val="Vchoz"/>
        <w:jc w:val="center"/>
        <w:rPr>
          <w:rFonts w:ascii="Calibri" w:hAnsi="Calibri" w:cs="Calibri"/>
          <w:b/>
        </w:rPr>
      </w:pPr>
      <w:r w:rsidRPr="002C733C">
        <w:rPr>
          <w:rFonts w:ascii="Calibri" w:hAnsi="Calibri" w:cs="Calibri"/>
          <w:b/>
        </w:rPr>
        <w:t>Přípravek není náhradou veterinární péče a léčiv doporučených veterinárním lékařem.</w:t>
      </w:r>
    </w:p>
    <w:p w14:paraId="02244091" w14:textId="77777777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54F">
        <w:rPr>
          <w:rFonts w:asciiTheme="minorHAnsi" w:hAnsiTheme="minorHAnsi" w:cstheme="minorHAnsi"/>
          <w:b/>
          <w:sz w:val="22"/>
          <w:szCs w:val="22"/>
        </w:rPr>
        <w:t xml:space="preserve">V žádném případě neukončujte v souvislosti s podáváním </w:t>
      </w:r>
      <w:proofErr w:type="spellStart"/>
      <w:r w:rsidRPr="00CA654F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Pr="00CA654F">
        <w:rPr>
          <w:rFonts w:asciiTheme="minorHAnsi" w:hAnsiTheme="minorHAnsi" w:cstheme="minorHAnsi"/>
          <w:b/>
          <w:sz w:val="22"/>
          <w:szCs w:val="22"/>
        </w:rPr>
        <w:t xml:space="preserve"> TPA</w:t>
      </w:r>
    </w:p>
    <w:p w14:paraId="43CDB1F9" w14:textId="77777777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54F">
        <w:rPr>
          <w:rFonts w:asciiTheme="minorHAnsi" w:hAnsiTheme="minorHAnsi" w:cstheme="minorHAnsi"/>
          <w:b/>
          <w:sz w:val="22"/>
          <w:szCs w:val="22"/>
        </w:rPr>
        <w:t>veterinárním lékařem doporučený léčebný postup bez konzultace s ním.</w:t>
      </w:r>
    </w:p>
    <w:p w14:paraId="160543ED" w14:textId="77777777" w:rsidR="003A111C" w:rsidRPr="00CA654F" w:rsidRDefault="003734A5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654F">
        <w:rPr>
          <w:rFonts w:asciiTheme="minorHAnsi" w:hAnsiTheme="minorHAnsi" w:cstheme="minorHAnsi"/>
          <w:b/>
          <w:sz w:val="22"/>
          <w:szCs w:val="22"/>
        </w:rPr>
        <w:t>Vysazení léčiv předepsaných veterinářem by mohlo vést k poškození zdraví pacienta!!!</w:t>
      </w:r>
    </w:p>
    <w:p w14:paraId="630B8D00" w14:textId="77777777" w:rsidR="003A111C" w:rsidRPr="00CA654F" w:rsidRDefault="003A111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817369" w14:textId="6CCA452D" w:rsidR="003A111C" w:rsidRPr="00CA654F" w:rsidRDefault="003734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 xml:space="preserve">Přípravek je balený v podobě plastové </w:t>
      </w:r>
      <w:r w:rsidR="00CA654F" w:rsidRPr="00CA654F">
        <w:rPr>
          <w:rFonts w:asciiTheme="minorHAnsi" w:hAnsiTheme="minorHAnsi" w:cstheme="minorHAnsi"/>
          <w:sz w:val="22"/>
          <w:szCs w:val="22"/>
        </w:rPr>
        <w:t>lahvičky,</w:t>
      </w:r>
      <w:r w:rsidRPr="00CA654F">
        <w:rPr>
          <w:rFonts w:asciiTheme="minorHAnsi" w:hAnsiTheme="minorHAnsi" w:cstheme="minorHAnsi"/>
          <w:sz w:val="22"/>
          <w:szCs w:val="22"/>
        </w:rPr>
        <w:t xml:space="preserve"> která obsahuje 30 kapslí. Každá kapsle obsahuje bílý až lehce nažloutlý prášek složený ze 4 </w:t>
      </w:r>
      <w:r w:rsidR="0071621B">
        <w:rPr>
          <w:rFonts w:asciiTheme="minorHAnsi" w:hAnsiTheme="minorHAnsi" w:cstheme="minorHAnsi"/>
          <w:sz w:val="22"/>
          <w:szCs w:val="22"/>
        </w:rPr>
        <w:t>µ</w:t>
      </w:r>
      <w:r w:rsidRPr="00CA654F">
        <w:rPr>
          <w:rFonts w:asciiTheme="minorHAnsi" w:hAnsiTheme="minorHAnsi" w:cstheme="minorHAnsi"/>
          <w:sz w:val="22"/>
          <w:szCs w:val="22"/>
        </w:rPr>
        <w:t>g TPA a 400 mg kolagenu. Celková hmotnost krabičky s třiceti kapslemi je 33,5</w:t>
      </w:r>
      <w:r w:rsidR="00B75A3C">
        <w:rPr>
          <w:rFonts w:asciiTheme="minorHAnsi" w:hAnsiTheme="minorHAnsi" w:cstheme="minorHAnsi"/>
          <w:sz w:val="22"/>
          <w:szCs w:val="22"/>
        </w:rPr>
        <w:t> </w:t>
      </w:r>
      <w:r w:rsidRPr="00CA654F">
        <w:rPr>
          <w:rFonts w:asciiTheme="minorHAnsi" w:hAnsiTheme="minorHAnsi" w:cstheme="minorHAnsi"/>
          <w:sz w:val="22"/>
          <w:szCs w:val="22"/>
        </w:rPr>
        <w:t>g.</w:t>
      </w:r>
    </w:p>
    <w:p w14:paraId="11355E30" w14:textId="26CCB806" w:rsidR="0071621B" w:rsidRPr="00CA654F" w:rsidRDefault="0071621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476AFF26" w14:textId="77777777" w:rsidR="003A111C" w:rsidRPr="00CA654F" w:rsidRDefault="003734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>Datum doporučené spotřeby a výrobní šarže jsou uvedeny na dně obalu.</w:t>
      </w:r>
    </w:p>
    <w:p w14:paraId="6ECB38FB" w14:textId="77777777" w:rsidR="003A111C" w:rsidRPr="00CA654F" w:rsidRDefault="003734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>Skladování při pokojové teplotě, chraňte před vysokými teplotami, v suchu.</w:t>
      </w:r>
    </w:p>
    <w:p w14:paraId="0555EFC5" w14:textId="16BC8E95" w:rsidR="003A111C" w:rsidRPr="00CA654F" w:rsidRDefault="005D2C6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>Uchováv</w:t>
      </w:r>
      <w:r>
        <w:rPr>
          <w:rFonts w:asciiTheme="minorHAnsi" w:hAnsiTheme="minorHAnsi" w:cstheme="minorHAnsi"/>
          <w:sz w:val="22"/>
          <w:szCs w:val="22"/>
        </w:rPr>
        <w:t>ejte</w:t>
      </w:r>
      <w:r w:rsidRPr="00CA654F">
        <w:rPr>
          <w:rFonts w:asciiTheme="minorHAnsi" w:hAnsiTheme="minorHAnsi" w:cstheme="minorHAnsi"/>
          <w:sz w:val="22"/>
          <w:szCs w:val="22"/>
        </w:rPr>
        <w:t xml:space="preserve"> </w:t>
      </w:r>
      <w:r w:rsidR="003734A5" w:rsidRPr="00CA654F">
        <w:rPr>
          <w:rFonts w:asciiTheme="minorHAnsi" w:hAnsiTheme="minorHAnsi" w:cstheme="minorHAnsi"/>
          <w:sz w:val="22"/>
          <w:szCs w:val="22"/>
        </w:rPr>
        <w:t>mimo dohled a dosah dětí.</w:t>
      </w:r>
      <w:r w:rsidR="006652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DC1256" w14:textId="0C5B186F" w:rsidR="003A111C" w:rsidRPr="00CA654F" w:rsidRDefault="003A111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CDDF55" w14:textId="51EE7D0B" w:rsidR="003A111C" w:rsidRPr="00CA654F" w:rsidRDefault="003734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E0345">
        <w:rPr>
          <w:rFonts w:asciiTheme="minorHAnsi" w:hAnsiTheme="minorHAnsi" w:cstheme="minorHAnsi"/>
          <w:b/>
          <w:sz w:val="22"/>
          <w:szCs w:val="22"/>
        </w:rPr>
        <w:t>Výrobce</w:t>
      </w:r>
      <w:r w:rsidRPr="00CA654F">
        <w:rPr>
          <w:rFonts w:asciiTheme="minorHAnsi" w:hAnsiTheme="minorHAnsi" w:cstheme="minorHAnsi"/>
          <w:sz w:val="22"/>
          <w:szCs w:val="22"/>
        </w:rPr>
        <w:t xml:space="preserve">: </w:t>
      </w:r>
      <w:r w:rsidR="00314235" w:rsidRPr="00440BBD">
        <w:rPr>
          <w:rFonts w:asciiTheme="minorHAnsi" w:hAnsiTheme="minorHAnsi" w:cstheme="minorHAnsi"/>
          <w:sz w:val="22"/>
          <w:szCs w:val="22"/>
        </w:rPr>
        <w:t>T-</w:t>
      </w:r>
      <w:proofErr w:type="spellStart"/>
      <w:r w:rsidR="00314235" w:rsidRPr="00440BBD">
        <w:rPr>
          <w:rFonts w:asciiTheme="minorHAnsi" w:hAnsiTheme="minorHAnsi" w:cstheme="minorHAnsi"/>
          <w:sz w:val="22"/>
          <w:szCs w:val="22"/>
        </w:rPr>
        <w:t>Cyte</w:t>
      </w:r>
      <w:proofErr w:type="spellEnd"/>
      <w:r w:rsidR="00314235" w:rsidRPr="00440BB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4235" w:rsidRPr="00440BBD">
        <w:rPr>
          <w:rFonts w:asciiTheme="minorHAnsi" w:hAnsiTheme="minorHAnsi" w:cstheme="minorHAnsi"/>
          <w:sz w:val="22"/>
          <w:szCs w:val="22"/>
        </w:rPr>
        <w:t>Therapeutics</w:t>
      </w:r>
      <w:proofErr w:type="spellEnd"/>
      <w:r w:rsidR="00314235" w:rsidRPr="00440BBD">
        <w:rPr>
          <w:rFonts w:asciiTheme="minorHAnsi" w:hAnsiTheme="minorHAnsi" w:cstheme="minorHAnsi"/>
          <w:sz w:val="22"/>
          <w:szCs w:val="22"/>
        </w:rPr>
        <w:t xml:space="preserve">. Inc., 41718 </w:t>
      </w:r>
      <w:proofErr w:type="spellStart"/>
      <w:r w:rsidR="00314235" w:rsidRPr="00440BBD">
        <w:rPr>
          <w:rFonts w:asciiTheme="minorHAnsi" w:hAnsiTheme="minorHAnsi" w:cstheme="minorHAnsi"/>
          <w:sz w:val="22"/>
          <w:szCs w:val="22"/>
        </w:rPr>
        <w:t>Eastman</w:t>
      </w:r>
      <w:proofErr w:type="spellEnd"/>
      <w:r w:rsidR="00314235" w:rsidRPr="00440BBD">
        <w:rPr>
          <w:rFonts w:asciiTheme="minorHAnsi" w:hAnsiTheme="minorHAnsi" w:cstheme="minorHAnsi"/>
          <w:sz w:val="22"/>
          <w:szCs w:val="22"/>
        </w:rPr>
        <w:t xml:space="preserve"> Dr., </w:t>
      </w:r>
      <w:proofErr w:type="spellStart"/>
      <w:r w:rsidR="00314235" w:rsidRPr="00440BBD">
        <w:rPr>
          <w:rFonts w:asciiTheme="minorHAnsi" w:hAnsiTheme="minorHAnsi" w:cstheme="minorHAnsi"/>
          <w:sz w:val="22"/>
          <w:szCs w:val="22"/>
        </w:rPr>
        <w:t>Murrieta</w:t>
      </w:r>
      <w:proofErr w:type="spellEnd"/>
      <w:r w:rsidR="00314235" w:rsidRPr="00440BBD">
        <w:rPr>
          <w:rFonts w:asciiTheme="minorHAnsi" w:hAnsiTheme="minorHAnsi" w:cstheme="minorHAnsi"/>
          <w:sz w:val="22"/>
          <w:szCs w:val="22"/>
        </w:rPr>
        <w:t>, CA 92562, USA, https://proboostnow.com</w:t>
      </w:r>
      <w:r w:rsidR="00314235">
        <w:rPr>
          <w:rFonts w:asciiTheme="minorHAnsi" w:hAnsiTheme="minorHAnsi" w:cstheme="minorHAnsi"/>
          <w:sz w:val="22"/>
          <w:szCs w:val="22"/>
        </w:rPr>
        <w:t>/</w:t>
      </w:r>
    </w:p>
    <w:p w14:paraId="29B6D5A8" w14:textId="77777777" w:rsidR="001B7310" w:rsidRDefault="001B731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2159A2D" w14:textId="77777777" w:rsidR="001B7310" w:rsidRDefault="001B731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176CADF6" w14:textId="77777777" w:rsidR="001B7310" w:rsidRDefault="001B731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452DF74" w14:textId="51C89799" w:rsidR="008310D4" w:rsidRDefault="008310D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Držitel rozhodnutí o schválení a distributor</w:t>
      </w:r>
      <w:r w:rsidR="003734A5" w:rsidRPr="00CA654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CB8F0A9" w14:textId="42076813" w:rsidR="006652F5" w:rsidRPr="00CA654F" w:rsidRDefault="003734A5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CA654F">
        <w:rPr>
          <w:rFonts w:asciiTheme="minorHAnsi" w:hAnsiTheme="minorHAnsi" w:cstheme="minorHAnsi"/>
          <w:sz w:val="22"/>
          <w:szCs w:val="22"/>
        </w:rPr>
        <w:t>Scivetim</w:t>
      </w:r>
      <w:proofErr w:type="spellEnd"/>
      <w:r w:rsidRPr="00CA654F">
        <w:rPr>
          <w:rFonts w:asciiTheme="minorHAnsi" w:hAnsiTheme="minorHAnsi" w:cstheme="minorHAnsi"/>
          <w:sz w:val="22"/>
          <w:szCs w:val="22"/>
        </w:rPr>
        <w:t xml:space="preserve"> s.r.o. Brázdim, Nový Brázdim 101,</w:t>
      </w:r>
      <w:r w:rsidR="001B7310">
        <w:rPr>
          <w:rFonts w:asciiTheme="minorHAnsi" w:hAnsiTheme="minorHAnsi" w:cstheme="minorHAnsi"/>
          <w:sz w:val="22"/>
          <w:szCs w:val="22"/>
        </w:rPr>
        <w:t xml:space="preserve"> </w:t>
      </w:r>
      <w:r w:rsidRPr="00CA654F">
        <w:rPr>
          <w:rFonts w:asciiTheme="minorHAnsi" w:hAnsiTheme="minorHAnsi" w:cstheme="minorHAnsi"/>
          <w:sz w:val="22"/>
          <w:szCs w:val="22"/>
        </w:rPr>
        <w:t>250 63, Česká republika</w:t>
      </w:r>
      <w:r w:rsidR="006652F5">
        <w:rPr>
          <w:rFonts w:asciiTheme="minorHAnsi" w:hAnsiTheme="minorHAnsi" w:cstheme="minorHAnsi"/>
          <w:sz w:val="22"/>
          <w:szCs w:val="22"/>
        </w:rPr>
        <w:t>,</w:t>
      </w:r>
    </w:p>
    <w:p w14:paraId="59F32354" w14:textId="77777777" w:rsidR="003A111C" w:rsidRPr="00CA654F" w:rsidRDefault="003734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>IČO: 10973575, DIČ: CZ 10973575</w:t>
      </w:r>
    </w:p>
    <w:p w14:paraId="5F9F324B" w14:textId="0BDEA6D3" w:rsidR="003A111C" w:rsidRPr="00CA654F" w:rsidRDefault="003734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 xml:space="preserve">https://proboostnow.eu/, email: </w:t>
      </w:r>
      <w:hyperlink r:id="rId7" w:history="1">
        <w:r w:rsidRPr="00CA654F">
          <w:rPr>
            <w:rFonts w:asciiTheme="minorHAnsi" w:hAnsiTheme="minorHAnsi" w:cstheme="minorHAnsi"/>
            <w:sz w:val="22"/>
            <w:szCs w:val="22"/>
          </w:rPr>
          <w:t>info</w:t>
        </w:r>
      </w:hyperlink>
      <w:hyperlink r:id="rId8" w:history="1">
        <w:r w:rsidRPr="00CA654F">
          <w:rPr>
            <w:rFonts w:asciiTheme="minorHAnsi" w:hAnsiTheme="minorHAnsi" w:cstheme="minorHAnsi"/>
            <w:sz w:val="22"/>
            <w:szCs w:val="22"/>
          </w:rPr>
          <w:t>@</w:t>
        </w:r>
      </w:hyperlink>
      <w:hyperlink r:id="rId9" w:history="1">
        <w:r w:rsidRPr="00CA654F">
          <w:rPr>
            <w:rFonts w:asciiTheme="minorHAnsi" w:hAnsiTheme="minorHAnsi" w:cstheme="minorHAnsi"/>
            <w:sz w:val="22"/>
            <w:szCs w:val="22"/>
          </w:rPr>
          <w:t>proboostnow.eu</w:t>
        </w:r>
      </w:hyperlink>
      <w:r w:rsidRPr="00CA654F">
        <w:rPr>
          <w:rFonts w:asciiTheme="minorHAnsi" w:hAnsiTheme="minorHAnsi" w:cstheme="minorHAnsi"/>
          <w:sz w:val="22"/>
          <w:szCs w:val="22"/>
        </w:rPr>
        <w:t>,  tel: +420 731 218</w:t>
      </w:r>
      <w:r w:rsidR="006652F5">
        <w:rPr>
          <w:rFonts w:asciiTheme="minorHAnsi" w:hAnsiTheme="minorHAnsi" w:cstheme="minorHAnsi"/>
          <w:sz w:val="22"/>
          <w:szCs w:val="22"/>
        </w:rPr>
        <w:t> </w:t>
      </w:r>
      <w:r w:rsidRPr="00CA654F">
        <w:rPr>
          <w:rFonts w:asciiTheme="minorHAnsi" w:hAnsiTheme="minorHAnsi" w:cstheme="minorHAnsi"/>
          <w:sz w:val="22"/>
          <w:szCs w:val="22"/>
        </w:rPr>
        <w:t>617</w:t>
      </w:r>
    </w:p>
    <w:p w14:paraId="5EFC8F1C" w14:textId="77777777" w:rsidR="006652F5" w:rsidRPr="00CA654F" w:rsidRDefault="006652F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8ED60F" w14:textId="609D70F3" w:rsidR="003A111C" w:rsidRDefault="003734A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CA654F">
        <w:rPr>
          <w:rFonts w:asciiTheme="minorHAnsi" w:hAnsiTheme="minorHAnsi" w:cstheme="minorHAnsi"/>
          <w:sz w:val="22"/>
          <w:szCs w:val="22"/>
        </w:rPr>
        <w:t>Nežádoucí účinky pozorované na zvířatech nebo lidech se hlásí dle § 4 Vyhlášky č. 159/2021 Sb.</w:t>
      </w:r>
      <w:r w:rsidR="004F7273">
        <w:rPr>
          <w:rFonts w:asciiTheme="minorHAnsi" w:hAnsiTheme="minorHAnsi" w:cstheme="minorHAnsi"/>
          <w:sz w:val="22"/>
          <w:szCs w:val="22"/>
        </w:rPr>
        <w:t>,</w:t>
      </w:r>
      <w:r w:rsidR="001B7310">
        <w:rPr>
          <w:rFonts w:asciiTheme="minorHAnsi" w:hAnsiTheme="minorHAnsi" w:cstheme="minorHAnsi"/>
          <w:sz w:val="22"/>
          <w:szCs w:val="22"/>
        </w:rPr>
        <w:t xml:space="preserve"> </w:t>
      </w:r>
      <w:r w:rsidR="006652F5">
        <w:rPr>
          <w:rFonts w:asciiTheme="minorHAnsi" w:hAnsiTheme="minorHAnsi" w:cstheme="minorHAnsi"/>
          <w:sz w:val="22"/>
          <w:szCs w:val="22"/>
        </w:rPr>
        <w:t>o</w:t>
      </w:r>
      <w:r w:rsidR="00B2252E">
        <w:rPr>
          <w:rFonts w:asciiTheme="minorHAnsi" w:hAnsiTheme="minorHAnsi" w:cstheme="minorHAnsi"/>
          <w:sz w:val="22"/>
          <w:szCs w:val="22"/>
        </w:rPr>
        <w:t> </w:t>
      </w:r>
      <w:r w:rsidRPr="00CA654F">
        <w:rPr>
          <w:rFonts w:asciiTheme="minorHAnsi" w:hAnsiTheme="minorHAnsi" w:cstheme="minorHAnsi"/>
          <w:sz w:val="22"/>
          <w:szCs w:val="22"/>
        </w:rPr>
        <w:t>veterinárních přípravcích a veterinárních technických prostředcích.</w:t>
      </w:r>
    </w:p>
    <w:p w14:paraId="22B6C0D0" w14:textId="77777777" w:rsidR="005D2C66" w:rsidRDefault="005D2C6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80FAA5A" w14:textId="77777777" w:rsidR="005D2C66" w:rsidRPr="004E0345" w:rsidRDefault="005D2C66" w:rsidP="005D2C66">
      <w:pPr>
        <w:pStyle w:val="Zpat"/>
        <w:pBdr>
          <w:top w:val="single" w:sz="4" w:space="1" w:color="auto"/>
        </w:pBdr>
        <w:rPr>
          <w:rFonts w:hint="eastAsia"/>
          <w:b/>
        </w:rPr>
      </w:pPr>
      <w:r w:rsidRPr="004E0345">
        <w:rPr>
          <w:rFonts w:asciiTheme="minorHAnsi" w:hAnsiTheme="minorHAnsi" w:cstheme="minorHAnsi"/>
          <w:b/>
          <w:sz w:val="22"/>
          <w:szCs w:val="22"/>
        </w:rPr>
        <w:t>Garantuje držitel rozhodnutí o schválení, není předmětem posouzení v rámci řízení o schválení veterinárního přípravku:</w:t>
      </w:r>
    </w:p>
    <w:p w14:paraId="6C0720C6" w14:textId="77777777" w:rsidR="005D2C66" w:rsidRDefault="005D2C6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313495" w14:textId="54AA408F" w:rsidR="003A111C" w:rsidRPr="00B2252E" w:rsidRDefault="005D2C66" w:rsidP="00CA654F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4E0345">
        <w:rPr>
          <w:rFonts w:asciiTheme="minorHAnsi" w:hAnsiTheme="minorHAnsi" w:cstheme="minorHAnsi"/>
          <w:b/>
          <w:sz w:val="22"/>
          <w:szCs w:val="22"/>
        </w:rPr>
        <w:t>ProBoost</w:t>
      </w:r>
      <w:proofErr w:type="spellEnd"/>
      <w:r w:rsidRPr="004E0345">
        <w:rPr>
          <w:rFonts w:asciiTheme="minorHAnsi" w:hAnsiTheme="minorHAnsi" w:cstheme="minorHAnsi"/>
          <w:b/>
          <w:sz w:val="22"/>
          <w:szCs w:val="22"/>
        </w:rPr>
        <w:t xml:space="preserve"> TPA</w:t>
      </w:r>
      <w:r w:rsidRPr="00CA654F">
        <w:rPr>
          <w:rFonts w:asciiTheme="minorHAnsi" w:hAnsiTheme="minorHAnsi" w:cstheme="minorHAnsi"/>
          <w:sz w:val="22"/>
          <w:szCs w:val="22"/>
        </w:rPr>
        <w:t xml:space="preserve"> je vyráběn na základě patentů registrovaných v USA: 5616554,7196060 a 7776818</w:t>
      </w:r>
      <w:r w:rsidR="001B7310">
        <w:rPr>
          <w:rFonts w:asciiTheme="minorHAnsi" w:hAnsiTheme="minorHAnsi" w:cstheme="minorHAnsi"/>
          <w:sz w:val="22"/>
          <w:szCs w:val="22"/>
        </w:rPr>
        <w:t xml:space="preserve"> </w:t>
      </w:r>
      <w:r w:rsidRPr="00CA654F">
        <w:rPr>
          <w:rFonts w:asciiTheme="minorHAnsi" w:hAnsiTheme="minorHAnsi" w:cstheme="minorHAnsi"/>
          <w:sz w:val="22"/>
          <w:szCs w:val="22"/>
        </w:rPr>
        <w:t>v</w:t>
      </w:r>
      <w:r w:rsidR="00B2252E">
        <w:rPr>
          <w:rFonts w:asciiTheme="minorHAnsi" w:hAnsiTheme="minorHAnsi" w:cstheme="minorHAnsi"/>
          <w:sz w:val="22"/>
          <w:szCs w:val="22"/>
        </w:rPr>
        <w:t> </w:t>
      </w:r>
      <w:r w:rsidRPr="00CA654F">
        <w:rPr>
          <w:rFonts w:asciiTheme="minorHAnsi" w:hAnsiTheme="minorHAnsi" w:cstheme="minorHAnsi"/>
          <w:sz w:val="22"/>
          <w:szCs w:val="22"/>
        </w:rPr>
        <w:t>laboratorních podmínkách od roku 1994 jako prostředek na podporu adaptivní imunity lidí i zví</w:t>
      </w:r>
      <w:bookmarkStart w:id="0" w:name="_GoBack"/>
      <w:bookmarkEnd w:id="0"/>
      <w:r w:rsidRPr="00CA654F">
        <w:rPr>
          <w:rFonts w:asciiTheme="minorHAnsi" w:hAnsiTheme="minorHAnsi" w:cstheme="minorHAnsi"/>
          <w:sz w:val="22"/>
          <w:szCs w:val="22"/>
        </w:rPr>
        <w:t>řat.</w:t>
      </w:r>
    </w:p>
    <w:sectPr w:rsidR="003A111C" w:rsidRPr="00B2252E">
      <w:head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A5E82" w14:textId="77777777" w:rsidR="00C95D83" w:rsidRDefault="00C95D83">
      <w:pPr>
        <w:rPr>
          <w:rFonts w:hint="eastAsia"/>
        </w:rPr>
      </w:pPr>
      <w:r>
        <w:separator/>
      </w:r>
    </w:p>
  </w:endnote>
  <w:endnote w:type="continuationSeparator" w:id="0">
    <w:p w14:paraId="654CC118" w14:textId="77777777" w:rsidR="00C95D83" w:rsidRDefault="00C95D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0CEE" w14:textId="77777777" w:rsidR="00C95D83" w:rsidRDefault="00C95D8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030D591" w14:textId="77777777" w:rsidR="00C95D83" w:rsidRDefault="00C95D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99E0" w14:textId="34EE90E8" w:rsidR="00CA654F" w:rsidRPr="004E0345" w:rsidRDefault="00CA654F" w:rsidP="00CA654F">
    <w:pPr>
      <w:jc w:val="both"/>
      <w:rPr>
        <w:rFonts w:ascii="Calibri" w:hAnsi="Calibri"/>
        <w:b/>
        <w:bCs/>
        <w:sz w:val="22"/>
      </w:rPr>
    </w:pPr>
    <w:r w:rsidRPr="004E0345">
      <w:rPr>
        <w:rFonts w:ascii="Calibri" w:hAnsi="Calibri"/>
        <w:bCs/>
        <w:sz w:val="22"/>
      </w:rPr>
      <w:t>Text příbalové informace součást dokumentace schválené rozhodnutím sp.</w:t>
    </w:r>
    <w:r w:rsidR="00B2252E">
      <w:rPr>
        <w:rFonts w:ascii="Calibri" w:hAnsi="Calibri"/>
        <w:bCs/>
        <w:sz w:val="22"/>
      </w:rPr>
      <w:t> </w:t>
    </w:r>
    <w:r w:rsidRPr="004E0345">
      <w:rPr>
        <w:rFonts w:ascii="Calibri" w:hAnsi="Calibri"/>
        <w:bCs/>
        <w:sz w:val="22"/>
      </w:rPr>
      <w:t>zn.</w:t>
    </w:r>
    <w:r w:rsidR="00B2252E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2D88BC519DAE45C79129AA33F129D10C"/>
        </w:placeholder>
        <w:text/>
      </w:sdtPr>
      <w:sdtEndPr/>
      <w:sdtContent>
        <w:r w:rsidRPr="004E0345">
          <w:rPr>
            <w:rFonts w:ascii="Calibri" w:hAnsi="Calibri"/>
            <w:bCs/>
            <w:sz w:val="22"/>
          </w:rPr>
          <w:t>USKVBL/2749/2024/POD</w:t>
        </w:r>
      </w:sdtContent>
    </w:sdt>
    <w:r w:rsidRPr="004E0345">
      <w:rPr>
        <w:rFonts w:ascii="Calibri" w:hAnsi="Calibri"/>
        <w:bCs/>
        <w:sz w:val="22"/>
      </w:rPr>
      <w:t>, č.j.</w:t>
    </w:r>
    <w:r w:rsidR="00B2252E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2D88BC519DAE45C79129AA33F129D10C"/>
        </w:placeholder>
        <w:text/>
      </w:sdtPr>
      <w:sdtEndPr/>
      <w:sdtContent>
        <w:r w:rsidR="001B7310" w:rsidRPr="001B7310">
          <w:rPr>
            <w:rFonts w:ascii="Calibri" w:hAnsi="Calibri" w:hint="eastAsia"/>
            <w:bCs/>
            <w:sz w:val="22"/>
          </w:rPr>
          <w:t>USKVBL/10900/2024/REG-Gro</w:t>
        </w:r>
      </w:sdtContent>
    </w:sdt>
    <w:r w:rsidRPr="004E0345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8224418BD5C04046BE3DCEABFB68A1C6"/>
        </w:placeholder>
        <w:date w:fullDate="2024-09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3383D">
          <w:rPr>
            <w:rFonts w:ascii="Calibri" w:hAnsi="Calibri"/>
            <w:bCs/>
            <w:sz w:val="22"/>
          </w:rPr>
          <w:t>5.9.2024</w:t>
        </w:r>
      </w:sdtContent>
    </w:sdt>
    <w:r w:rsidRPr="004E0345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577E103415844095A521BB1872A7F2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4E0345">
          <w:rPr>
            <w:rFonts w:ascii="Calibri" w:hAnsi="Calibri"/>
            <w:sz w:val="22"/>
          </w:rPr>
          <w:t>schválení veterinárního přípravku</w:t>
        </w:r>
      </w:sdtContent>
    </w:sdt>
    <w:r w:rsidRPr="004E0345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99B95BB75AEB4B25B6B7E32BB6C9E09E"/>
        </w:placeholder>
        <w:text/>
      </w:sdtPr>
      <w:sdtEndPr/>
      <w:sdtContent>
        <w:proofErr w:type="spellStart"/>
        <w:r w:rsidRPr="004E0345">
          <w:rPr>
            <w:rFonts w:ascii="Calibri" w:hAnsi="Calibri"/>
            <w:sz w:val="22"/>
          </w:rPr>
          <w:t>ProBoost</w:t>
        </w:r>
        <w:proofErr w:type="spellEnd"/>
        <w:r w:rsidRPr="004E0345">
          <w:rPr>
            <w:rFonts w:ascii="Calibri" w:hAnsi="Calibri"/>
            <w:sz w:val="22"/>
          </w:rPr>
          <w:t xml:space="preserve"> TPA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5633"/>
    <w:multiLevelType w:val="hybridMultilevel"/>
    <w:tmpl w:val="B44448F2"/>
    <w:lvl w:ilvl="0" w:tplc="A1F4BD0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40AD5"/>
    <w:multiLevelType w:val="hybridMultilevel"/>
    <w:tmpl w:val="EB98A592"/>
    <w:lvl w:ilvl="0" w:tplc="9540608A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0AB9"/>
    <w:multiLevelType w:val="hybridMultilevel"/>
    <w:tmpl w:val="AA645E60"/>
    <w:lvl w:ilvl="0" w:tplc="6BEEE55C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34F8E"/>
    <w:multiLevelType w:val="hybridMultilevel"/>
    <w:tmpl w:val="F9921BB2"/>
    <w:lvl w:ilvl="0" w:tplc="52342A0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B03B0"/>
    <w:multiLevelType w:val="hybridMultilevel"/>
    <w:tmpl w:val="67EAF8D6"/>
    <w:lvl w:ilvl="0" w:tplc="52342A0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1C"/>
    <w:rsid w:val="00010D69"/>
    <w:rsid w:val="000A4FE2"/>
    <w:rsid w:val="000B35C7"/>
    <w:rsid w:val="00101B13"/>
    <w:rsid w:val="00161000"/>
    <w:rsid w:val="00165229"/>
    <w:rsid w:val="00186934"/>
    <w:rsid w:val="001B7310"/>
    <w:rsid w:val="001D05D2"/>
    <w:rsid w:val="001D36E0"/>
    <w:rsid w:val="001E2047"/>
    <w:rsid w:val="00301EBD"/>
    <w:rsid w:val="00311121"/>
    <w:rsid w:val="00314235"/>
    <w:rsid w:val="003734A5"/>
    <w:rsid w:val="003A111C"/>
    <w:rsid w:val="003C07DB"/>
    <w:rsid w:val="003F0B1F"/>
    <w:rsid w:val="00463128"/>
    <w:rsid w:val="004E0345"/>
    <w:rsid w:val="004F7273"/>
    <w:rsid w:val="0057707F"/>
    <w:rsid w:val="005D2C66"/>
    <w:rsid w:val="005E26D0"/>
    <w:rsid w:val="00616E62"/>
    <w:rsid w:val="006652F5"/>
    <w:rsid w:val="0068003B"/>
    <w:rsid w:val="00685D6F"/>
    <w:rsid w:val="00697235"/>
    <w:rsid w:val="006A5BCC"/>
    <w:rsid w:val="006B2C18"/>
    <w:rsid w:val="006E4C48"/>
    <w:rsid w:val="0071621B"/>
    <w:rsid w:val="008310D4"/>
    <w:rsid w:val="008F1857"/>
    <w:rsid w:val="0099181E"/>
    <w:rsid w:val="00A3383D"/>
    <w:rsid w:val="00AA79E1"/>
    <w:rsid w:val="00AC4FD9"/>
    <w:rsid w:val="00B2252E"/>
    <w:rsid w:val="00B226E5"/>
    <w:rsid w:val="00B75A3C"/>
    <w:rsid w:val="00BA2174"/>
    <w:rsid w:val="00BB669F"/>
    <w:rsid w:val="00BD698D"/>
    <w:rsid w:val="00C54BBE"/>
    <w:rsid w:val="00C95D83"/>
    <w:rsid w:val="00CA654F"/>
    <w:rsid w:val="00D72F98"/>
    <w:rsid w:val="00E55E2F"/>
    <w:rsid w:val="00F46C7A"/>
    <w:rsid w:val="00FB4AB2"/>
    <w:rsid w:val="00FD0A26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3B62"/>
  <w15:docId w15:val="{F4DE56D9-886E-459F-9C9A-C829B142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54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54F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CA65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A654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A65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A654F"/>
    <w:rPr>
      <w:rFonts w:cs="Mangal"/>
      <w:szCs w:val="21"/>
    </w:rPr>
  </w:style>
  <w:style w:type="character" w:styleId="Zstupntext">
    <w:name w:val="Placeholder Text"/>
    <w:rsid w:val="00CA654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BD69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698D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698D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9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698D"/>
    <w:rPr>
      <w:rFonts w:cs="Mangal"/>
      <w:b/>
      <w:bCs/>
      <w:sz w:val="20"/>
      <w:szCs w:val="18"/>
    </w:rPr>
  </w:style>
  <w:style w:type="paragraph" w:customStyle="1" w:styleId="Vchoz">
    <w:name w:val="Výchozí"/>
    <w:rsid w:val="008310D4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Helvetica Neue" w:eastAsia="Helvetica Neue" w:hAnsi="Helvetica Neue" w:cs="Helvetica Neue"/>
      <w:color w:val="000000"/>
      <w:kern w:val="0"/>
      <w:sz w:val="22"/>
      <w:szCs w:val="22"/>
      <w:u w:color="000000"/>
      <w:bdr w:val="nil"/>
      <w:lang w:eastAsia="cs-CZ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boostnow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roboostnow.e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roboostnow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88BC519DAE45C79129AA33F129D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45BC9A-E9FC-4093-8F33-421A23C58ED6}"/>
      </w:docPartPr>
      <w:docPartBody>
        <w:p w:rsidR="00BD3521" w:rsidRDefault="00014A54" w:rsidP="00014A54">
          <w:pPr>
            <w:pStyle w:val="2D88BC519DAE45C79129AA33F129D10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224418BD5C04046BE3DCEABFB68A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74E24-710B-49FC-A662-7C736D4E8248}"/>
      </w:docPartPr>
      <w:docPartBody>
        <w:p w:rsidR="00BD3521" w:rsidRDefault="00014A54" w:rsidP="00014A54">
          <w:pPr>
            <w:pStyle w:val="8224418BD5C04046BE3DCEABFB68A1C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77E103415844095A521BB1872A7F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48E0A6-28EC-4A93-BBA6-ADF0A5DFEBC8}"/>
      </w:docPartPr>
      <w:docPartBody>
        <w:p w:rsidR="00BD3521" w:rsidRDefault="00014A54" w:rsidP="00014A54">
          <w:pPr>
            <w:pStyle w:val="577E103415844095A521BB1872A7F25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9B95BB75AEB4B25B6B7E32BB6C9E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C191B-638D-43D7-A954-5549330C1FAD}"/>
      </w:docPartPr>
      <w:docPartBody>
        <w:p w:rsidR="00BD3521" w:rsidRDefault="00014A54" w:rsidP="00014A54">
          <w:pPr>
            <w:pStyle w:val="99B95BB75AEB4B25B6B7E32BB6C9E09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54"/>
    <w:rsid w:val="00014A54"/>
    <w:rsid w:val="00131AD4"/>
    <w:rsid w:val="00381BCA"/>
    <w:rsid w:val="004836D6"/>
    <w:rsid w:val="004B6836"/>
    <w:rsid w:val="0052685F"/>
    <w:rsid w:val="00536FF0"/>
    <w:rsid w:val="0055328D"/>
    <w:rsid w:val="008256E2"/>
    <w:rsid w:val="00981601"/>
    <w:rsid w:val="00B7533D"/>
    <w:rsid w:val="00B85610"/>
    <w:rsid w:val="00BD3521"/>
    <w:rsid w:val="00D17F5A"/>
    <w:rsid w:val="00D76A6F"/>
    <w:rsid w:val="00E57898"/>
    <w:rsid w:val="00EB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14A54"/>
    <w:rPr>
      <w:color w:val="808080"/>
    </w:rPr>
  </w:style>
  <w:style w:type="paragraph" w:customStyle="1" w:styleId="2D88BC519DAE45C79129AA33F129D10C">
    <w:name w:val="2D88BC519DAE45C79129AA33F129D10C"/>
    <w:rsid w:val="00014A54"/>
  </w:style>
  <w:style w:type="paragraph" w:customStyle="1" w:styleId="8224418BD5C04046BE3DCEABFB68A1C6">
    <w:name w:val="8224418BD5C04046BE3DCEABFB68A1C6"/>
    <w:rsid w:val="00014A54"/>
  </w:style>
  <w:style w:type="paragraph" w:customStyle="1" w:styleId="577E103415844095A521BB1872A7F252">
    <w:name w:val="577E103415844095A521BB1872A7F252"/>
    <w:rsid w:val="00014A54"/>
  </w:style>
  <w:style w:type="paragraph" w:customStyle="1" w:styleId="99B95BB75AEB4B25B6B7E32BB6C9E09E">
    <w:name w:val="99B95BB75AEB4B25B6B7E32BB6C9E09E"/>
    <w:rsid w:val="00014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Leona Nepejchalová</cp:lastModifiedBy>
  <cp:revision>26</cp:revision>
  <cp:lastPrinted>2023-08-23T10:46:00Z</cp:lastPrinted>
  <dcterms:created xsi:type="dcterms:W3CDTF">2024-04-15T13:51:00Z</dcterms:created>
  <dcterms:modified xsi:type="dcterms:W3CDTF">2024-09-10T15:02:00Z</dcterms:modified>
</cp:coreProperties>
</file>