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278" w:rsidRPr="001F5F56" w:rsidRDefault="00667278" w:rsidP="001F5F56">
      <w:pPr>
        <w:rPr>
          <w:rFonts w:asciiTheme="minorHAnsi" w:hAnsiTheme="minorHAnsi" w:cstheme="minorHAnsi"/>
          <w:b/>
          <w:sz w:val="22"/>
          <w:szCs w:val="22"/>
        </w:rPr>
      </w:pPr>
      <w:r w:rsidRPr="001F5F56">
        <w:rPr>
          <w:rFonts w:asciiTheme="minorHAnsi" w:hAnsiTheme="minorHAnsi" w:cstheme="minorHAnsi"/>
          <w:b/>
          <w:sz w:val="22"/>
          <w:szCs w:val="22"/>
        </w:rPr>
        <w:t>FELL BALZAM NEUTRAL</w:t>
      </w:r>
    </w:p>
    <w:p w:rsidR="00667278" w:rsidRPr="00F4611E" w:rsidRDefault="00667278" w:rsidP="001F5F56">
      <w:pPr>
        <w:rPr>
          <w:rFonts w:asciiTheme="minorHAnsi" w:hAnsiTheme="minorHAnsi" w:cstheme="minorHAnsi"/>
          <w:sz w:val="22"/>
          <w:szCs w:val="22"/>
        </w:rPr>
      </w:pPr>
      <w:r w:rsidRPr="00F4611E">
        <w:rPr>
          <w:rFonts w:asciiTheme="minorHAnsi" w:hAnsiTheme="minorHAnsi" w:cstheme="minorHAnsi"/>
          <w:sz w:val="22"/>
          <w:szCs w:val="22"/>
        </w:rPr>
        <w:t>Balzám na srst a pokožku s možným výskytem lupů</w:t>
      </w:r>
      <w:r w:rsidR="008C0644" w:rsidRPr="00F4611E">
        <w:rPr>
          <w:rFonts w:asciiTheme="minorHAnsi" w:hAnsiTheme="minorHAnsi" w:cstheme="minorHAnsi"/>
          <w:sz w:val="22"/>
          <w:szCs w:val="22"/>
        </w:rPr>
        <w:t>.</w:t>
      </w:r>
    </w:p>
    <w:p w:rsidR="00667278" w:rsidRPr="00F4611E" w:rsidRDefault="00667278" w:rsidP="00667278">
      <w:pPr>
        <w:rPr>
          <w:rFonts w:asciiTheme="minorHAnsi" w:hAnsiTheme="minorHAnsi" w:cstheme="minorHAnsi"/>
          <w:sz w:val="22"/>
          <w:szCs w:val="22"/>
        </w:rPr>
      </w:pPr>
    </w:p>
    <w:p w:rsidR="00667278" w:rsidRPr="00F4611E" w:rsidRDefault="00667278" w:rsidP="00667278">
      <w:pPr>
        <w:rPr>
          <w:rFonts w:asciiTheme="minorHAnsi" w:hAnsiTheme="minorHAnsi" w:cstheme="minorHAnsi"/>
          <w:sz w:val="22"/>
          <w:szCs w:val="22"/>
        </w:rPr>
      </w:pPr>
      <w:r w:rsidRPr="00F4611E">
        <w:rPr>
          <w:rFonts w:asciiTheme="minorHAnsi" w:hAnsiTheme="minorHAnsi" w:cstheme="minorHAnsi"/>
          <w:b/>
          <w:sz w:val="22"/>
          <w:szCs w:val="22"/>
        </w:rPr>
        <w:t>Cílový druh zvířat</w:t>
      </w:r>
      <w:r w:rsidRPr="00F4611E">
        <w:rPr>
          <w:rFonts w:asciiTheme="minorHAnsi" w:hAnsiTheme="minorHAnsi" w:cstheme="minorHAnsi"/>
          <w:sz w:val="22"/>
          <w:szCs w:val="22"/>
        </w:rPr>
        <w:t>: psi, kočky, králici, morčata, koně a drobná zvířata</w:t>
      </w:r>
      <w:r w:rsidR="00820EE2">
        <w:rPr>
          <w:rFonts w:asciiTheme="minorHAnsi" w:hAnsiTheme="minorHAnsi" w:cstheme="minorHAnsi"/>
          <w:sz w:val="22"/>
          <w:szCs w:val="22"/>
        </w:rPr>
        <w:t>.</w:t>
      </w:r>
    </w:p>
    <w:p w:rsidR="00667278" w:rsidRPr="00F4611E" w:rsidRDefault="00667278" w:rsidP="00667278">
      <w:pPr>
        <w:rPr>
          <w:rFonts w:asciiTheme="minorHAnsi" w:hAnsiTheme="minorHAnsi" w:cstheme="minorHAnsi"/>
          <w:sz w:val="22"/>
          <w:szCs w:val="22"/>
        </w:rPr>
      </w:pPr>
      <w:r w:rsidRPr="00F4611E">
        <w:rPr>
          <w:rFonts w:asciiTheme="minorHAnsi" w:hAnsiTheme="minorHAnsi" w:cstheme="minorHAnsi"/>
          <w:sz w:val="22"/>
          <w:szCs w:val="22"/>
        </w:rPr>
        <w:t xml:space="preserve">Balzám vhodný na pokožku s lupy. </w:t>
      </w:r>
      <w:r w:rsidR="008C0644" w:rsidRPr="00F4611E">
        <w:rPr>
          <w:rFonts w:asciiTheme="minorHAnsi" w:hAnsiTheme="minorHAnsi" w:cstheme="minorHAnsi"/>
          <w:sz w:val="22"/>
          <w:szCs w:val="22"/>
        </w:rPr>
        <w:t>Nap</w:t>
      </w:r>
      <w:r w:rsidRPr="00F4611E">
        <w:rPr>
          <w:rFonts w:asciiTheme="minorHAnsi" w:hAnsiTheme="minorHAnsi" w:cstheme="minorHAnsi"/>
          <w:sz w:val="22"/>
          <w:szCs w:val="22"/>
        </w:rPr>
        <w:t xml:space="preserve">omáhá zmírnit svědění. </w:t>
      </w:r>
    </w:p>
    <w:p w:rsidR="00667278" w:rsidRPr="00F4611E" w:rsidRDefault="00ED0CFB" w:rsidP="00667278">
      <w:pPr>
        <w:rPr>
          <w:rFonts w:asciiTheme="minorHAnsi" w:hAnsiTheme="minorHAnsi" w:cstheme="minorHAnsi"/>
          <w:sz w:val="22"/>
          <w:szCs w:val="22"/>
        </w:rPr>
      </w:pPr>
      <w:r w:rsidRPr="00F4611E">
        <w:rPr>
          <w:rFonts w:asciiTheme="minorHAnsi" w:hAnsiTheme="minorHAnsi" w:cstheme="minorHAnsi"/>
          <w:b/>
          <w:sz w:val="22"/>
          <w:szCs w:val="22"/>
        </w:rPr>
        <w:t>Použití</w:t>
      </w:r>
      <w:r w:rsidRPr="00F4611E">
        <w:rPr>
          <w:rFonts w:asciiTheme="minorHAnsi" w:hAnsiTheme="minorHAnsi" w:cstheme="minorHAnsi"/>
          <w:sz w:val="22"/>
          <w:szCs w:val="22"/>
        </w:rPr>
        <w:t xml:space="preserve">: </w:t>
      </w:r>
      <w:r w:rsidR="00667278" w:rsidRPr="00F4611E">
        <w:rPr>
          <w:rFonts w:asciiTheme="minorHAnsi" w:hAnsiTheme="minorHAnsi" w:cstheme="minorHAnsi"/>
          <w:sz w:val="22"/>
          <w:szCs w:val="22"/>
        </w:rPr>
        <w:t>Přiměřen</w:t>
      </w:r>
      <w:r w:rsidR="00234EE3" w:rsidRPr="00F4611E">
        <w:rPr>
          <w:rFonts w:asciiTheme="minorHAnsi" w:hAnsiTheme="minorHAnsi" w:cstheme="minorHAnsi"/>
          <w:sz w:val="22"/>
          <w:szCs w:val="22"/>
        </w:rPr>
        <w:t>é</w:t>
      </w:r>
      <w:r w:rsidR="00667278" w:rsidRPr="00F4611E">
        <w:rPr>
          <w:rFonts w:asciiTheme="minorHAnsi" w:hAnsiTheme="minorHAnsi" w:cstheme="minorHAnsi"/>
          <w:sz w:val="22"/>
          <w:szCs w:val="22"/>
        </w:rPr>
        <w:t xml:space="preserve"> množství (dle velikosti zvířete) vmasírujte do pokožky, nechte působit min.</w:t>
      </w:r>
      <w:r w:rsidR="001F5F56">
        <w:rPr>
          <w:rFonts w:asciiTheme="minorHAnsi" w:hAnsiTheme="minorHAnsi" w:cstheme="minorHAnsi"/>
          <w:sz w:val="22"/>
          <w:szCs w:val="22"/>
        </w:rPr>
        <w:t> </w:t>
      </w:r>
      <w:r w:rsidR="00667278" w:rsidRPr="00F4611E">
        <w:rPr>
          <w:rFonts w:asciiTheme="minorHAnsi" w:hAnsiTheme="minorHAnsi" w:cstheme="minorHAnsi"/>
          <w:sz w:val="22"/>
          <w:szCs w:val="22"/>
        </w:rPr>
        <w:t>30</w:t>
      </w:r>
      <w:r w:rsidR="001F5F56">
        <w:rPr>
          <w:rFonts w:asciiTheme="minorHAnsi" w:hAnsiTheme="minorHAnsi" w:cstheme="minorHAnsi"/>
          <w:sz w:val="22"/>
          <w:szCs w:val="22"/>
        </w:rPr>
        <w:t> </w:t>
      </w:r>
      <w:r w:rsidR="00667278" w:rsidRPr="00F4611E">
        <w:rPr>
          <w:rFonts w:asciiTheme="minorHAnsi" w:hAnsiTheme="minorHAnsi" w:cstheme="minorHAnsi"/>
          <w:sz w:val="22"/>
          <w:szCs w:val="22"/>
        </w:rPr>
        <w:t xml:space="preserve">minut a opláchněte vodou. Balzám lze i před </w:t>
      </w:r>
      <w:r w:rsidR="004D0FF9" w:rsidRPr="00F4611E">
        <w:rPr>
          <w:rFonts w:asciiTheme="minorHAnsi" w:hAnsiTheme="minorHAnsi" w:cstheme="minorHAnsi"/>
          <w:sz w:val="22"/>
          <w:szCs w:val="22"/>
        </w:rPr>
        <w:t xml:space="preserve">použitím </w:t>
      </w:r>
      <w:r w:rsidR="00667278" w:rsidRPr="00F4611E">
        <w:rPr>
          <w:rFonts w:asciiTheme="minorHAnsi" w:hAnsiTheme="minorHAnsi" w:cstheme="minorHAnsi"/>
          <w:sz w:val="22"/>
          <w:szCs w:val="22"/>
        </w:rPr>
        <w:t>ředit vodou.</w:t>
      </w:r>
    </w:p>
    <w:p w:rsidR="005525F6" w:rsidRPr="00F4611E" w:rsidRDefault="005525F6" w:rsidP="00667278">
      <w:pPr>
        <w:rPr>
          <w:rFonts w:asciiTheme="minorHAnsi" w:hAnsiTheme="minorHAnsi" w:cstheme="minorHAnsi"/>
          <w:sz w:val="22"/>
          <w:szCs w:val="22"/>
        </w:rPr>
      </w:pPr>
    </w:p>
    <w:p w:rsidR="005525F6" w:rsidRPr="00F4611E" w:rsidRDefault="00ED0CFB" w:rsidP="00667278">
      <w:pPr>
        <w:rPr>
          <w:rFonts w:asciiTheme="minorHAnsi" w:hAnsiTheme="minorHAnsi" w:cstheme="minorHAnsi"/>
          <w:sz w:val="22"/>
          <w:szCs w:val="22"/>
        </w:rPr>
      </w:pPr>
      <w:r w:rsidRPr="00F4611E">
        <w:rPr>
          <w:rFonts w:asciiTheme="minorHAnsi" w:hAnsiTheme="minorHAnsi" w:cstheme="minorHAnsi"/>
          <w:b/>
          <w:sz w:val="22"/>
          <w:szCs w:val="22"/>
        </w:rPr>
        <w:t>Upozornění</w:t>
      </w:r>
      <w:r w:rsidRPr="00F4611E">
        <w:rPr>
          <w:rFonts w:asciiTheme="minorHAnsi" w:hAnsiTheme="minorHAnsi" w:cstheme="minorHAnsi"/>
          <w:sz w:val="22"/>
          <w:szCs w:val="22"/>
        </w:rPr>
        <w:t xml:space="preserve">: Veterinární přípravek. </w:t>
      </w:r>
      <w:r w:rsidR="00667278" w:rsidRPr="00F4611E">
        <w:rPr>
          <w:rFonts w:asciiTheme="minorHAnsi" w:hAnsiTheme="minorHAnsi" w:cstheme="minorHAnsi"/>
          <w:sz w:val="22"/>
          <w:szCs w:val="22"/>
        </w:rPr>
        <w:t>Pouze pro zvířata.</w:t>
      </w:r>
      <w:r w:rsidRPr="00F4611E">
        <w:rPr>
          <w:rFonts w:asciiTheme="minorHAnsi" w:hAnsiTheme="minorHAnsi" w:cstheme="minorHAnsi"/>
          <w:sz w:val="22"/>
          <w:szCs w:val="22"/>
        </w:rPr>
        <w:t xml:space="preserve"> Uchovávejte mimo dohled a dosah dětí. </w:t>
      </w:r>
      <w:r w:rsidR="005525F6" w:rsidRPr="00F4611E">
        <w:rPr>
          <w:rFonts w:asciiTheme="minorHAnsi" w:hAnsiTheme="minorHAnsi" w:cstheme="minorHAnsi"/>
          <w:sz w:val="22"/>
          <w:szCs w:val="22"/>
        </w:rPr>
        <w:t>Nepoužívat u koní, jejichž maso je určeno pro lidskou spotřebu.</w:t>
      </w:r>
    </w:p>
    <w:p w:rsidR="00667278" w:rsidRPr="00F4611E" w:rsidRDefault="00667278" w:rsidP="00667278">
      <w:pPr>
        <w:rPr>
          <w:rFonts w:asciiTheme="minorHAnsi" w:hAnsiTheme="minorHAnsi" w:cstheme="minorHAnsi"/>
          <w:sz w:val="22"/>
          <w:szCs w:val="22"/>
        </w:rPr>
      </w:pPr>
    </w:p>
    <w:p w:rsidR="00667278" w:rsidRPr="00F4611E" w:rsidRDefault="00667278" w:rsidP="00667278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F4611E">
        <w:rPr>
          <w:rFonts w:asciiTheme="minorHAnsi" w:hAnsiTheme="minorHAnsi" w:cstheme="minorHAnsi"/>
          <w:b/>
          <w:bCs/>
          <w:sz w:val="22"/>
          <w:szCs w:val="22"/>
        </w:rPr>
        <w:t>INCI</w:t>
      </w:r>
      <w:r w:rsidRPr="00F4611E">
        <w:rPr>
          <w:rFonts w:asciiTheme="minorHAnsi" w:hAnsiTheme="minorHAnsi" w:cstheme="minorHAnsi"/>
          <w:bCs/>
          <w:sz w:val="22"/>
          <w:szCs w:val="22"/>
        </w:rPr>
        <w:t>:</w:t>
      </w:r>
      <w:r w:rsidRPr="00F461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Aqua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, Glycine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soja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Cetearyl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alcohol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Sodium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cetearyl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sulfate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Glycerin, Urea,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Panthenol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Cera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flava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Sodium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cetearyl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sulfate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Melaleuca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alternifolia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Thymus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vulgaris</w:t>
      </w:r>
      <w:proofErr w:type="spellEnd"/>
      <w:r w:rsidR="005525F6"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Flower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>/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Lavandula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hybrida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Tocopheryl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acetate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Thymus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serpyllum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Salvia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officinalis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Rosmarinus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officinalis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, Eugenia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caryophyllus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, Citrus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limon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Peel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, Rosa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damascena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Flower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Piper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nigrum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Fruit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F4611E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F4611E">
        <w:rPr>
          <w:rFonts w:asciiTheme="minorHAnsi" w:hAnsiTheme="minorHAnsi" w:cstheme="minorHAnsi"/>
          <w:bCs/>
          <w:i/>
          <w:sz w:val="22"/>
          <w:szCs w:val="22"/>
        </w:rPr>
        <w:t>Allantoin</w:t>
      </w:r>
      <w:proofErr w:type="spellEnd"/>
    </w:p>
    <w:p w:rsidR="005525F6" w:rsidRPr="00F4611E" w:rsidRDefault="005525F6" w:rsidP="00667278">
      <w:pPr>
        <w:rPr>
          <w:rFonts w:asciiTheme="minorHAnsi" w:hAnsiTheme="minorHAnsi" w:cstheme="minorHAnsi"/>
          <w:bCs/>
          <w:i/>
          <w:sz w:val="22"/>
          <w:szCs w:val="22"/>
        </w:rPr>
      </w:pPr>
    </w:p>
    <w:p w:rsidR="00ED0CFB" w:rsidRPr="00F4611E" w:rsidRDefault="00ED0CFB" w:rsidP="00ED0CFB">
      <w:pPr>
        <w:rPr>
          <w:rFonts w:asciiTheme="minorHAnsi" w:hAnsiTheme="minorHAnsi" w:cstheme="minorHAnsi"/>
          <w:sz w:val="22"/>
          <w:szCs w:val="22"/>
        </w:rPr>
      </w:pPr>
      <w:r w:rsidRPr="00F4611E">
        <w:rPr>
          <w:rFonts w:asciiTheme="minorHAnsi" w:hAnsiTheme="minorHAnsi" w:cstheme="minorHAnsi"/>
          <w:b/>
          <w:sz w:val="22"/>
          <w:szCs w:val="22"/>
        </w:rPr>
        <w:t>Skladování</w:t>
      </w:r>
      <w:r w:rsidRPr="00F4611E">
        <w:rPr>
          <w:rFonts w:asciiTheme="minorHAnsi" w:hAnsiTheme="minorHAnsi" w:cstheme="minorHAnsi"/>
          <w:sz w:val="22"/>
          <w:szCs w:val="22"/>
        </w:rPr>
        <w:t xml:space="preserve">: Uchovávejte v chladu! </w:t>
      </w:r>
      <w:r w:rsidR="005525F6" w:rsidRPr="00F4611E"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:rsidR="00ED0CFB" w:rsidRPr="00F4611E" w:rsidRDefault="00ED0CFB" w:rsidP="00ED0CFB">
      <w:pPr>
        <w:rPr>
          <w:rFonts w:asciiTheme="minorHAnsi" w:hAnsiTheme="minorHAnsi" w:cstheme="minorHAnsi"/>
          <w:b/>
          <w:sz w:val="22"/>
          <w:szCs w:val="22"/>
        </w:rPr>
      </w:pPr>
      <w:r w:rsidRPr="00F4611E">
        <w:rPr>
          <w:rFonts w:asciiTheme="minorHAnsi" w:hAnsiTheme="minorHAnsi" w:cstheme="minorHAnsi"/>
          <w:b/>
          <w:sz w:val="22"/>
          <w:szCs w:val="22"/>
        </w:rPr>
        <w:t xml:space="preserve">Spotřebujte do: </w:t>
      </w:r>
      <w:r w:rsidRPr="00F4611E">
        <w:rPr>
          <w:rFonts w:asciiTheme="minorHAnsi" w:hAnsiTheme="minorHAnsi" w:cstheme="minorHAnsi"/>
          <w:b/>
          <w:i/>
          <w:sz w:val="22"/>
          <w:szCs w:val="22"/>
        </w:rPr>
        <w:t>uvedeno na obalu</w:t>
      </w:r>
    </w:p>
    <w:p w:rsidR="00ED0CFB" w:rsidRPr="00F4611E" w:rsidRDefault="00ED0CFB" w:rsidP="00ED0CFB">
      <w:pPr>
        <w:rPr>
          <w:rFonts w:asciiTheme="minorHAnsi" w:hAnsiTheme="minorHAnsi" w:cstheme="minorHAnsi"/>
          <w:b/>
          <w:sz w:val="22"/>
          <w:szCs w:val="22"/>
        </w:rPr>
      </w:pPr>
      <w:r w:rsidRPr="00F4611E">
        <w:rPr>
          <w:rFonts w:asciiTheme="minorHAnsi" w:hAnsiTheme="minorHAnsi" w:cstheme="minorHAnsi"/>
          <w:b/>
          <w:sz w:val="22"/>
          <w:szCs w:val="22"/>
        </w:rPr>
        <w:t xml:space="preserve">Šarže: </w:t>
      </w:r>
      <w:r w:rsidRPr="00F4611E">
        <w:rPr>
          <w:rFonts w:asciiTheme="minorHAnsi" w:hAnsiTheme="minorHAnsi" w:cstheme="minorHAnsi"/>
          <w:b/>
          <w:i/>
          <w:sz w:val="22"/>
          <w:szCs w:val="22"/>
        </w:rPr>
        <w:t>uvedeno na obalu</w:t>
      </w:r>
    </w:p>
    <w:p w:rsidR="00ED0CFB" w:rsidRPr="00F4611E" w:rsidRDefault="00ED0CFB" w:rsidP="00667278">
      <w:pPr>
        <w:rPr>
          <w:rFonts w:asciiTheme="minorHAnsi" w:hAnsiTheme="minorHAnsi" w:cstheme="minorHAnsi"/>
          <w:bCs/>
          <w:sz w:val="22"/>
          <w:szCs w:val="22"/>
        </w:rPr>
      </w:pPr>
      <w:r w:rsidRPr="00F4611E">
        <w:rPr>
          <w:rFonts w:asciiTheme="minorHAnsi" w:hAnsiTheme="minorHAnsi" w:cstheme="minorHAnsi"/>
          <w:b/>
          <w:bCs/>
          <w:sz w:val="22"/>
          <w:szCs w:val="22"/>
        </w:rPr>
        <w:t>Balení</w:t>
      </w:r>
      <w:r w:rsidRPr="00F4611E">
        <w:rPr>
          <w:rFonts w:asciiTheme="minorHAnsi" w:hAnsiTheme="minorHAnsi" w:cstheme="minorHAnsi"/>
          <w:bCs/>
          <w:sz w:val="22"/>
          <w:szCs w:val="22"/>
        </w:rPr>
        <w:t>: 30 ml, 100 ml, 250 ml, 500 ml</w:t>
      </w:r>
    </w:p>
    <w:p w:rsidR="00667278" w:rsidRPr="00F4611E" w:rsidRDefault="00667278" w:rsidP="00667278">
      <w:pPr>
        <w:rPr>
          <w:rFonts w:asciiTheme="minorHAnsi" w:hAnsiTheme="minorHAnsi" w:cstheme="minorHAnsi"/>
          <w:bCs/>
          <w:sz w:val="22"/>
          <w:szCs w:val="22"/>
        </w:rPr>
      </w:pPr>
    </w:p>
    <w:p w:rsidR="004D0FF9" w:rsidRPr="00F4611E" w:rsidRDefault="004D0FF9" w:rsidP="00667278">
      <w:pPr>
        <w:rPr>
          <w:rFonts w:asciiTheme="minorHAnsi" w:hAnsiTheme="minorHAnsi" w:cstheme="minorHAnsi"/>
          <w:bCs/>
          <w:sz w:val="22"/>
          <w:szCs w:val="22"/>
        </w:rPr>
      </w:pPr>
      <w:r w:rsidRPr="00F4611E">
        <w:rPr>
          <w:rFonts w:asciiTheme="minorHAnsi" w:hAnsiTheme="minorHAnsi" w:cstheme="minorHAnsi"/>
          <w:b/>
          <w:bCs/>
          <w:sz w:val="22"/>
          <w:szCs w:val="22"/>
        </w:rPr>
        <w:t>Držitel rozhodnutí o schválení</w:t>
      </w:r>
      <w:r w:rsidRPr="00F4611E">
        <w:rPr>
          <w:rFonts w:asciiTheme="minorHAnsi" w:hAnsiTheme="minorHAnsi" w:cstheme="minorHAnsi"/>
          <w:bCs/>
          <w:sz w:val="22"/>
          <w:szCs w:val="22"/>
        </w:rPr>
        <w:t>:</w:t>
      </w:r>
    </w:p>
    <w:p w:rsidR="008C0644" w:rsidRPr="00F4611E" w:rsidRDefault="00667278" w:rsidP="00667278">
      <w:pPr>
        <w:rPr>
          <w:rFonts w:asciiTheme="minorHAnsi" w:hAnsiTheme="minorHAnsi" w:cstheme="minorHAnsi"/>
          <w:bCs/>
          <w:sz w:val="22"/>
          <w:szCs w:val="22"/>
        </w:rPr>
      </w:pPr>
      <w:r w:rsidRPr="00F4611E">
        <w:rPr>
          <w:rFonts w:asciiTheme="minorHAnsi" w:hAnsiTheme="minorHAnsi" w:cstheme="minorHAnsi"/>
          <w:bCs/>
          <w:sz w:val="22"/>
          <w:szCs w:val="22"/>
        </w:rPr>
        <w:t>Aromaterapie Fauna s.r.o.</w:t>
      </w:r>
    </w:p>
    <w:p w:rsidR="008C0644" w:rsidRPr="00F4611E" w:rsidRDefault="00667278" w:rsidP="00667278">
      <w:pPr>
        <w:rPr>
          <w:rFonts w:asciiTheme="minorHAnsi" w:hAnsiTheme="minorHAnsi" w:cstheme="minorHAnsi"/>
          <w:bCs/>
          <w:sz w:val="22"/>
          <w:szCs w:val="22"/>
        </w:rPr>
      </w:pPr>
      <w:r w:rsidRPr="00F4611E">
        <w:rPr>
          <w:rFonts w:asciiTheme="minorHAnsi" w:hAnsiTheme="minorHAnsi" w:cstheme="minorHAnsi"/>
          <w:bCs/>
          <w:sz w:val="22"/>
          <w:szCs w:val="22"/>
        </w:rPr>
        <w:t>Barákova 675</w:t>
      </w:r>
    </w:p>
    <w:p w:rsidR="00667278" w:rsidRPr="00F4611E" w:rsidRDefault="00667278" w:rsidP="00667278">
      <w:pPr>
        <w:rPr>
          <w:rFonts w:asciiTheme="minorHAnsi" w:hAnsiTheme="minorHAnsi" w:cstheme="minorHAnsi"/>
          <w:bCs/>
          <w:sz w:val="22"/>
          <w:szCs w:val="22"/>
        </w:rPr>
      </w:pPr>
      <w:r w:rsidRPr="00F4611E">
        <w:rPr>
          <w:rFonts w:asciiTheme="minorHAnsi" w:hAnsiTheme="minorHAnsi" w:cstheme="minorHAnsi"/>
          <w:bCs/>
          <w:sz w:val="22"/>
          <w:szCs w:val="22"/>
        </w:rPr>
        <w:t>CZ-538 03 Heřmanův Městec</w:t>
      </w:r>
    </w:p>
    <w:p w:rsidR="008C0644" w:rsidRPr="00F4611E" w:rsidRDefault="008C0644" w:rsidP="004D0FF9">
      <w:pPr>
        <w:pStyle w:val="Nadpis1"/>
        <w:rPr>
          <w:rFonts w:asciiTheme="minorHAnsi" w:hAnsiTheme="minorHAnsi" w:cstheme="minorHAnsi"/>
          <w:bCs w:val="0"/>
          <w:sz w:val="22"/>
          <w:szCs w:val="22"/>
        </w:rPr>
      </w:pPr>
    </w:p>
    <w:p w:rsidR="004D0FF9" w:rsidRPr="00F4611E" w:rsidRDefault="004D0FF9" w:rsidP="004D0FF9">
      <w:pPr>
        <w:pStyle w:val="Nadpis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4611E">
        <w:rPr>
          <w:rFonts w:asciiTheme="minorHAnsi" w:hAnsiTheme="minorHAnsi" w:cstheme="minorHAnsi"/>
          <w:bCs w:val="0"/>
          <w:sz w:val="22"/>
          <w:szCs w:val="22"/>
        </w:rPr>
        <w:t>Číslo schválení:</w:t>
      </w:r>
      <w:r w:rsidRPr="00F4611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054-14/C</w:t>
      </w:r>
    </w:p>
    <w:p w:rsidR="004D0FF9" w:rsidRPr="00F4611E" w:rsidRDefault="004D0FF9" w:rsidP="00667278">
      <w:pPr>
        <w:rPr>
          <w:rFonts w:asciiTheme="minorHAnsi" w:hAnsiTheme="minorHAnsi" w:cstheme="minorHAnsi"/>
          <w:bCs/>
          <w:sz w:val="22"/>
          <w:szCs w:val="22"/>
        </w:rPr>
      </w:pPr>
    </w:p>
    <w:p w:rsidR="004D0FF9" w:rsidRPr="00F4611E" w:rsidRDefault="00667278" w:rsidP="00667278">
      <w:pPr>
        <w:rPr>
          <w:rFonts w:asciiTheme="minorHAnsi" w:hAnsiTheme="minorHAnsi" w:cstheme="minorHAnsi"/>
          <w:bCs/>
          <w:sz w:val="22"/>
          <w:szCs w:val="22"/>
        </w:rPr>
      </w:pPr>
      <w:r w:rsidRPr="00F4611E">
        <w:rPr>
          <w:rFonts w:asciiTheme="minorHAnsi" w:hAnsiTheme="minorHAnsi" w:cstheme="minorHAnsi"/>
          <w:b/>
          <w:bCs/>
          <w:sz w:val="22"/>
          <w:szCs w:val="22"/>
        </w:rPr>
        <w:t>Výrobce</w:t>
      </w:r>
      <w:r w:rsidRPr="00F4611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4D0FF9" w:rsidRPr="00F4611E" w:rsidRDefault="00667278" w:rsidP="00BD24ED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F4611E">
        <w:rPr>
          <w:rFonts w:asciiTheme="minorHAnsi" w:hAnsiTheme="minorHAnsi" w:cstheme="minorHAnsi"/>
          <w:bCs/>
          <w:sz w:val="22"/>
          <w:szCs w:val="22"/>
        </w:rPr>
        <w:t>Aromaterapeutická KH a.s.</w:t>
      </w:r>
    </w:p>
    <w:p w:rsidR="004D0FF9" w:rsidRPr="00F4611E" w:rsidRDefault="00667278" w:rsidP="004D0FF9">
      <w:pPr>
        <w:rPr>
          <w:rFonts w:asciiTheme="minorHAnsi" w:hAnsiTheme="minorHAnsi" w:cstheme="minorHAnsi"/>
          <w:bCs/>
          <w:sz w:val="22"/>
          <w:szCs w:val="22"/>
        </w:rPr>
      </w:pPr>
      <w:r w:rsidRPr="00F4611E">
        <w:rPr>
          <w:rFonts w:asciiTheme="minorHAnsi" w:hAnsiTheme="minorHAnsi" w:cstheme="minorHAnsi"/>
          <w:bCs/>
          <w:sz w:val="22"/>
          <w:szCs w:val="22"/>
        </w:rPr>
        <w:t>Kšice 11</w:t>
      </w:r>
    </w:p>
    <w:p w:rsidR="0039663E" w:rsidRPr="00667278" w:rsidRDefault="00667278" w:rsidP="00667278">
      <w:r w:rsidRPr="00F4611E">
        <w:rPr>
          <w:rFonts w:asciiTheme="minorHAnsi" w:hAnsiTheme="minorHAnsi" w:cstheme="minorHAnsi"/>
          <w:bCs/>
          <w:sz w:val="22"/>
          <w:szCs w:val="22"/>
        </w:rPr>
        <w:t>CZ-349 01 Stříbro</w:t>
      </w:r>
      <w:r w:rsidRPr="00F4611E">
        <w:rPr>
          <w:rFonts w:ascii="Cambria Math" w:hAnsi="Cambria Math" w:cs="Cambria Math"/>
          <w:bCs/>
          <w:sz w:val="22"/>
          <w:szCs w:val="22"/>
        </w:rPr>
        <w:t>‑</w:t>
      </w:r>
      <w:r w:rsidRPr="00F4611E">
        <w:rPr>
          <w:rFonts w:asciiTheme="minorHAnsi" w:hAnsiTheme="minorHAnsi" w:cstheme="minorHAnsi"/>
          <w:bCs/>
          <w:sz w:val="22"/>
          <w:szCs w:val="22"/>
        </w:rPr>
        <w:t>Kšice</w:t>
      </w:r>
      <w:bookmarkStart w:id="0" w:name="_GoBack"/>
      <w:bookmarkEnd w:id="0"/>
    </w:p>
    <w:sectPr w:rsidR="0039663E" w:rsidRPr="00667278" w:rsidSect="00CC3A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DB1" w:rsidRDefault="00097DB1" w:rsidP="004D0FF9">
      <w:r>
        <w:separator/>
      </w:r>
    </w:p>
  </w:endnote>
  <w:endnote w:type="continuationSeparator" w:id="0">
    <w:p w:rsidR="00097DB1" w:rsidRDefault="00097DB1" w:rsidP="004D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DB1" w:rsidRDefault="00097DB1" w:rsidP="004D0FF9">
      <w:r>
        <w:separator/>
      </w:r>
    </w:p>
  </w:footnote>
  <w:footnote w:type="continuationSeparator" w:id="0">
    <w:p w:rsidR="00097DB1" w:rsidRDefault="00097DB1" w:rsidP="004D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FF9" w:rsidRPr="00BD24ED" w:rsidRDefault="004D0FF9" w:rsidP="004D0FF9">
    <w:pPr>
      <w:jc w:val="both"/>
      <w:rPr>
        <w:rFonts w:cstheme="minorHAnsi"/>
        <w:sz w:val="22"/>
      </w:rPr>
    </w:pPr>
    <w:r w:rsidRPr="00BD24ED">
      <w:rPr>
        <w:rFonts w:ascii="Calibri" w:hAnsi="Calibri"/>
        <w:bCs/>
        <w:sz w:val="22"/>
      </w:rPr>
      <w:t>Text na obal=PI</w:t>
    </w:r>
    <w:r w:rsidR="001F5F56">
      <w:rPr>
        <w:rFonts w:ascii="Calibri" w:hAnsi="Calibri"/>
        <w:bCs/>
        <w:sz w:val="22"/>
      </w:rPr>
      <w:t xml:space="preserve"> </w:t>
    </w:r>
    <w:r w:rsidRPr="00BD24ED">
      <w:rPr>
        <w:rFonts w:ascii="Calibri" w:hAnsi="Calibri"/>
        <w:bCs/>
        <w:sz w:val="22"/>
      </w:rPr>
      <w:t>součást dokumentace schválené rozhodnutím sp.</w:t>
    </w:r>
    <w:r w:rsidR="001F5F56">
      <w:rPr>
        <w:rFonts w:ascii="Calibri" w:hAnsi="Calibri"/>
        <w:bCs/>
        <w:sz w:val="22"/>
      </w:rPr>
      <w:t> </w:t>
    </w:r>
    <w:r w:rsidRPr="00BD24ED">
      <w:rPr>
        <w:rFonts w:ascii="Calibri" w:hAnsi="Calibri"/>
        <w:bCs/>
        <w:sz w:val="22"/>
      </w:rPr>
      <w:t>zn.</w:t>
    </w:r>
    <w:r w:rsidR="001F5F56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52ECF8C5449C42D9B318E498076C1464"/>
        </w:placeholder>
        <w:text/>
      </w:sdtPr>
      <w:sdtEndPr/>
      <w:sdtContent>
        <w:r w:rsidRPr="00BD24ED">
          <w:rPr>
            <w:rFonts w:ascii="Calibri" w:hAnsi="Calibri"/>
            <w:bCs/>
            <w:sz w:val="22"/>
          </w:rPr>
          <w:t>USKVBL/6381/2024/POD</w:t>
        </w:r>
      </w:sdtContent>
    </w:sdt>
    <w:r w:rsidRPr="00BD24ED">
      <w:rPr>
        <w:rFonts w:ascii="Calibri" w:hAnsi="Calibri"/>
        <w:bCs/>
        <w:sz w:val="22"/>
      </w:rPr>
      <w:t>, č.j.</w:t>
    </w:r>
    <w:r w:rsidR="001F5F56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52ECF8C5449C42D9B318E498076C1464"/>
        </w:placeholder>
        <w:text/>
      </w:sdtPr>
      <w:sdtEndPr/>
      <w:sdtContent>
        <w:r w:rsidR="009805BE" w:rsidRPr="009805BE">
          <w:rPr>
            <w:rFonts w:ascii="Calibri" w:hAnsi="Calibri"/>
            <w:bCs/>
            <w:sz w:val="22"/>
          </w:rPr>
          <w:t>USKVBL/14685/2024/REG-Gro</w:t>
        </w:r>
      </w:sdtContent>
    </w:sdt>
    <w:r w:rsidRPr="00BD24ED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0E0BBAE99DF44A69BC7135DDAC4E2049"/>
        </w:placeholder>
        <w:date w:fullDate="2024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805BE">
          <w:rPr>
            <w:rFonts w:ascii="Calibri" w:hAnsi="Calibri"/>
            <w:bCs/>
            <w:sz w:val="22"/>
          </w:rPr>
          <w:t>7.11.2024</w:t>
        </w:r>
      </w:sdtContent>
    </w:sdt>
    <w:r w:rsidRPr="00BD24ED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03CA137FF79D4847A81D3CCD0D07A9C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BD24ED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BD24ED">
      <w:rPr>
        <w:rFonts w:ascii="Calibri" w:hAnsi="Calibri"/>
        <w:bCs/>
        <w:sz w:val="22"/>
      </w:rPr>
      <w:t xml:space="preserve"> </w:t>
    </w:r>
    <w:r w:rsidRPr="00BD24ED">
      <w:rPr>
        <w:rFonts w:ascii="Calibri" w:hAnsi="Calibri"/>
        <w:sz w:val="22"/>
      </w:rPr>
      <w:t>FELL BALZAM NEUTRAL</w:t>
    </w:r>
    <w:r w:rsidR="00741B58">
      <w:rPr>
        <w:rFonts w:ascii="Calibri" w:hAnsi="Calibri"/>
        <w:sz w:val="22"/>
      </w:rPr>
      <w:t xml:space="preserve">, </w:t>
    </w:r>
    <w:r w:rsidR="00741B58" w:rsidRPr="00F4611E">
      <w:rPr>
        <w:rFonts w:asciiTheme="minorHAnsi" w:hAnsiTheme="minorHAnsi" w:cstheme="minorHAnsi"/>
        <w:sz w:val="22"/>
        <w:szCs w:val="22"/>
      </w:rPr>
      <w:t>Balzám na srst a pokožku s možným výskytem lupů</w:t>
    </w:r>
  </w:p>
  <w:p w:rsidR="004D0FF9" w:rsidRDefault="004D0F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436C"/>
    <w:multiLevelType w:val="hybridMultilevel"/>
    <w:tmpl w:val="70EA49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69024C"/>
    <w:multiLevelType w:val="hybridMultilevel"/>
    <w:tmpl w:val="7A78E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097DB1"/>
    <w:rsid w:val="001B7ACC"/>
    <w:rsid w:val="001D1D1C"/>
    <w:rsid w:val="001F5F56"/>
    <w:rsid w:val="00234EE3"/>
    <w:rsid w:val="00256EDA"/>
    <w:rsid w:val="0039663E"/>
    <w:rsid w:val="004A2D07"/>
    <w:rsid w:val="004D0FF9"/>
    <w:rsid w:val="004D103B"/>
    <w:rsid w:val="004F6C33"/>
    <w:rsid w:val="00530141"/>
    <w:rsid w:val="005525F6"/>
    <w:rsid w:val="005E0F20"/>
    <w:rsid w:val="00615B74"/>
    <w:rsid w:val="00621B75"/>
    <w:rsid w:val="00667175"/>
    <w:rsid w:val="00667278"/>
    <w:rsid w:val="006F551D"/>
    <w:rsid w:val="00741B58"/>
    <w:rsid w:val="00747597"/>
    <w:rsid w:val="008109D2"/>
    <w:rsid w:val="00820EE2"/>
    <w:rsid w:val="008C0644"/>
    <w:rsid w:val="009805BE"/>
    <w:rsid w:val="00A85363"/>
    <w:rsid w:val="00AE448A"/>
    <w:rsid w:val="00B628B8"/>
    <w:rsid w:val="00B86F1E"/>
    <w:rsid w:val="00BB704A"/>
    <w:rsid w:val="00BD24ED"/>
    <w:rsid w:val="00C57B36"/>
    <w:rsid w:val="00C739D3"/>
    <w:rsid w:val="00CB2CD7"/>
    <w:rsid w:val="00CC3A9B"/>
    <w:rsid w:val="00D20A9B"/>
    <w:rsid w:val="00ED0CFB"/>
    <w:rsid w:val="00EF4C48"/>
    <w:rsid w:val="00F34D62"/>
    <w:rsid w:val="00F4611E"/>
    <w:rsid w:val="00F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817F2"/>
  <w15:chartTrackingRefBased/>
  <w15:docId w15:val="{4E3D78AF-A56C-4FE6-A0BA-F4E3A23E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link w:val="Nadpis2Ch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adpis1Char">
    <w:name w:val="Nadpis 1 Char"/>
    <w:link w:val="Nadpis1"/>
    <w:rsid w:val="00F34D62"/>
    <w:rPr>
      <w:b/>
      <w:bCs/>
      <w:sz w:val="32"/>
      <w:szCs w:val="24"/>
    </w:rPr>
  </w:style>
  <w:style w:type="character" w:customStyle="1" w:styleId="Nadpis2Char">
    <w:name w:val="Nadpis 2 Char"/>
    <w:link w:val="Nadpis2"/>
    <w:rsid w:val="00F34D62"/>
    <w:rPr>
      <w:b/>
      <w:bCs/>
      <w:sz w:val="36"/>
      <w:szCs w:val="36"/>
    </w:rPr>
  </w:style>
  <w:style w:type="character" w:customStyle="1" w:styleId="Nadpis3Char">
    <w:name w:val="Nadpis 3 Char"/>
    <w:link w:val="Nadpis3"/>
    <w:rsid w:val="00F34D62"/>
    <w:rPr>
      <w:sz w:val="28"/>
      <w:szCs w:val="24"/>
    </w:rPr>
  </w:style>
  <w:style w:type="character" w:customStyle="1" w:styleId="z-KonecformuleChar">
    <w:name w:val="z-Konec formuláře Char"/>
    <w:link w:val="z-Konecformule"/>
    <w:rsid w:val="00667278"/>
    <w:rPr>
      <w:rFonts w:ascii="Arial" w:hAnsi="Arial" w:cs="Arial"/>
      <w:vanish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0F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0FF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0F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0FF9"/>
    <w:rPr>
      <w:sz w:val="24"/>
      <w:szCs w:val="24"/>
    </w:rPr>
  </w:style>
  <w:style w:type="character" w:styleId="Zstupntext">
    <w:name w:val="Placeholder Text"/>
    <w:rsid w:val="004D0F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F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F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0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ECF8C5449C42D9B318E498076C1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AFD545-8C0C-428D-AA40-CE102532D289}"/>
      </w:docPartPr>
      <w:docPartBody>
        <w:p w:rsidR="0039118B" w:rsidRDefault="00CB669C" w:rsidP="00CB669C">
          <w:pPr>
            <w:pStyle w:val="52ECF8C5449C42D9B318E498076C146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E0BBAE99DF44A69BC7135DDAC4E2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9E972-0B61-446F-9360-513B1A4A6417}"/>
      </w:docPartPr>
      <w:docPartBody>
        <w:p w:rsidR="0039118B" w:rsidRDefault="00CB669C" w:rsidP="00CB669C">
          <w:pPr>
            <w:pStyle w:val="0E0BBAE99DF44A69BC7135DDAC4E204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3CA137FF79D4847A81D3CCD0D07A9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53A57-414B-4023-BFCF-3A7E5355FA21}"/>
      </w:docPartPr>
      <w:docPartBody>
        <w:p w:rsidR="0039118B" w:rsidRDefault="00CB669C" w:rsidP="00CB669C">
          <w:pPr>
            <w:pStyle w:val="03CA137FF79D4847A81D3CCD0D07A9C1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9C"/>
    <w:rsid w:val="00293BE9"/>
    <w:rsid w:val="0039118B"/>
    <w:rsid w:val="00561C9E"/>
    <w:rsid w:val="00613848"/>
    <w:rsid w:val="007514BE"/>
    <w:rsid w:val="007E2787"/>
    <w:rsid w:val="00CB669C"/>
    <w:rsid w:val="00E060D2"/>
    <w:rsid w:val="00F7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B669C"/>
    <w:rPr>
      <w:color w:val="808080"/>
    </w:rPr>
  </w:style>
  <w:style w:type="paragraph" w:customStyle="1" w:styleId="52ECF8C5449C42D9B318E498076C1464">
    <w:name w:val="52ECF8C5449C42D9B318E498076C1464"/>
    <w:rsid w:val="00CB669C"/>
  </w:style>
  <w:style w:type="paragraph" w:customStyle="1" w:styleId="0E0BBAE99DF44A69BC7135DDAC4E2049">
    <w:name w:val="0E0BBAE99DF44A69BC7135DDAC4E2049"/>
    <w:rsid w:val="00CB669C"/>
  </w:style>
  <w:style w:type="paragraph" w:customStyle="1" w:styleId="03CA137FF79D4847A81D3CCD0D07A9C1">
    <w:name w:val="03CA137FF79D4847A81D3CCD0D07A9C1"/>
    <w:rsid w:val="00CB66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pads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pads</dc:title>
  <dc:subject/>
  <dc:creator>Michala</dc:creator>
  <cp:keywords/>
  <dc:description/>
  <cp:lastModifiedBy>Nepejchalová Leona</cp:lastModifiedBy>
  <cp:revision>11</cp:revision>
  <dcterms:created xsi:type="dcterms:W3CDTF">2024-06-05T07:52:00Z</dcterms:created>
  <dcterms:modified xsi:type="dcterms:W3CDTF">2024-11-14T15:41:00Z</dcterms:modified>
</cp:coreProperties>
</file>