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F33AEB" w14:textId="77777777" w:rsidR="00B03F52" w:rsidRPr="001F1BFF" w:rsidRDefault="00990654">
      <w:pPr>
        <w:pStyle w:val="Zkladntext"/>
        <w:rPr>
          <w:rFonts w:asciiTheme="minorHAnsi" w:hAnsiTheme="minorHAnsi" w:cstheme="minorHAnsi"/>
          <w:sz w:val="22"/>
          <w:szCs w:val="22"/>
          <w:u w:val="single"/>
        </w:rPr>
      </w:pPr>
      <w:r w:rsidRPr="001F1BFF">
        <w:rPr>
          <w:rFonts w:asciiTheme="minorHAnsi" w:hAnsiTheme="minorHAnsi" w:cstheme="minorHAnsi"/>
          <w:sz w:val="22"/>
          <w:szCs w:val="22"/>
          <w:u w:val="single"/>
        </w:rPr>
        <w:t>Text na etiketu</w:t>
      </w:r>
    </w:p>
    <w:p w14:paraId="6D2845AD" w14:textId="77777777" w:rsidR="00A93E11" w:rsidRPr="001F1BFF" w:rsidRDefault="00A93E1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D05E4E0" w14:textId="77777777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F1BFF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1F1BF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F1BFF">
        <w:rPr>
          <w:rFonts w:asciiTheme="minorHAnsi" w:hAnsiTheme="minorHAnsi" w:cstheme="minorHAnsi"/>
          <w:b/>
          <w:sz w:val="22"/>
          <w:szCs w:val="22"/>
        </w:rPr>
        <w:t>Deep</w:t>
      </w:r>
      <w:proofErr w:type="spellEnd"/>
      <w:r w:rsidRPr="001F1BF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F1BFF">
        <w:rPr>
          <w:rFonts w:asciiTheme="minorHAnsi" w:hAnsiTheme="minorHAnsi" w:cstheme="minorHAnsi"/>
          <w:b/>
          <w:sz w:val="22"/>
          <w:szCs w:val="22"/>
        </w:rPr>
        <w:t>Cleaning</w:t>
      </w:r>
      <w:proofErr w:type="spellEnd"/>
    </w:p>
    <w:p w14:paraId="262A35ED" w14:textId="77777777" w:rsidR="00B03F52" w:rsidRPr="001F1BFF" w:rsidRDefault="00A93E11">
      <w:pPr>
        <w:pStyle w:val="Zkladntext"/>
        <w:rPr>
          <w:rFonts w:asciiTheme="minorHAnsi" w:hAnsiTheme="minorHAnsi" w:cstheme="minorHAnsi"/>
          <w:sz w:val="22"/>
          <w:szCs w:val="22"/>
          <w:u w:val="single"/>
        </w:rPr>
      </w:pP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Veterinární přípravek. </w:t>
      </w:r>
      <w:r w:rsidR="00990654" w:rsidRPr="001F1BFF">
        <w:rPr>
          <w:rFonts w:asciiTheme="minorHAnsi" w:hAnsiTheme="minorHAnsi" w:cstheme="minorHAnsi"/>
          <w:color w:val="000000"/>
          <w:sz w:val="22"/>
          <w:szCs w:val="22"/>
        </w:rPr>
        <w:t>Určeno pro všechna plemena psů a koček.</w:t>
      </w:r>
    </w:p>
    <w:p w14:paraId="50997F9D" w14:textId="303B486D" w:rsidR="00B03F52" w:rsidRPr="001F1BFF" w:rsidRDefault="00990654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spellStart"/>
      <w:r w:rsidRPr="001F1BFF">
        <w:rPr>
          <w:rFonts w:asciiTheme="minorHAnsi" w:hAnsiTheme="minorHAnsi" w:cstheme="minorHAnsi"/>
          <w:sz w:val="22"/>
          <w:szCs w:val="22"/>
        </w:rPr>
        <w:t>Tropiclean</w:t>
      </w:r>
      <w:proofErr w:type="spellEnd"/>
      <w:r w:rsidRPr="001F1B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1BFF">
        <w:rPr>
          <w:rFonts w:asciiTheme="minorHAnsi" w:hAnsiTheme="minorHAnsi" w:cstheme="minorHAnsi"/>
          <w:sz w:val="22"/>
          <w:szCs w:val="22"/>
        </w:rPr>
        <w:t>Deep</w:t>
      </w:r>
      <w:proofErr w:type="spellEnd"/>
      <w:r w:rsidRPr="001F1B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F1BFF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1F1BFF">
        <w:rPr>
          <w:rFonts w:asciiTheme="minorHAnsi" w:hAnsiTheme="minorHAnsi" w:cstheme="minorHAnsi"/>
          <w:sz w:val="22"/>
          <w:szCs w:val="22"/>
        </w:rPr>
        <w:t xml:space="preserve"> </w:t>
      </w:r>
      <w:r w:rsidR="00A93E11" w:rsidRPr="001F1BFF">
        <w:rPr>
          <w:rFonts w:asciiTheme="minorHAnsi" w:hAnsiTheme="minorHAnsi" w:cstheme="minorHAnsi"/>
          <w:sz w:val="22"/>
          <w:szCs w:val="22"/>
        </w:rPr>
        <w:t>–</w:t>
      </w:r>
      <w:r w:rsidRPr="001F1BFF">
        <w:rPr>
          <w:rFonts w:asciiTheme="minorHAnsi" w:hAnsiTheme="minorHAnsi" w:cstheme="minorHAnsi"/>
          <w:sz w:val="22"/>
          <w:szCs w:val="22"/>
        </w:rPr>
        <w:t xml:space="preserve"> přírodní šamp</w:t>
      </w:r>
      <w:r w:rsidR="001F1BFF" w:rsidRPr="001F1BFF">
        <w:rPr>
          <w:rFonts w:asciiTheme="minorHAnsi" w:hAnsiTheme="minorHAnsi" w:cstheme="minorHAnsi"/>
          <w:sz w:val="22"/>
          <w:szCs w:val="22"/>
        </w:rPr>
        <w:t>o</w:t>
      </w:r>
      <w:r w:rsidRPr="001F1BFF">
        <w:rPr>
          <w:rFonts w:asciiTheme="minorHAnsi" w:hAnsiTheme="minorHAnsi" w:cstheme="minorHAnsi"/>
          <w:sz w:val="22"/>
          <w:szCs w:val="22"/>
        </w:rPr>
        <w:t xml:space="preserve">n, který zvládne i tu nejšpinavější srst. 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Po vykoupání je srst krásně lesklá a výborně vypadá. </w:t>
      </w:r>
    </w:p>
    <w:p w14:paraId="2BC19688" w14:textId="46B7FB53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1F1BFF">
        <w:rPr>
          <w:rFonts w:asciiTheme="minorHAnsi" w:hAnsiTheme="minorHAnsi" w:cstheme="minorHAnsi"/>
          <w:sz w:val="22"/>
          <w:szCs w:val="22"/>
        </w:rPr>
        <w:t xml:space="preserve">Přírodní proteiny a výtažek z malin </w:t>
      </w:r>
      <w:r w:rsidR="00A9711C">
        <w:rPr>
          <w:rFonts w:asciiTheme="minorHAnsi" w:hAnsiTheme="minorHAnsi" w:cstheme="minorHAnsi"/>
          <w:sz w:val="22"/>
          <w:szCs w:val="22"/>
        </w:rPr>
        <w:t>udržují kůži hydratovanou</w:t>
      </w:r>
      <w:r w:rsidRPr="001F1BFF">
        <w:rPr>
          <w:rFonts w:asciiTheme="minorHAnsi" w:hAnsiTheme="minorHAnsi" w:cstheme="minorHAnsi"/>
          <w:sz w:val="22"/>
          <w:szCs w:val="22"/>
        </w:rPr>
        <w:t xml:space="preserve">. Při pravidelném používání bude srst 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jemná, lesklá</w:t>
      </w:r>
      <w:r w:rsidRPr="001F1BF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F1BFF">
        <w:rPr>
          <w:rFonts w:asciiTheme="minorHAnsi" w:hAnsiTheme="minorHAnsi" w:cstheme="minorHAnsi"/>
          <w:sz w:val="22"/>
          <w:szCs w:val="22"/>
        </w:rPr>
        <w:t>a ve výborné kondici.</w:t>
      </w:r>
    </w:p>
    <w:p w14:paraId="3CB8B9D8" w14:textId="515DB814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1F1BFF">
        <w:rPr>
          <w:rFonts w:asciiTheme="minorHAnsi" w:hAnsiTheme="minorHAnsi" w:cstheme="minorHAnsi"/>
          <w:color w:val="000000"/>
          <w:sz w:val="22"/>
          <w:szCs w:val="22"/>
        </w:rPr>
        <w:t>Šamp</w:t>
      </w:r>
      <w:r w:rsidR="001F1BFF" w:rsidRPr="001F1BFF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n je 100% přírodní a neobsahuje žádné mýdlo ani sulfáty. </w:t>
      </w:r>
    </w:p>
    <w:p w14:paraId="15BE7687" w14:textId="097B6B26" w:rsidR="00B03F52" w:rsidRPr="001F1BFF" w:rsidRDefault="00990654">
      <w:pPr>
        <w:rPr>
          <w:rFonts w:asciiTheme="minorHAnsi" w:hAnsiTheme="minorHAnsi" w:cstheme="minorHAnsi"/>
          <w:sz w:val="22"/>
          <w:szCs w:val="22"/>
        </w:rPr>
      </w:pPr>
      <w:r w:rsidRPr="00A9711C">
        <w:rPr>
          <w:rFonts w:asciiTheme="minorHAnsi" w:hAnsiTheme="minorHAnsi" w:cstheme="minorHAnsi"/>
          <w:b/>
          <w:color w:val="000000"/>
          <w:sz w:val="22"/>
          <w:szCs w:val="22"/>
        </w:rPr>
        <w:t>Způsob použití: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Přiměřené množství šamponu naneste na </w:t>
      </w:r>
      <w:r w:rsidR="005B5E8E">
        <w:rPr>
          <w:rFonts w:asciiTheme="minorHAnsi" w:hAnsiTheme="minorHAnsi" w:cstheme="minorHAnsi"/>
          <w:color w:val="000000"/>
          <w:sz w:val="22"/>
          <w:szCs w:val="22"/>
        </w:rPr>
        <w:t>vlhkou</w:t>
      </w:r>
      <w:r w:rsidR="005B5E8E"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srst a rovnoměrně vmasírujte do</w:t>
      </w:r>
      <w:r w:rsidR="00BA242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napěnění. Poté důkladně opláchněte vlažnou vodou a srst vysušte</w:t>
      </w:r>
      <w:r w:rsidRPr="001F1BFF">
        <w:rPr>
          <w:rFonts w:asciiTheme="minorHAnsi" w:hAnsiTheme="minorHAnsi" w:cstheme="minorHAnsi"/>
          <w:sz w:val="22"/>
          <w:szCs w:val="22"/>
        </w:rPr>
        <w:t>. V případě potřeby postup zopakujte.</w:t>
      </w:r>
    </w:p>
    <w:p w14:paraId="46D5D177" w14:textId="77777777" w:rsidR="00B03F52" w:rsidRPr="001F1BFF" w:rsidRDefault="00B03F52">
      <w:pPr>
        <w:rPr>
          <w:rFonts w:asciiTheme="minorHAnsi" w:hAnsiTheme="minorHAnsi" w:cstheme="minorHAnsi"/>
          <w:sz w:val="22"/>
          <w:szCs w:val="22"/>
        </w:rPr>
      </w:pPr>
    </w:p>
    <w:p w14:paraId="13D19375" w14:textId="10769229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A9711C">
        <w:rPr>
          <w:rFonts w:asciiTheme="minorHAnsi" w:hAnsiTheme="minorHAnsi" w:cstheme="minorHAnsi"/>
          <w:b/>
          <w:color w:val="000000"/>
          <w:sz w:val="22"/>
          <w:szCs w:val="22"/>
        </w:rPr>
        <w:t>Složení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: voda, čist</w:t>
      </w:r>
      <w:r w:rsidR="00901E7E" w:rsidRPr="001F1BF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cí složka z kokosového oleje, oves setý, směs bio výtažků (výtažek z malin, výtažek z</w:t>
      </w:r>
      <w:r w:rsidR="00BA242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granátového jablka, výtažek z jahod, výtažek z borůvek, výtažek z plodů manga), protein, vůně/parfém, vitamín E.</w:t>
      </w:r>
    </w:p>
    <w:p w14:paraId="676DCF94" w14:textId="44095510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Obsah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: 355</w:t>
      </w:r>
      <w:r w:rsidR="00A93E11"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ml, 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592 ml</w:t>
      </w:r>
    </w:p>
    <w:p w14:paraId="7AC150A1" w14:textId="35111929" w:rsidR="00A93E11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1F1BFF">
        <w:rPr>
          <w:rFonts w:asciiTheme="minorHAnsi" w:hAnsiTheme="minorHAnsi" w:cstheme="minorHAnsi"/>
          <w:color w:val="000000"/>
          <w:sz w:val="22"/>
          <w:szCs w:val="22"/>
        </w:rPr>
        <w:t>Skladujte v suchu při teplotě do 35</w:t>
      </w:r>
      <w:r w:rsidR="00A93E11"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711C" w:rsidRPr="00F4032B">
        <w:rPr>
          <w:rFonts w:asciiTheme="minorHAnsi" w:hAnsiTheme="minorHAnsi" w:cstheme="minorHAnsi"/>
          <w:color w:val="000000"/>
          <w:sz w:val="22"/>
          <w:szCs w:val="22"/>
        </w:rPr>
        <w:t>°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C. </w:t>
      </w:r>
      <w:r w:rsidR="00A93E11" w:rsidRPr="001F1BFF">
        <w:rPr>
          <w:rFonts w:asciiTheme="minorHAnsi" w:hAnsiTheme="minorHAnsi" w:cstheme="minorHAnsi"/>
          <w:color w:val="000000"/>
          <w:sz w:val="22"/>
          <w:szCs w:val="22"/>
        </w:rPr>
        <w:t>Odpad likvidujte podle místních právních předpisů.</w:t>
      </w:r>
    </w:p>
    <w:p w14:paraId="653F37F5" w14:textId="6BFF0545" w:rsidR="00A93E11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A9711C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</w:t>
      </w:r>
      <w:r w:rsidR="00A93E11" w:rsidRPr="001F1BFF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24 měsíců od data výroby vyznačeného na obalu. </w:t>
      </w:r>
    </w:p>
    <w:p w14:paraId="45529B6E" w14:textId="5101E702" w:rsidR="00A93E11" w:rsidRPr="001F1BFF" w:rsidRDefault="00A93E11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: uvedeno na obalu</w:t>
      </w:r>
    </w:p>
    <w:p w14:paraId="0D21943F" w14:textId="0C2BC022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Číslo šarže</w:t>
      </w:r>
      <w:r w:rsidR="00A93E11" w:rsidRPr="00F4032B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A93E11"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uvedeno na obalu.</w:t>
      </w:r>
    </w:p>
    <w:p w14:paraId="5C40DAB9" w14:textId="77777777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: Uchovávejte mimo</w:t>
      </w:r>
      <w:r w:rsidR="00A93E11"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dosah dětí. V případě zasažení očí je důkladně vypláchněte velkým množstvím vody. V případě požití vypijte 2 sklenice vody a neprodleně vyhledejte lékaře.</w:t>
      </w:r>
    </w:p>
    <w:p w14:paraId="3F13E0FF" w14:textId="77777777" w:rsidR="00A93E11" w:rsidRPr="001F1BFF" w:rsidRDefault="00A93E11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1F1BFF">
        <w:rPr>
          <w:rFonts w:asciiTheme="minorHAnsi" w:hAnsiTheme="minorHAnsi" w:cstheme="minorHAnsi"/>
          <w:color w:val="000000"/>
          <w:sz w:val="22"/>
          <w:szCs w:val="22"/>
        </w:rPr>
        <w:t>Pouze pro zvířata.</w:t>
      </w:r>
    </w:p>
    <w:p w14:paraId="78AB5ECA" w14:textId="77777777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: Petr Novotný, Obvodová 9, 190 00 Praha 9, ČR</w:t>
      </w:r>
    </w:p>
    <w:p w14:paraId="61606883" w14:textId="3EFB2950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Výrobce: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F1BFF">
        <w:rPr>
          <w:rFonts w:asciiTheme="minorHAnsi" w:hAnsiTheme="minorHAnsi" w:cstheme="minorHAnsi"/>
          <w:color w:val="000000"/>
          <w:sz w:val="22"/>
          <w:szCs w:val="22"/>
        </w:rPr>
        <w:t>Cosmos</w:t>
      </w:r>
      <w:proofErr w:type="spellEnd"/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F1BFF">
        <w:rPr>
          <w:rFonts w:asciiTheme="minorHAnsi" w:hAnsiTheme="minorHAnsi" w:cstheme="minorHAnsi"/>
          <w:color w:val="000000"/>
          <w:sz w:val="22"/>
          <w:szCs w:val="22"/>
        </w:rPr>
        <w:t>Corporation</w:t>
      </w:r>
      <w:proofErr w:type="spellEnd"/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1F1BFF">
        <w:rPr>
          <w:rFonts w:asciiTheme="minorHAnsi" w:hAnsiTheme="minorHAnsi" w:cstheme="minorHAnsi"/>
          <w:color w:val="000000"/>
          <w:sz w:val="22"/>
          <w:szCs w:val="22"/>
        </w:rPr>
        <w:t>Wentzville</w:t>
      </w:r>
      <w:proofErr w:type="spellEnd"/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, MO 63385, </w:t>
      </w:r>
      <w:r w:rsidRPr="00A9711C">
        <w:rPr>
          <w:rFonts w:asciiTheme="minorHAnsi" w:hAnsiTheme="minorHAnsi" w:cstheme="minorHAnsi"/>
          <w:color w:val="000000"/>
          <w:sz w:val="22"/>
          <w:szCs w:val="22"/>
        </w:rPr>
        <w:t>USA</w:t>
      </w:r>
      <w:r w:rsidR="00A9711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9711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hyperlink r:id="rId6" w:history="1">
        <w:r w:rsidRPr="00F4032B">
          <w:rPr>
            <w:color w:val="000000"/>
            <w:sz w:val="22"/>
            <w:szCs w:val="22"/>
          </w:rPr>
          <w:t>www.tropiclean.</w:t>
        </w:r>
      </w:hyperlink>
      <w:r w:rsidR="001F1BFF" w:rsidRPr="00A9711C">
        <w:rPr>
          <w:rFonts w:asciiTheme="minorHAnsi" w:hAnsiTheme="minorHAnsi" w:cstheme="minorHAnsi"/>
          <w:color w:val="000000"/>
          <w:sz w:val="22"/>
          <w:szCs w:val="22"/>
        </w:rPr>
        <w:t>com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96509E" w14:textId="77777777" w:rsidR="00B03F52" w:rsidRPr="001F1BFF" w:rsidRDefault="00990654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F4032B">
        <w:rPr>
          <w:rFonts w:asciiTheme="minorHAnsi" w:hAnsiTheme="minorHAnsi" w:cstheme="minorHAnsi"/>
          <w:b/>
          <w:color w:val="000000"/>
          <w:sz w:val="22"/>
          <w:szCs w:val="22"/>
        </w:rPr>
        <w:t>Číslo schválení ÚSKVBL</w:t>
      </w:r>
      <w:r w:rsidRPr="001F1BFF">
        <w:rPr>
          <w:rFonts w:asciiTheme="minorHAnsi" w:hAnsiTheme="minorHAnsi" w:cstheme="minorHAnsi"/>
          <w:color w:val="000000"/>
          <w:sz w:val="22"/>
          <w:szCs w:val="22"/>
        </w:rPr>
        <w:t>: 037-14/C</w:t>
      </w:r>
      <w:bookmarkStart w:id="0" w:name="_GoBack"/>
      <w:bookmarkEnd w:id="0"/>
    </w:p>
    <w:sectPr w:rsidR="00B03F52" w:rsidRPr="001F1BFF">
      <w:head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3EFC" w14:textId="77777777" w:rsidR="00A74C3E" w:rsidRDefault="00A74C3E" w:rsidP="00A93E11">
      <w:r>
        <w:separator/>
      </w:r>
    </w:p>
  </w:endnote>
  <w:endnote w:type="continuationSeparator" w:id="0">
    <w:p w14:paraId="342DC118" w14:textId="77777777" w:rsidR="00A74C3E" w:rsidRDefault="00A74C3E" w:rsidP="00A9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7BF4" w14:textId="77777777" w:rsidR="00A74C3E" w:rsidRDefault="00A74C3E" w:rsidP="00A93E11">
      <w:r>
        <w:separator/>
      </w:r>
    </w:p>
  </w:footnote>
  <w:footnote w:type="continuationSeparator" w:id="0">
    <w:p w14:paraId="773B351C" w14:textId="77777777" w:rsidR="00A74C3E" w:rsidRDefault="00A74C3E" w:rsidP="00A9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2E5D" w14:textId="36A0A0C7" w:rsidR="00A93E11" w:rsidRPr="001B2541" w:rsidRDefault="00A93E11" w:rsidP="00BF6F16">
    <w:pPr>
      <w:jc w:val="both"/>
      <w:rPr>
        <w:rFonts w:ascii="Calibri" w:hAnsi="Calibri"/>
        <w:b/>
        <w:bCs/>
        <w:sz w:val="22"/>
        <w:szCs w:val="22"/>
      </w:rPr>
    </w:pPr>
    <w:r w:rsidRPr="001B2541">
      <w:rPr>
        <w:rFonts w:ascii="Calibri" w:hAnsi="Calibri"/>
        <w:bCs/>
        <w:sz w:val="22"/>
        <w:szCs w:val="22"/>
      </w:rPr>
      <w:t>Text na obal=PI</w:t>
    </w:r>
    <w:r w:rsidR="00BA242C">
      <w:rPr>
        <w:rFonts w:ascii="Calibri" w:hAnsi="Calibri"/>
        <w:bCs/>
        <w:sz w:val="22"/>
        <w:szCs w:val="22"/>
      </w:rPr>
      <w:t xml:space="preserve"> </w:t>
    </w:r>
    <w:r w:rsidRPr="001B2541">
      <w:rPr>
        <w:rFonts w:ascii="Calibri" w:hAnsi="Calibri"/>
        <w:bCs/>
        <w:sz w:val="22"/>
        <w:szCs w:val="22"/>
      </w:rPr>
      <w:t>součást dokumentace schválené rozhodnutím sp.</w:t>
    </w:r>
    <w:r w:rsidR="00BA242C">
      <w:rPr>
        <w:rFonts w:ascii="Calibri" w:hAnsi="Calibri"/>
        <w:bCs/>
        <w:sz w:val="22"/>
        <w:szCs w:val="22"/>
      </w:rPr>
      <w:t> </w:t>
    </w:r>
    <w:r w:rsidRPr="001B2541">
      <w:rPr>
        <w:rFonts w:ascii="Calibri" w:hAnsi="Calibri"/>
        <w:bCs/>
        <w:sz w:val="22"/>
        <w:szCs w:val="22"/>
      </w:rPr>
      <w:t xml:space="preserve">zn. 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89B82A63FFE5464E9BC9A006EFBA3AEE"/>
        </w:placeholder>
        <w:text/>
      </w:sdtPr>
      <w:sdtEndPr/>
      <w:sdtContent>
        <w:r w:rsidRPr="001B2541">
          <w:rPr>
            <w:rFonts w:ascii="Calibri" w:hAnsi="Calibri"/>
            <w:bCs/>
            <w:sz w:val="22"/>
            <w:szCs w:val="22"/>
          </w:rPr>
          <w:t>USKVBL/7352/2024/POD</w:t>
        </w:r>
      </w:sdtContent>
    </w:sdt>
    <w:r w:rsidRPr="001B2541">
      <w:rPr>
        <w:rFonts w:ascii="Calibri" w:hAnsi="Calibri"/>
        <w:bCs/>
        <w:sz w:val="22"/>
        <w:szCs w:val="22"/>
      </w:rPr>
      <w:t>, č.j.</w:t>
    </w:r>
    <w:r w:rsidR="00BA242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89B82A63FFE5464E9BC9A006EFBA3AEE"/>
        </w:placeholder>
        <w:text/>
      </w:sdtPr>
      <w:sdtEndPr/>
      <w:sdtContent>
        <w:r w:rsidR="003C09DA" w:rsidRPr="001B2541">
          <w:rPr>
            <w:rFonts w:ascii="Calibri" w:hAnsi="Calibri"/>
            <w:bCs/>
            <w:sz w:val="22"/>
            <w:szCs w:val="22"/>
          </w:rPr>
          <w:t>USKVBL/10400/2024/REG-Gro</w:t>
        </w:r>
      </w:sdtContent>
    </w:sdt>
    <w:r w:rsidRPr="001B2541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C532C15562A248A4BE1C72466653078B"/>
        </w:placeholder>
        <w:date w:fullDate="2024-08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B2541">
          <w:rPr>
            <w:rFonts w:ascii="Calibri" w:hAnsi="Calibri"/>
            <w:bCs/>
            <w:sz w:val="22"/>
            <w:szCs w:val="22"/>
          </w:rPr>
          <w:t>05.08.2024</w:t>
        </w:r>
      </w:sdtContent>
    </w:sdt>
    <w:r w:rsidRPr="001B2541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16EC1FDA8CF643DBB804513401A3D2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B2541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1B2541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821016201EE0462AB713985D3E36E5EA"/>
        </w:placeholder>
        <w:text/>
      </w:sdtPr>
      <w:sdtEndPr/>
      <w:sdtContent>
        <w:proofErr w:type="spellStart"/>
        <w:r w:rsidRPr="001B2541">
          <w:rPr>
            <w:rFonts w:ascii="Calibri" w:hAnsi="Calibri"/>
            <w:sz w:val="22"/>
            <w:szCs w:val="22"/>
          </w:rPr>
          <w:t>Tropiclean</w:t>
        </w:r>
        <w:proofErr w:type="spellEnd"/>
        <w:r w:rsidRPr="001B2541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1B2541">
          <w:rPr>
            <w:rFonts w:ascii="Calibri" w:hAnsi="Calibri"/>
            <w:sz w:val="22"/>
            <w:szCs w:val="22"/>
          </w:rPr>
          <w:t>Deep</w:t>
        </w:r>
        <w:proofErr w:type="spellEnd"/>
        <w:r w:rsidRPr="001B2541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1B2541">
          <w:rPr>
            <w:rFonts w:ascii="Calibri" w:hAnsi="Calibri"/>
            <w:sz w:val="22"/>
            <w:szCs w:val="22"/>
          </w:rPr>
          <w:t>Cleaning</w:t>
        </w:r>
        <w:proofErr w:type="spellEnd"/>
      </w:sdtContent>
    </w:sdt>
  </w:p>
  <w:p w14:paraId="6F468338" w14:textId="77777777" w:rsidR="00A93E11" w:rsidRDefault="00A93E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54"/>
    <w:rsid w:val="000A153C"/>
    <w:rsid w:val="001813C6"/>
    <w:rsid w:val="001B2541"/>
    <w:rsid w:val="001F1BFF"/>
    <w:rsid w:val="002F0D8F"/>
    <w:rsid w:val="003C09DA"/>
    <w:rsid w:val="005B5E8E"/>
    <w:rsid w:val="005C0EFC"/>
    <w:rsid w:val="00901E7E"/>
    <w:rsid w:val="00990654"/>
    <w:rsid w:val="00A73E84"/>
    <w:rsid w:val="00A74C3E"/>
    <w:rsid w:val="00A93E11"/>
    <w:rsid w:val="00A9711C"/>
    <w:rsid w:val="00B03F52"/>
    <w:rsid w:val="00B06A09"/>
    <w:rsid w:val="00B07BFB"/>
    <w:rsid w:val="00BA242C"/>
    <w:rsid w:val="00BF18BB"/>
    <w:rsid w:val="00BF4A0D"/>
    <w:rsid w:val="00F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78CF05"/>
  <w15:chartTrackingRefBased/>
  <w15:docId w15:val="{5D636822-589C-4F9D-8E05-178FD272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A93E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E11"/>
    <w:rPr>
      <w:rFonts w:eastAsia="Arial Unicode MS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93E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E11"/>
    <w:rPr>
      <w:rFonts w:eastAsia="Arial Unicode MS"/>
      <w:kern w:val="1"/>
      <w:sz w:val="24"/>
      <w:szCs w:val="24"/>
      <w:lang w:eastAsia="ar-SA"/>
    </w:rPr>
  </w:style>
  <w:style w:type="character" w:styleId="Zstupntext">
    <w:name w:val="Placeholder Text"/>
    <w:rsid w:val="00A93E1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E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E11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F1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BFF"/>
    <w:rPr>
      <w:rFonts w:eastAsia="Arial Unicode MS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BFF"/>
    <w:rPr>
      <w:rFonts w:eastAsia="Arial Unicode M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opicle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B82A63FFE5464E9BC9A006EFBA3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97A0C-2986-43AC-9E27-135E65B63D76}"/>
      </w:docPartPr>
      <w:docPartBody>
        <w:p w:rsidR="00A62AB5" w:rsidRDefault="00432616" w:rsidP="00432616">
          <w:pPr>
            <w:pStyle w:val="89B82A63FFE5464E9BC9A006EFBA3AE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32C15562A248A4BE1C724666530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B38B0-3D7C-4458-A212-58832F9A3155}"/>
      </w:docPartPr>
      <w:docPartBody>
        <w:p w:rsidR="00A62AB5" w:rsidRDefault="00432616" w:rsidP="00432616">
          <w:pPr>
            <w:pStyle w:val="C532C15562A248A4BE1C72466653078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6EC1FDA8CF643DBB804513401A3D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F9A92-E196-4BE7-99DE-42E85A0AFDAF}"/>
      </w:docPartPr>
      <w:docPartBody>
        <w:p w:rsidR="00A62AB5" w:rsidRDefault="00432616" w:rsidP="00432616">
          <w:pPr>
            <w:pStyle w:val="16EC1FDA8CF643DBB804513401A3D2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21016201EE0462AB713985D3E36E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A43E6-EE08-402D-A1C6-F474C3583B10}"/>
      </w:docPartPr>
      <w:docPartBody>
        <w:p w:rsidR="00A62AB5" w:rsidRDefault="00432616" w:rsidP="00432616">
          <w:pPr>
            <w:pStyle w:val="821016201EE0462AB713985D3E36E5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16"/>
    <w:rsid w:val="003F4F8D"/>
    <w:rsid w:val="00432616"/>
    <w:rsid w:val="00541F9C"/>
    <w:rsid w:val="005E51E8"/>
    <w:rsid w:val="00A5612B"/>
    <w:rsid w:val="00A62AB5"/>
    <w:rsid w:val="00AA05BE"/>
    <w:rsid w:val="00D1289E"/>
    <w:rsid w:val="00D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2616"/>
    <w:rPr>
      <w:color w:val="808080"/>
    </w:rPr>
  </w:style>
  <w:style w:type="paragraph" w:customStyle="1" w:styleId="89B82A63FFE5464E9BC9A006EFBA3AEE">
    <w:name w:val="89B82A63FFE5464E9BC9A006EFBA3AEE"/>
    <w:rsid w:val="00432616"/>
  </w:style>
  <w:style w:type="paragraph" w:customStyle="1" w:styleId="C532C15562A248A4BE1C72466653078B">
    <w:name w:val="C532C15562A248A4BE1C72466653078B"/>
    <w:rsid w:val="00432616"/>
  </w:style>
  <w:style w:type="paragraph" w:customStyle="1" w:styleId="16EC1FDA8CF643DBB804513401A3D2DF">
    <w:name w:val="16EC1FDA8CF643DBB804513401A3D2DF"/>
    <w:rsid w:val="00432616"/>
  </w:style>
  <w:style w:type="paragraph" w:customStyle="1" w:styleId="821016201EE0462AB713985D3E36E5EA">
    <w:name w:val="821016201EE0462AB713985D3E36E5EA"/>
    <w:rsid w:val="00432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cp:lastModifiedBy>Leona Nepejchalová</cp:lastModifiedBy>
  <cp:revision>11</cp:revision>
  <cp:lastPrinted>2010-11-29T10:31:00Z</cp:lastPrinted>
  <dcterms:created xsi:type="dcterms:W3CDTF">2024-07-15T12:46:00Z</dcterms:created>
  <dcterms:modified xsi:type="dcterms:W3CDTF">2024-08-06T15:18:00Z</dcterms:modified>
</cp:coreProperties>
</file>