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1B90" w14:textId="77777777" w:rsidR="00335486" w:rsidRPr="00B0094B" w:rsidRDefault="00333E25" w:rsidP="00F123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line="276" w:lineRule="auto"/>
        <w:rPr>
          <w:rFonts w:ascii="Calibri" w:eastAsia="Calibri" w:hAnsi="Calibri" w:cs="Calibri"/>
          <w:b/>
          <w:bCs/>
          <w:color w:val="auto"/>
          <w:u w:color="212121"/>
          <w:lang w:val="cs-CZ"/>
        </w:rPr>
      </w:pPr>
      <w:proofErr w:type="spellStart"/>
      <w:r w:rsidRPr="00B0094B">
        <w:rPr>
          <w:rFonts w:ascii="Calibri" w:eastAsia="Calibri" w:hAnsi="Calibri" w:cs="Calibri"/>
          <w:b/>
          <w:bCs/>
          <w:color w:val="auto"/>
          <w:u w:color="212121"/>
          <w:lang w:val="cs-CZ"/>
        </w:rPr>
        <w:t>LinkSkin</w:t>
      </w:r>
      <w:proofErr w:type="spellEnd"/>
      <w:r w:rsidRPr="00B0094B">
        <w:rPr>
          <w:rFonts w:ascii="Calibri" w:eastAsia="Calibri" w:hAnsi="Calibri" w:cs="Calibri"/>
          <w:b/>
          <w:bCs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b/>
          <w:bCs/>
          <w:color w:val="auto"/>
          <w:u w:color="212121"/>
          <w:lang w:val="cs-CZ"/>
        </w:rPr>
        <w:t>Spray</w:t>
      </w:r>
      <w:proofErr w:type="spellEnd"/>
    </w:p>
    <w:p w14:paraId="74EB3641" w14:textId="77777777" w:rsidR="00335486" w:rsidRPr="00B0094B" w:rsidRDefault="00333E25" w:rsidP="00F123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12121"/>
          <w:lang w:val="cs-CZ"/>
        </w:rPr>
      </w:pP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Spray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 na kůži pro psy a kočky. </w:t>
      </w:r>
    </w:p>
    <w:p w14:paraId="40EC2081" w14:textId="6725356C" w:rsidR="00C834F0" w:rsidRPr="00B0094B" w:rsidRDefault="00C834F0" w:rsidP="00F123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12121"/>
          <w:lang w:val="cs-CZ"/>
        </w:rPr>
      </w:pPr>
      <w:r w:rsidRPr="00B0094B">
        <w:rPr>
          <w:rFonts w:ascii="Calibri" w:eastAsia="Calibri" w:hAnsi="Calibri" w:cs="Calibri"/>
          <w:color w:val="auto"/>
          <w:u w:color="212121"/>
          <w:lang w:val="cs-CZ"/>
        </w:rPr>
        <w:t>Veterinární přípravek</w:t>
      </w:r>
    </w:p>
    <w:p w14:paraId="7E8D5EBC" w14:textId="77777777" w:rsidR="00335486" w:rsidRPr="00B0094B" w:rsidRDefault="00333E25" w:rsidP="00F123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12121"/>
          <w:lang w:val="cs-CZ"/>
        </w:rPr>
      </w:pPr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Podpora kožní mikroflóry pomocí </w:t>
      </w: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tyndalizovaných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probiotik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 (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Lactobacillus</w:t>
      </w:r>
      <w:proofErr w:type="spellEnd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rhamnosus</w:t>
      </w:r>
      <w:proofErr w:type="spellEnd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 xml:space="preserve">, 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Lactobacillus</w:t>
      </w:r>
      <w:proofErr w:type="spellEnd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reuteri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) a rostlinných </w:t>
      </w: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polyfenolů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>, normalizuje kožní mikrobiální populaci.</w:t>
      </w:r>
    </w:p>
    <w:p w14:paraId="10784DB5" w14:textId="77777777" w:rsidR="00335486" w:rsidRPr="00B0094B" w:rsidRDefault="00333E25" w:rsidP="00F1236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12121"/>
          <w:lang w:val="cs-CZ"/>
        </w:rPr>
      </w:pPr>
      <w:r w:rsidRPr="00B0094B">
        <w:rPr>
          <w:rFonts w:ascii="Calibri" w:eastAsia="Calibri" w:hAnsi="Calibri" w:cs="Calibri"/>
          <w:color w:val="auto"/>
          <w:u w:color="212121"/>
          <w:lang w:val="cs-CZ"/>
        </w:rPr>
        <w:t>Na topické použití.</w:t>
      </w:r>
    </w:p>
    <w:p w14:paraId="7249D285" w14:textId="77777777" w:rsidR="00335486" w:rsidRPr="00B0094B" w:rsidRDefault="00333E25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12121"/>
          <w:lang w:val="cs-CZ"/>
        </w:rPr>
      </w:pPr>
      <w:r w:rsidRPr="00B0094B">
        <w:rPr>
          <w:rFonts w:ascii="Calibri" w:eastAsia="Calibri" w:hAnsi="Calibri" w:cs="Calibri"/>
          <w:color w:val="auto"/>
          <w:lang w:val="cs-CZ"/>
        </w:rPr>
        <w:t xml:space="preserve"> </w:t>
      </w:r>
    </w:p>
    <w:p w14:paraId="151E3A3F" w14:textId="77777777" w:rsidR="00335486" w:rsidRPr="00B0094B" w:rsidRDefault="00333E25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rPr>
          <w:rFonts w:ascii="Calibri" w:eastAsia="Calibri" w:hAnsi="Calibri" w:cs="Calibri"/>
          <w:b/>
          <w:bCs/>
          <w:color w:val="auto"/>
          <w:lang w:val="cs-CZ"/>
        </w:rPr>
      </w:pPr>
      <w:r w:rsidRPr="00B0094B">
        <w:rPr>
          <w:rFonts w:ascii="Calibri" w:eastAsia="Calibri" w:hAnsi="Calibri" w:cs="Calibri"/>
          <w:b/>
          <w:bCs/>
          <w:color w:val="auto"/>
          <w:lang w:val="cs-CZ"/>
        </w:rPr>
        <w:t>SLOŽENÍ</w:t>
      </w:r>
    </w:p>
    <w:p w14:paraId="43AD352A" w14:textId="77777777" w:rsidR="00335486" w:rsidRPr="00B0094B" w:rsidRDefault="00333E25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rPr>
          <w:rFonts w:ascii="Calibri" w:eastAsia="Calibri" w:hAnsi="Calibri" w:cs="Calibri"/>
          <w:color w:val="auto"/>
          <w:u w:color="212121"/>
          <w:lang w:val="cs-CZ"/>
        </w:rPr>
      </w:pP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Tyndalizované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lactobacily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 (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Lactobacillus</w:t>
      </w:r>
      <w:proofErr w:type="spellEnd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rhamnosus</w:t>
      </w:r>
      <w:proofErr w:type="spellEnd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 xml:space="preserve">, 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Lactobacillus</w:t>
      </w:r>
      <w:proofErr w:type="spellEnd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i/>
          <w:iCs/>
          <w:color w:val="auto"/>
          <w:u w:color="212121"/>
          <w:lang w:val="cs-CZ"/>
        </w:rPr>
        <w:t>reuteri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 xml:space="preserve">), rostlinné </w:t>
      </w:r>
      <w:proofErr w:type="spellStart"/>
      <w:r w:rsidRPr="00B0094B">
        <w:rPr>
          <w:rFonts w:ascii="Calibri" w:eastAsia="Calibri" w:hAnsi="Calibri" w:cs="Calibri"/>
          <w:color w:val="auto"/>
          <w:u w:color="212121"/>
          <w:lang w:val="cs-CZ"/>
        </w:rPr>
        <w:t>polyfenoly</w:t>
      </w:r>
      <w:proofErr w:type="spellEnd"/>
      <w:r w:rsidRPr="00B0094B">
        <w:rPr>
          <w:rFonts w:ascii="Calibri" w:eastAsia="Calibri" w:hAnsi="Calibri" w:cs="Calibri"/>
          <w:color w:val="auto"/>
          <w:u w:color="212121"/>
          <w:lang w:val="cs-CZ"/>
        </w:rPr>
        <w:t>, tamarindový extrakt, extrakt z mořských řas, purifikovaná voda</w:t>
      </w:r>
    </w:p>
    <w:p w14:paraId="60D9D42C" w14:textId="77777777" w:rsidR="00335486" w:rsidRPr="00B0094B" w:rsidRDefault="00333E25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rPr>
          <w:color w:val="auto"/>
          <w:lang w:val="cs-CZ"/>
        </w:rPr>
      </w:pPr>
      <w:r w:rsidRPr="00B0094B">
        <w:rPr>
          <w:rFonts w:ascii="Calibri" w:eastAsia="Calibri" w:hAnsi="Calibri" w:cs="Calibri"/>
          <w:b/>
          <w:bCs/>
          <w:color w:val="auto"/>
          <w:lang w:val="cs-CZ"/>
        </w:rPr>
        <w:t>POUŽITÍ</w:t>
      </w:r>
    </w:p>
    <w:p w14:paraId="1FAD8D81" w14:textId="43931685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Díky jedinečné kombinaci ingrediencí, </w:t>
      </w:r>
      <w:proofErr w:type="spellStart"/>
      <w:r w:rsidRPr="00B0094B">
        <w:rPr>
          <w:rFonts w:ascii="Calibri" w:eastAsia="Calibri" w:hAnsi="Calibri" w:cs="Calibri"/>
          <w:color w:val="auto"/>
          <w:sz w:val="22"/>
          <w:szCs w:val="22"/>
        </w:rPr>
        <w:t>Linkskin</w:t>
      </w:r>
      <w:proofErr w:type="spellEnd"/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B0094B">
        <w:rPr>
          <w:rFonts w:ascii="Calibri" w:eastAsia="Calibri" w:hAnsi="Calibri" w:cs="Calibri"/>
          <w:color w:val="auto"/>
          <w:sz w:val="22"/>
          <w:szCs w:val="22"/>
        </w:rPr>
        <w:t>Spray</w:t>
      </w:r>
      <w:proofErr w:type="spellEnd"/>
      <w:r w:rsidRPr="00B0094B">
        <w:rPr>
          <w:rFonts w:ascii="Calibri" w:eastAsia="Calibri" w:hAnsi="Calibri" w:cs="Calibri"/>
          <w:color w:val="auto"/>
          <w:sz w:val="22"/>
          <w:szCs w:val="22"/>
        </w:rPr>
        <w:t>, pomáhá podporovat funkce pokožky tam, kde je nerovnováha v mikroflóře pokožky. Pomáhá také podporovat integritu kožní bariéry.</w:t>
      </w:r>
    </w:p>
    <w:p w14:paraId="601A4875" w14:textId="1245DEDD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Má uklidňující účinek </w:t>
      </w:r>
      <w:r w:rsidR="00C360D6">
        <w:rPr>
          <w:rFonts w:ascii="Calibri" w:eastAsia="Calibri" w:hAnsi="Calibri" w:cs="Calibri"/>
          <w:color w:val="auto"/>
          <w:sz w:val="22"/>
          <w:szCs w:val="22"/>
        </w:rPr>
        <w:t>při</w:t>
      </w: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 svědění </w:t>
      </w:r>
      <w:r w:rsidR="00A87E79" w:rsidRPr="00B0094B">
        <w:rPr>
          <w:rFonts w:ascii="Calibri" w:eastAsia="Calibri" w:hAnsi="Calibri" w:cs="Calibri"/>
          <w:color w:val="auto"/>
          <w:sz w:val="22"/>
          <w:szCs w:val="22"/>
        </w:rPr>
        <w:t xml:space="preserve">a </w:t>
      </w:r>
      <w:r w:rsidR="00A401D9" w:rsidRPr="00B0094B">
        <w:rPr>
          <w:rFonts w:ascii="Calibri" w:eastAsia="Calibri" w:hAnsi="Calibri" w:cs="Calibri"/>
          <w:color w:val="auto"/>
          <w:sz w:val="22"/>
          <w:szCs w:val="22"/>
        </w:rPr>
        <w:t>podporuje</w:t>
      </w:r>
      <w:r w:rsidR="00A87E79" w:rsidRPr="00B0094B">
        <w:rPr>
          <w:rFonts w:ascii="Calibri" w:eastAsia="Calibri" w:hAnsi="Calibri" w:cs="Calibri"/>
          <w:color w:val="auto"/>
          <w:sz w:val="22"/>
          <w:szCs w:val="22"/>
        </w:rPr>
        <w:t xml:space="preserve"> zdravý imunitní systém, obsažené </w:t>
      </w:r>
      <w:proofErr w:type="spellStart"/>
      <w:r w:rsidR="00A87E79" w:rsidRPr="00B0094B">
        <w:rPr>
          <w:rFonts w:ascii="Calibri" w:eastAsia="Calibri" w:hAnsi="Calibri" w:cs="Calibri"/>
          <w:color w:val="auto"/>
          <w:sz w:val="22"/>
          <w:szCs w:val="22"/>
        </w:rPr>
        <w:t>polyfenoly</w:t>
      </w:r>
      <w:proofErr w:type="spellEnd"/>
      <w:r w:rsidR="00A87E79" w:rsidRPr="00B0094B">
        <w:rPr>
          <w:rFonts w:ascii="Calibri" w:eastAsia="Calibri" w:hAnsi="Calibri" w:cs="Calibri"/>
          <w:color w:val="auto"/>
          <w:sz w:val="22"/>
          <w:szCs w:val="22"/>
        </w:rPr>
        <w:t xml:space="preserve"> vykazují </w:t>
      </w: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antioxidační </w:t>
      </w:r>
      <w:r w:rsidR="00A87E79" w:rsidRPr="00B0094B">
        <w:rPr>
          <w:rFonts w:ascii="Calibri" w:eastAsia="Calibri" w:hAnsi="Calibri" w:cs="Calibri"/>
          <w:color w:val="auto"/>
          <w:sz w:val="22"/>
          <w:szCs w:val="22"/>
        </w:rPr>
        <w:t xml:space="preserve">účinek </w:t>
      </w:r>
    </w:p>
    <w:p w14:paraId="6B5A8BFD" w14:textId="77777777" w:rsidR="002A6C9D" w:rsidRPr="00B0094B" w:rsidRDefault="002A6C9D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0BB960CD" w14:textId="77777777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0094B">
        <w:rPr>
          <w:rFonts w:ascii="Calibri" w:eastAsia="Calibri" w:hAnsi="Calibri" w:cs="Calibri"/>
          <w:b/>
          <w:bCs/>
          <w:color w:val="auto"/>
          <w:sz w:val="22"/>
          <w:szCs w:val="22"/>
        </w:rPr>
        <w:t>NÁVOD NA POUŽITÍ</w:t>
      </w:r>
    </w:p>
    <w:p w14:paraId="61C33D8F" w14:textId="77777777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  <w:u w:color="222222"/>
        </w:rPr>
      </w:pP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Před použitím důkladně protřepte. Aplikujte 1-2krát denně na postižené oblasti těla, </w:t>
      </w:r>
      <w:r w:rsidRPr="00B0094B">
        <w:rPr>
          <w:rFonts w:ascii="Calibri" w:eastAsia="Calibri" w:hAnsi="Calibri" w:cs="Calibri"/>
          <w:color w:val="auto"/>
          <w:sz w:val="22"/>
          <w:szCs w:val="22"/>
          <w:u w:color="222222"/>
        </w:rPr>
        <w:t xml:space="preserve">dokud není pokožka vlhká. U zvířat s hrubou anebo dlouhou srstí aplikujte proti srsti. </w:t>
      </w:r>
    </w:p>
    <w:p w14:paraId="1A1D93C8" w14:textId="77777777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  <w:u w:color="222222"/>
        </w:rPr>
      </w:pPr>
      <w:r w:rsidRPr="00B0094B">
        <w:rPr>
          <w:rFonts w:ascii="Calibri" w:eastAsia="Calibri" w:hAnsi="Calibri" w:cs="Calibri"/>
          <w:color w:val="auto"/>
          <w:sz w:val="22"/>
          <w:szCs w:val="22"/>
          <w:u w:color="222222"/>
        </w:rPr>
        <w:t>Přípravek neoplachujte a nesušte.</w:t>
      </w:r>
    </w:p>
    <w:p w14:paraId="7BBB2AA8" w14:textId="77777777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Opakujte aplikaci po dobu nejméně 1 měsíce nebo podle </w:t>
      </w:r>
      <w:r w:rsidRPr="00B0094B">
        <w:rPr>
          <w:rFonts w:ascii="Calibri" w:eastAsia="Calibri" w:hAnsi="Calibri" w:cs="Calibri"/>
          <w:color w:val="auto"/>
          <w:sz w:val="22"/>
          <w:szCs w:val="22"/>
          <w:u w:color="222222"/>
        </w:rPr>
        <w:t xml:space="preserve">pokynů veterinárního lékaře. </w:t>
      </w:r>
      <w:r w:rsidRPr="00B0094B">
        <w:rPr>
          <w:rFonts w:ascii="Calibri" w:eastAsia="Calibri" w:hAnsi="Calibri" w:cs="Calibri"/>
          <w:color w:val="auto"/>
          <w:sz w:val="22"/>
          <w:szCs w:val="22"/>
        </w:rPr>
        <w:t xml:space="preserve">Přípravek může být aplikován opakovaně nejméně v 1 měsíčních cyklech. </w:t>
      </w:r>
    </w:p>
    <w:p w14:paraId="5660686A" w14:textId="77777777" w:rsidR="00335486" w:rsidRPr="00B0094B" w:rsidRDefault="00335486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0678AEF" w14:textId="77777777" w:rsidR="00335486" w:rsidRPr="00B0094B" w:rsidRDefault="00333E25" w:rsidP="00F1236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0094B">
        <w:rPr>
          <w:rFonts w:ascii="Calibri" w:eastAsia="Calibri" w:hAnsi="Calibri" w:cs="Calibri"/>
          <w:b/>
          <w:bCs/>
          <w:color w:val="auto"/>
          <w:sz w:val="22"/>
          <w:szCs w:val="22"/>
        </w:rPr>
        <w:t>UPOZORNĚNÍ</w:t>
      </w:r>
    </w:p>
    <w:p w14:paraId="2F49C552" w14:textId="17D118F5" w:rsidR="00335486" w:rsidRPr="00B0094B" w:rsidRDefault="00C834F0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22222"/>
          <w:lang w:val="cs-CZ"/>
        </w:rPr>
      </w:pPr>
      <w:r w:rsidRPr="00B0094B">
        <w:rPr>
          <w:rFonts w:ascii="Calibri" w:eastAsia="Calibri" w:hAnsi="Calibri" w:cs="Calibri"/>
          <w:color w:val="auto"/>
          <w:lang w:val="cs-CZ"/>
        </w:rPr>
        <w:t xml:space="preserve">Uchovávejte </w:t>
      </w:r>
      <w:r w:rsidR="00333E25" w:rsidRPr="00B0094B">
        <w:rPr>
          <w:rFonts w:ascii="Calibri" w:eastAsia="Calibri" w:hAnsi="Calibri" w:cs="Calibri"/>
          <w:color w:val="auto"/>
          <w:lang w:val="cs-CZ"/>
        </w:rPr>
        <w:t>na tmavém místě při pokojové teplotě</w:t>
      </w:r>
      <w:r w:rsidRPr="00B0094B">
        <w:rPr>
          <w:rFonts w:ascii="Calibri" w:eastAsia="Calibri" w:hAnsi="Calibri" w:cs="Calibri"/>
          <w:color w:val="auto"/>
          <w:lang w:val="cs-CZ"/>
        </w:rPr>
        <w:t>,</w:t>
      </w:r>
      <w:r w:rsidR="00333E25" w:rsidRPr="00B0094B">
        <w:rPr>
          <w:rFonts w:ascii="Calibri" w:eastAsia="Calibri" w:hAnsi="Calibri" w:cs="Calibri"/>
          <w:color w:val="auto"/>
          <w:lang w:val="cs-CZ"/>
        </w:rPr>
        <w:t xml:space="preserve"> mimo </w:t>
      </w:r>
      <w:r w:rsidRPr="00B0094B">
        <w:rPr>
          <w:rFonts w:ascii="Calibri" w:eastAsia="Calibri" w:hAnsi="Calibri" w:cs="Calibri"/>
          <w:color w:val="auto"/>
          <w:lang w:val="cs-CZ"/>
        </w:rPr>
        <w:t xml:space="preserve">dohled a </w:t>
      </w:r>
      <w:r w:rsidR="00333E25" w:rsidRPr="00B0094B">
        <w:rPr>
          <w:rFonts w:ascii="Calibri" w:eastAsia="Calibri" w:hAnsi="Calibri" w:cs="Calibri"/>
          <w:color w:val="auto"/>
          <w:lang w:val="cs-CZ"/>
        </w:rPr>
        <w:t xml:space="preserve">dosah dětí. Na topické použití. </w:t>
      </w:r>
      <w:r w:rsidRPr="00B0094B">
        <w:rPr>
          <w:rFonts w:ascii="Calibri" w:eastAsia="Calibri" w:hAnsi="Calibri" w:cs="Calibri"/>
          <w:color w:val="auto"/>
          <w:lang w:val="cs-CZ"/>
        </w:rPr>
        <w:t>Pouze pro zvířata</w:t>
      </w:r>
      <w:r w:rsidR="00333E25" w:rsidRPr="00B0094B">
        <w:rPr>
          <w:rFonts w:ascii="Calibri" w:eastAsia="Calibri" w:hAnsi="Calibri" w:cs="Calibri"/>
          <w:color w:val="auto"/>
          <w:lang w:val="cs-CZ"/>
        </w:rPr>
        <w:t xml:space="preserve">. Zabraňte vniknutí přípravku do očí. </w:t>
      </w:r>
      <w:r w:rsidR="00333E25" w:rsidRPr="00B0094B">
        <w:rPr>
          <w:rFonts w:ascii="Calibri" w:eastAsia="Calibri" w:hAnsi="Calibri" w:cs="Calibri"/>
          <w:color w:val="auto"/>
          <w:u w:color="222222"/>
          <w:lang w:val="cs-CZ"/>
        </w:rPr>
        <w:t xml:space="preserve">Tmavě zbarvené přírodní pigmenty z rostlinných </w:t>
      </w:r>
      <w:proofErr w:type="spellStart"/>
      <w:r w:rsidR="00333E25" w:rsidRPr="00B0094B">
        <w:rPr>
          <w:rFonts w:ascii="Calibri" w:eastAsia="Calibri" w:hAnsi="Calibri" w:cs="Calibri"/>
          <w:color w:val="auto"/>
          <w:u w:color="222222"/>
          <w:lang w:val="cs-CZ"/>
        </w:rPr>
        <w:t>polyfenolů</w:t>
      </w:r>
      <w:proofErr w:type="spellEnd"/>
      <w:r w:rsidR="00333E25" w:rsidRPr="00B0094B">
        <w:rPr>
          <w:rFonts w:ascii="Calibri" w:eastAsia="Calibri" w:hAnsi="Calibri" w:cs="Calibri"/>
          <w:color w:val="auto"/>
          <w:u w:color="222222"/>
          <w:lang w:val="cs-CZ"/>
        </w:rPr>
        <w:t xml:space="preserve"> v roztoku neobarvují kůži a srst zvířat.</w:t>
      </w:r>
    </w:p>
    <w:p w14:paraId="3C23B41B" w14:textId="77777777" w:rsidR="00335486" w:rsidRPr="00B0094B" w:rsidRDefault="00335486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color w:val="auto"/>
          <w:u w:color="222222"/>
          <w:lang w:val="cs-CZ"/>
        </w:rPr>
      </w:pPr>
    </w:p>
    <w:p w14:paraId="40C13711" w14:textId="77777777" w:rsidR="00335486" w:rsidRPr="00B0094B" w:rsidRDefault="00333E25" w:rsidP="00F1236B">
      <w:pPr>
        <w:pStyle w:val="Default"/>
        <w:spacing w:after="240" w:line="276" w:lineRule="auto"/>
        <w:rPr>
          <w:rFonts w:ascii="Calibri" w:eastAsia="Calibri" w:hAnsi="Calibri" w:cs="Calibri"/>
          <w:color w:val="auto"/>
          <w:u w:color="4C4C4C"/>
          <w:lang w:val="cs-CZ"/>
        </w:rPr>
      </w:pPr>
      <w:r w:rsidRPr="00B0094B">
        <w:rPr>
          <w:rFonts w:ascii="Calibri" w:eastAsia="Calibri" w:hAnsi="Calibri" w:cs="Calibri"/>
          <w:b/>
          <w:bCs/>
          <w:color w:val="auto"/>
          <w:u w:color="4C4C4C"/>
          <w:lang w:val="cs-CZ"/>
        </w:rPr>
        <w:t xml:space="preserve">DOBA POUŽITELNOSTI: </w:t>
      </w:r>
      <w:r w:rsidRPr="00B0094B">
        <w:rPr>
          <w:rFonts w:ascii="Calibri" w:eastAsia="Calibri" w:hAnsi="Calibri" w:cs="Calibri"/>
          <w:color w:val="auto"/>
          <w:u w:color="4C4C4C"/>
          <w:lang w:val="cs-CZ"/>
        </w:rPr>
        <w:t xml:space="preserve">36 </w:t>
      </w:r>
      <w:proofErr w:type="spellStart"/>
      <w:r w:rsidRPr="00B0094B">
        <w:rPr>
          <w:rFonts w:ascii="Calibri" w:eastAsia="Calibri" w:hAnsi="Calibri" w:cs="Calibri"/>
          <w:color w:val="auto"/>
          <w:u w:color="4C4C4C"/>
          <w:lang w:val="cs-CZ"/>
        </w:rPr>
        <w:t>měsícu</w:t>
      </w:r>
      <w:proofErr w:type="spellEnd"/>
      <w:r w:rsidRPr="00B0094B">
        <w:rPr>
          <w:rFonts w:ascii="Calibri" w:eastAsia="Calibri" w:hAnsi="Calibri" w:cs="Calibri"/>
          <w:color w:val="auto"/>
          <w:u w:color="4C4C4C"/>
          <w:lang w:val="cs-CZ"/>
        </w:rPr>
        <w:t xml:space="preserve">̊. </w:t>
      </w:r>
    </w:p>
    <w:p w14:paraId="4F6A570C" w14:textId="77777777" w:rsidR="00335486" w:rsidRPr="00B0094B" w:rsidRDefault="00333E25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76" w:lineRule="auto"/>
        <w:rPr>
          <w:rFonts w:ascii="Calibri" w:eastAsia="Calibri" w:hAnsi="Calibri" w:cs="Calibri"/>
          <w:color w:val="auto"/>
          <w:lang w:val="cs-CZ"/>
        </w:rPr>
      </w:pPr>
      <w:r w:rsidRPr="00B0094B">
        <w:rPr>
          <w:rFonts w:ascii="Calibri" w:eastAsia="Calibri" w:hAnsi="Calibri" w:cs="Calibri"/>
          <w:b/>
          <w:bCs/>
          <w:color w:val="auto"/>
          <w:u w:color="222222"/>
          <w:lang w:val="cs-CZ"/>
        </w:rPr>
        <w:t>VELIKOST BALENÍ</w:t>
      </w:r>
      <w:r w:rsidRPr="00B0094B">
        <w:rPr>
          <w:rFonts w:ascii="Calibri" w:eastAsia="Calibri" w:hAnsi="Calibri" w:cs="Calibri"/>
          <w:color w:val="auto"/>
          <w:lang w:val="cs-CZ"/>
        </w:rPr>
        <w:t>:</w:t>
      </w:r>
      <w:r w:rsidRPr="00B0094B">
        <w:rPr>
          <w:rFonts w:ascii="Calibri" w:eastAsia="Calibri" w:hAnsi="Calibri" w:cs="Calibri"/>
          <w:b/>
          <w:bCs/>
          <w:color w:val="auto"/>
          <w:lang w:val="cs-CZ"/>
        </w:rPr>
        <w:t xml:space="preserve"> </w:t>
      </w:r>
      <w:r w:rsidRPr="00B0094B">
        <w:rPr>
          <w:rFonts w:ascii="Calibri" w:eastAsia="Calibri" w:hAnsi="Calibri" w:cs="Calibri"/>
          <w:color w:val="auto"/>
          <w:lang w:val="cs-CZ"/>
        </w:rPr>
        <w:t>200 ml</w:t>
      </w:r>
    </w:p>
    <w:p w14:paraId="6EB295B5" w14:textId="447D6544" w:rsidR="00335486" w:rsidRPr="00B0094B" w:rsidRDefault="00333E25" w:rsidP="00F1236B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b/>
          <w:bCs/>
          <w:color w:val="auto"/>
          <w:sz w:val="22"/>
          <w:szCs w:val="22"/>
          <w:lang w:val="cs-CZ"/>
        </w:rPr>
      </w:pPr>
      <w:r w:rsidRPr="00B0094B">
        <w:rPr>
          <w:rFonts w:ascii="Calibri" w:eastAsia="Calibri" w:hAnsi="Calibri" w:cs="Calibri"/>
          <w:b/>
          <w:bCs/>
          <w:color w:val="auto"/>
          <w:sz w:val="22"/>
          <w:szCs w:val="22"/>
          <w:lang w:val="cs-CZ"/>
        </w:rPr>
        <w:t>VÝROBCE A DRŽITEL ROZHODNUTÍ O SCHVÁLENÍ:</w:t>
      </w:r>
    </w:p>
    <w:p w14:paraId="070B5043" w14:textId="77777777" w:rsidR="00B0094B" w:rsidRPr="00B0094B" w:rsidRDefault="00B0094B" w:rsidP="00F1236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B0094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NEXTMUNE ITALY </w:t>
      </w:r>
      <w:proofErr w:type="spellStart"/>
      <w:r w:rsidRPr="00B0094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S.r.l</w:t>
      </w:r>
      <w:proofErr w:type="spellEnd"/>
      <w:r w:rsidRPr="00B0094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.</w:t>
      </w:r>
    </w:p>
    <w:p w14:paraId="5812DAED" w14:textId="77777777" w:rsidR="00B0094B" w:rsidRPr="00B0094B" w:rsidRDefault="00B0094B" w:rsidP="00F1236B">
      <w:pPr>
        <w:keepNext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B0094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via </w:t>
      </w:r>
      <w:proofErr w:type="spellStart"/>
      <w:r w:rsidRPr="00B0094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G.B.Benzoni</w:t>
      </w:r>
      <w:proofErr w:type="spellEnd"/>
      <w:r w:rsidRPr="00B0094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50</w:t>
      </w:r>
    </w:p>
    <w:p w14:paraId="6665A5F7" w14:textId="77777777" w:rsidR="00B0094B" w:rsidRPr="00B0094B" w:rsidRDefault="00B0094B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lang w:val="cs-CZ"/>
        </w:rPr>
      </w:pPr>
      <w:r w:rsidRPr="00B0094B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B0094B">
        <w:rPr>
          <w:rFonts w:ascii="Calibri" w:eastAsia="Calibri" w:hAnsi="Calibri" w:cs="Calibri"/>
          <w:lang w:val="cs-CZ"/>
        </w:rPr>
        <w:t>Palazzo</w:t>
      </w:r>
      <w:proofErr w:type="spellEnd"/>
      <w:r w:rsidRPr="00B0094B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B0094B">
        <w:rPr>
          <w:rFonts w:ascii="Calibri" w:eastAsia="Calibri" w:hAnsi="Calibri" w:cs="Calibri"/>
          <w:lang w:val="cs-CZ"/>
        </w:rPr>
        <w:t>Pignano</w:t>
      </w:r>
      <w:proofErr w:type="spellEnd"/>
      <w:r w:rsidRPr="00B0094B">
        <w:rPr>
          <w:rFonts w:ascii="Calibri" w:eastAsia="Calibri" w:hAnsi="Calibri" w:cs="Calibri"/>
          <w:lang w:val="cs-CZ"/>
        </w:rPr>
        <w:t xml:space="preserve"> (CR) – Itálie</w:t>
      </w:r>
    </w:p>
    <w:p w14:paraId="1C0CD432" w14:textId="4E53FC85" w:rsidR="00335486" w:rsidRPr="00B0094B" w:rsidRDefault="00335486" w:rsidP="00F1236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color w:val="auto"/>
          <w:lang w:val="cs-CZ"/>
        </w:rPr>
      </w:pPr>
    </w:p>
    <w:sectPr w:rsidR="00335486" w:rsidRPr="00B00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C875" w14:textId="77777777" w:rsidR="00C4344F" w:rsidRDefault="00C4344F">
      <w:r>
        <w:separator/>
      </w:r>
    </w:p>
  </w:endnote>
  <w:endnote w:type="continuationSeparator" w:id="0">
    <w:p w14:paraId="00BBB653" w14:textId="77777777" w:rsidR="00C4344F" w:rsidRDefault="00C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8438" w14:textId="77777777" w:rsidR="00763449" w:rsidRDefault="00763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E0185" w14:textId="77777777" w:rsidR="00763449" w:rsidRDefault="007634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22517" w14:textId="77777777" w:rsidR="00763449" w:rsidRDefault="00763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E9CDD" w14:textId="77777777" w:rsidR="00C4344F" w:rsidRDefault="00C4344F">
      <w:r>
        <w:separator/>
      </w:r>
    </w:p>
  </w:footnote>
  <w:footnote w:type="continuationSeparator" w:id="0">
    <w:p w14:paraId="62BB1695" w14:textId="77777777" w:rsidR="00C4344F" w:rsidRDefault="00C4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5BA4" w14:textId="77777777" w:rsidR="00763449" w:rsidRDefault="00763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EA7B" w14:textId="28443694" w:rsidR="00B0094B" w:rsidRPr="00B0094B" w:rsidRDefault="00B0094B" w:rsidP="000A77FE">
    <w:pPr>
      <w:rPr>
        <w:rFonts w:ascii="Calibri" w:hAnsi="Calibri" w:cs="Calibri"/>
        <w:b/>
        <w:bCs/>
        <w:sz w:val="22"/>
        <w:szCs w:val="22"/>
        <w:lang w:val="cs-CZ"/>
      </w:rPr>
    </w:pPr>
    <w:r w:rsidRPr="00B0094B">
      <w:rPr>
        <w:rFonts w:ascii="Calibri" w:hAnsi="Calibri" w:cs="Calibri"/>
        <w:bCs/>
        <w:sz w:val="22"/>
        <w:szCs w:val="22"/>
        <w:lang w:val="cs-CZ"/>
      </w:rPr>
      <w:t xml:space="preserve">Text příbalové informace součást dokumentace schválené rozhodnutím </w:t>
    </w:r>
    <w:proofErr w:type="spellStart"/>
    <w:r w:rsidRPr="00B0094B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B0094B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02BEEA395BDE444CAF4FD385AAF8D84B"/>
        </w:placeholder>
        <w:text/>
      </w:sdtPr>
      <w:sdtEndPr/>
      <w:sdtContent>
        <w:r w:rsidR="002D0B42" w:rsidRPr="002D0B42">
          <w:rPr>
            <w:rFonts w:ascii="Calibri" w:hAnsi="Calibri" w:cs="Calibri"/>
            <w:bCs/>
            <w:sz w:val="22"/>
            <w:szCs w:val="22"/>
            <w:lang w:val="cs-CZ"/>
          </w:rPr>
          <w:t>USKVBL/</w:t>
        </w:r>
        <w:r w:rsidR="00C360D6">
          <w:rPr>
            <w:rFonts w:ascii="Calibri" w:hAnsi="Calibri" w:cs="Calibri"/>
            <w:bCs/>
            <w:sz w:val="22"/>
            <w:szCs w:val="22"/>
            <w:lang w:val="cs-CZ"/>
          </w:rPr>
          <w:t>7826</w:t>
        </w:r>
        <w:r w:rsidR="002D0B42" w:rsidRPr="002D0B42">
          <w:rPr>
            <w:rFonts w:ascii="Calibri" w:hAnsi="Calibri" w:cs="Calibri"/>
            <w:bCs/>
            <w:sz w:val="22"/>
            <w:szCs w:val="22"/>
            <w:lang w:val="cs-CZ"/>
          </w:rPr>
          <w:t>/202</w:t>
        </w:r>
        <w:r w:rsidR="00C360D6">
          <w:rPr>
            <w:rFonts w:ascii="Calibri" w:hAnsi="Calibri" w:cs="Calibri"/>
            <w:bCs/>
            <w:sz w:val="22"/>
            <w:szCs w:val="22"/>
            <w:lang w:val="cs-CZ"/>
          </w:rPr>
          <w:t>4</w:t>
        </w:r>
        <w:r w:rsidR="002D0B42" w:rsidRPr="002D0B42">
          <w:rPr>
            <w:rFonts w:ascii="Calibri" w:hAnsi="Calibri" w:cs="Calibri"/>
            <w:bCs/>
            <w:sz w:val="22"/>
            <w:szCs w:val="22"/>
            <w:lang w:val="cs-CZ"/>
          </w:rPr>
          <w:t>/POD</w:t>
        </w:r>
        <w:r w:rsidR="002D0B42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B0094B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02BEEA395BDE444CAF4FD385AAF8D84B"/>
        </w:placeholder>
        <w:text/>
      </w:sdtPr>
      <w:sdtEndPr/>
      <w:sdtContent>
        <w:r w:rsidR="00DD7375" w:rsidRPr="00B50A13">
          <w:rPr>
            <w:rFonts w:ascii="Calibri" w:hAnsi="Calibri" w:cs="Calibri"/>
            <w:bCs/>
            <w:sz w:val="22"/>
            <w:szCs w:val="22"/>
            <w:lang w:val="cs-CZ"/>
          </w:rPr>
          <w:t>USKVBL/</w:t>
        </w:r>
        <w:r w:rsidR="00763449">
          <w:rPr>
            <w:rFonts w:ascii="Calibri" w:hAnsi="Calibri" w:cs="Calibri"/>
            <w:bCs/>
            <w:sz w:val="22"/>
            <w:szCs w:val="22"/>
            <w:lang w:val="cs-CZ"/>
          </w:rPr>
          <w:t>10576</w:t>
        </w:r>
        <w:r w:rsidR="00DD7375" w:rsidRPr="00B50A13">
          <w:rPr>
            <w:rFonts w:ascii="Calibri" w:hAnsi="Calibri" w:cs="Calibri"/>
            <w:bCs/>
            <w:sz w:val="22"/>
            <w:szCs w:val="22"/>
            <w:lang w:val="cs-CZ"/>
          </w:rPr>
          <w:t>/2024/REG-</w:t>
        </w:r>
        <w:proofErr w:type="spellStart"/>
        <w:r w:rsidR="00DD7375" w:rsidRPr="00B50A13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B0094B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9CF3C3F935804C41BBB59CFA5082FCD6"/>
        </w:placeholder>
        <w:date w:fullDate="2024-08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B6C0B">
          <w:rPr>
            <w:rFonts w:ascii="Calibri" w:hAnsi="Calibri" w:cs="Calibri"/>
            <w:bCs/>
            <w:sz w:val="22"/>
            <w:szCs w:val="22"/>
            <w:lang w:val="cs-CZ"/>
          </w:rPr>
          <w:t>07.08.2024</w:t>
        </w:r>
      </w:sdtContent>
    </w:sdt>
    <w:r w:rsidRPr="00B0094B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92507B782C2D4BDEB90E548FFF4C58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360D6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B0094B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67E380D9F2A14227A9760CF222B85136"/>
        </w:placeholder>
        <w:text/>
      </w:sdtPr>
      <w:sdtEndPr/>
      <w:sdtContent>
        <w:proofErr w:type="spellStart"/>
        <w:r w:rsidR="002D0B42" w:rsidRPr="002D0B42">
          <w:rPr>
            <w:rFonts w:ascii="Calibri" w:hAnsi="Calibri" w:cs="Calibri"/>
            <w:sz w:val="22"/>
            <w:szCs w:val="22"/>
            <w:lang w:val="cs-CZ"/>
          </w:rPr>
          <w:t>LinkSkin</w:t>
        </w:r>
        <w:proofErr w:type="spellEnd"/>
        <w:r w:rsidR="002D0B42" w:rsidRPr="002D0B42">
          <w:rPr>
            <w:rFonts w:ascii="Calibri" w:hAnsi="Calibri" w:cs="Calibri"/>
            <w:sz w:val="22"/>
            <w:szCs w:val="22"/>
            <w:lang w:val="cs-CZ"/>
          </w:rPr>
          <w:t xml:space="preserve"> </w:t>
        </w:r>
        <w:proofErr w:type="spellStart"/>
        <w:r w:rsidR="002D0B42" w:rsidRPr="002D0B42">
          <w:rPr>
            <w:rFonts w:ascii="Calibri" w:hAnsi="Calibri" w:cs="Calibri"/>
            <w:sz w:val="22"/>
            <w:szCs w:val="22"/>
            <w:lang w:val="cs-CZ"/>
          </w:rPr>
          <w:t>Spray</w:t>
        </w:r>
        <w:proofErr w:type="spellEnd"/>
      </w:sdtContent>
    </w:sdt>
  </w:p>
  <w:p w14:paraId="7FEF05D7" w14:textId="77777777" w:rsidR="006C375A" w:rsidRPr="00B0094B" w:rsidRDefault="006C375A">
    <w:pPr>
      <w:pStyle w:val="Zhlav"/>
      <w:rPr>
        <w:rFonts w:ascii="Calibri" w:hAnsi="Calibri" w:cs="Calibri"/>
        <w:sz w:val="22"/>
        <w:szCs w:val="22"/>
        <w:lang w:val="cs-CZ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F46B" w14:textId="77777777" w:rsidR="00763449" w:rsidRDefault="007634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86"/>
    <w:rsid w:val="000C342E"/>
    <w:rsid w:val="000F7B51"/>
    <w:rsid w:val="00177859"/>
    <w:rsid w:val="0024339A"/>
    <w:rsid w:val="002A6C9D"/>
    <w:rsid w:val="002B6C0B"/>
    <w:rsid w:val="002B72BF"/>
    <w:rsid w:val="002D0B42"/>
    <w:rsid w:val="00333E25"/>
    <w:rsid w:val="00335486"/>
    <w:rsid w:val="00671C34"/>
    <w:rsid w:val="006C375A"/>
    <w:rsid w:val="006C7051"/>
    <w:rsid w:val="00744330"/>
    <w:rsid w:val="00763449"/>
    <w:rsid w:val="00917B42"/>
    <w:rsid w:val="00A401D9"/>
    <w:rsid w:val="00A87E79"/>
    <w:rsid w:val="00B0094B"/>
    <w:rsid w:val="00BC74C4"/>
    <w:rsid w:val="00C360D6"/>
    <w:rsid w:val="00C40126"/>
    <w:rsid w:val="00C4344F"/>
    <w:rsid w:val="00C834F0"/>
    <w:rsid w:val="00CD5AB8"/>
    <w:rsid w:val="00DD7375"/>
    <w:rsid w:val="00EB6F2B"/>
    <w:rsid w:val="00EB77EE"/>
    <w:rsid w:val="00F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4432"/>
  <w15:docId w15:val="{AD5E7373-591F-4777-BB4C-B7E19152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eastAsia="Times New Roman"/>
      <w:color w:val="000000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F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F2B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A6C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C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C9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C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C9D"/>
    <w:rPr>
      <w:b/>
      <w:bCs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C3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75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C3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75A"/>
    <w:rPr>
      <w:sz w:val="24"/>
      <w:szCs w:val="24"/>
      <w:lang w:val="en-US" w:eastAsia="en-US"/>
    </w:rPr>
  </w:style>
  <w:style w:type="character" w:styleId="Zstupntext">
    <w:name w:val="Placeholder Text"/>
    <w:rsid w:val="006C375A"/>
    <w:rPr>
      <w:color w:val="808080"/>
    </w:rPr>
  </w:style>
  <w:style w:type="character" w:styleId="Siln">
    <w:name w:val="Strong"/>
    <w:basedOn w:val="Standardnpsmoodstavce"/>
    <w:uiPriority w:val="22"/>
    <w:qFormat/>
    <w:rsid w:val="006C3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BEEA395BDE444CAF4FD385AAF8D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F8728-7CAC-4BC7-9668-98633B2BD28E}"/>
      </w:docPartPr>
      <w:docPartBody>
        <w:p w:rsidR="00F522E4" w:rsidRDefault="00283436" w:rsidP="00283436">
          <w:pPr>
            <w:pStyle w:val="02BEEA395BDE444CAF4FD385AAF8D84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CF3C3F935804C41BBB59CFA5082F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FE0C5-2183-4C40-92F9-B48A2BD344A8}"/>
      </w:docPartPr>
      <w:docPartBody>
        <w:p w:rsidR="00F522E4" w:rsidRDefault="00283436" w:rsidP="00283436">
          <w:pPr>
            <w:pStyle w:val="9CF3C3F935804C41BBB59CFA5082FCD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2507B782C2D4BDEB90E548FFF4C5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85604-A77F-4908-9354-CC340DF9252F}"/>
      </w:docPartPr>
      <w:docPartBody>
        <w:p w:rsidR="00F522E4" w:rsidRDefault="00283436" w:rsidP="00283436">
          <w:pPr>
            <w:pStyle w:val="92507B782C2D4BDEB90E548FFF4C58D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7E380D9F2A14227A9760CF222B85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2375D-DE99-4866-9FBE-169249320357}"/>
      </w:docPartPr>
      <w:docPartBody>
        <w:p w:rsidR="00F522E4" w:rsidRDefault="00283436" w:rsidP="00283436">
          <w:pPr>
            <w:pStyle w:val="67E380D9F2A14227A9760CF222B851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E6"/>
    <w:rsid w:val="00283436"/>
    <w:rsid w:val="004D20C8"/>
    <w:rsid w:val="00504FA6"/>
    <w:rsid w:val="005A0CAF"/>
    <w:rsid w:val="006E201B"/>
    <w:rsid w:val="0071482E"/>
    <w:rsid w:val="008E28B4"/>
    <w:rsid w:val="00BD3B40"/>
    <w:rsid w:val="00F522E4"/>
    <w:rsid w:val="00FB20E6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3436"/>
    <w:rPr>
      <w:color w:val="808080"/>
    </w:rPr>
  </w:style>
  <w:style w:type="paragraph" w:customStyle="1" w:styleId="E33B0F8B39E8411490B99CD17CC187C0">
    <w:name w:val="E33B0F8B39E8411490B99CD17CC187C0"/>
    <w:rsid w:val="00FB20E6"/>
  </w:style>
  <w:style w:type="paragraph" w:customStyle="1" w:styleId="594DE7312F124E7A998DF6BFA0E21FBD">
    <w:name w:val="594DE7312F124E7A998DF6BFA0E21FBD"/>
    <w:rsid w:val="00FB20E6"/>
  </w:style>
  <w:style w:type="paragraph" w:customStyle="1" w:styleId="40D46478275F42B09C83098A115F88C2">
    <w:name w:val="40D46478275F42B09C83098A115F88C2"/>
    <w:rsid w:val="00FB20E6"/>
  </w:style>
  <w:style w:type="paragraph" w:customStyle="1" w:styleId="02BEEA395BDE444CAF4FD385AAF8D84B">
    <w:name w:val="02BEEA395BDE444CAF4FD385AAF8D84B"/>
    <w:rsid w:val="00283436"/>
    <w:rPr>
      <w:lang w:eastAsia="ja-JP"/>
    </w:rPr>
  </w:style>
  <w:style w:type="paragraph" w:customStyle="1" w:styleId="9CF3C3F935804C41BBB59CFA5082FCD6">
    <w:name w:val="9CF3C3F935804C41BBB59CFA5082FCD6"/>
    <w:rsid w:val="00283436"/>
    <w:rPr>
      <w:lang w:eastAsia="ja-JP"/>
    </w:rPr>
  </w:style>
  <w:style w:type="paragraph" w:customStyle="1" w:styleId="92507B782C2D4BDEB90E548FFF4C58D9">
    <w:name w:val="92507B782C2D4BDEB90E548FFF4C58D9"/>
    <w:rsid w:val="00283436"/>
    <w:rPr>
      <w:lang w:eastAsia="ja-JP"/>
    </w:rPr>
  </w:style>
  <w:style w:type="paragraph" w:customStyle="1" w:styleId="67E380D9F2A14227A9760CF222B85136">
    <w:name w:val="67E380D9F2A14227A9760CF222B85136"/>
    <w:rsid w:val="0028343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17</cp:revision>
  <cp:lastPrinted>2021-03-02T14:22:00Z</cp:lastPrinted>
  <dcterms:created xsi:type="dcterms:W3CDTF">2020-12-30T11:27:00Z</dcterms:created>
  <dcterms:modified xsi:type="dcterms:W3CDTF">2024-08-07T11:55:00Z</dcterms:modified>
</cp:coreProperties>
</file>