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85523" w14:textId="35CBC567" w:rsidR="00233D85" w:rsidRPr="0008722B" w:rsidRDefault="004B5FE9" w:rsidP="004B5FE9">
      <w:pPr>
        <w:rPr>
          <w:b/>
        </w:rPr>
      </w:pPr>
      <w:bookmarkStart w:id="0" w:name="_Hlk175053662"/>
      <w:r w:rsidRPr="0008722B">
        <w:rPr>
          <w:b/>
        </w:rPr>
        <w:t xml:space="preserve">UŠNÍ KAPKY </w:t>
      </w:r>
    </w:p>
    <w:bookmarkEnd w:id="0"/>
    <w:p w14:paraId="0F7A71A3" w14:textId="41073A7E" w:rsidR="004B5FE9" w:rsidRDefault="00BF0088" w:rsidP="004B5FE9">
      <w:r>
        <w:t xml:space="preserve">Veterinární přípravek </w:t>
      </w:r>
      <w:r w:rsidR="00233D85">
        <w:t xml:space="preserve">s </w:t>
      </w:r>
      <w:proofErr w:type="spellStart"/>
      <w:r w:rsidR="004B5FE9">
        <w:t>Tea</w:t>
      </w:r>
      <w:proofErr w:type="spellEnd"/>
      <w:r w:rsidR="004B5FE9">
        <w:t xml:space="preserve"> </w:t>
      </w:r>
      <w:proofErr w:type="spellStart"/>
      <w:r w:rsidR="004B5FE9">
        <w:t>tree</w:t>
      </w:r>
      <w:proofErr w:type="spellEnd"/>
      <w:r w:rsidR="004B5FE9">
        <w:t xml:space="preserve"> </w:t>
      </w:r>
      <w:r w:rsidR="0008722B">
        <w:t>olejem</w:t>
      </w:r>
    </w:p>
    <w:p w14:paraId="13CE824F" w14:textId="24A32229" w:rsidR="00233D85" w:rsidRDefault="00233D85" w:rsidP="004B5FE9">
      <w:r>
        <w:t>30 ml</w:t>
      </w:r>
    </w:p>
    <w:p w14:paraId="67662080" w14:textId="7EE491F2" w:rsidR="004B5FE9" w:rsidRDefault="004B5FE9" w:rsidP="004B5FE9">
      <w:r>
        <w:t xml:space="preserve">Přírodní </w:t>
      </w:r>
      <w:r w:rsidR="00233D85">
        <w:t xml:space="preserve">čisticí </w:t>
      </w:r>
      <w:r>
        <w:t xml:space="preserve">vlastnosti </w:t>
      </w:r>
      <w:proofErr w:type="spellStart"/>
      <w:r>
        <w:t>Tea</w:t>
      </w:r>
      <w:proofErr w:type="spellEnd"/>
      <w:r>
        <w:t xml:space="preserve"> </w:t>
      </w:r>
      <w:proofErr w:type="spellStart"/>
      <w:r>
        <w:t>Tree</w:t>
      </w:r>
      <w:proofErr w:type="spellEnd"/>
      <w:r>
        <w:t xml:space="preserve"> oleje</w:t>
      </w:r>
      <w:r w:rsidR="00233D85">
        <w:t xml:space="preserve"> </w:t>
      </w:r>
      <w:r>
        <w:t>pomáhají udržet uši vašeho psa čisté a zdrav</w:t>
      </w:r>
      <w:r w:rsidR="00233D85">
        <w:t>é</w:t>
      </w:r>
      <w:r>
        <w:t>.</w:t>
      </w:r>
    </w:p>
    <w:p w14:paraId="2262736F" w14:textId="2717C4E8" w:rsidR="00233D85" w:rsidRDefault="004B5FE9" w:rsidP="004B5FE9">
      <w:r>
        <w:t>Nakloňte hlavu psa na stra</w:t>
      </w:r>
      <w:bookmarkStart w:id="1" w:name="_GoBack"/>
      <w:bookmarkEnd w:id="1"/>
      <w:r>
        <w:t>nu, nakapejte do ucha 4 kapky a ucho vyčistěte pomocí</w:t>
      </w:r>
      <w:r w:rsidR="00233D85">
        <w:t xml:space="preserve"> </w:t>
      </w:r>
      <w:r>
        <w:t>vatového tampónu. Opakujte denně</w:t>
      </w:r>
      <w:r w:rsidR="00233D85">
        <w:t xml:space="preserve"> po dobu 10 dní</w:t>
      </w:r>
      <w:r>
        <w:t xml:space="preserve"> pro dokonalé vyčištění ucha, následně jednou</w:t>
      </w:r>
      <w:r w:rsidR="00233D85">
        <w:t xml:space="preserve"> </w:t>
      </w:r>
      <w:r>
        <w:t xml:space="preserve">týdně pro udržení čistého ucha.  </w:t>
      </w:r>
    </w:p>
    <w:p w14:paraId="225F4DEB" w14:textId="77777777" w:rsidR="00233D85" w:rsidRDefault="00233D85" w:rsidP="00233D85">
      <w:r>
        <w:t>Uchovávejte mimo dohled a dosah dětí. Pouze pro zvířata.</w:t>
      </w:r>
    </w:p>
    <w:p w14:paraId="5F4A445E" w14:textId="2CF3DC98" w:rsidR="004B5FE9" w:rsidRDefault="004B5FE9" w:rsidP="004B5FE9">
      <w:r>
        <w:t>Více na www.animal-health.cz</w:t>
      </w:r>
    </w:p>
    <w:p w14:paraId="1F293DAD" w14:textId="55E9D0C5" w:rsidR="00B523D3" w:rsidRDefault="00233D85" w:rsidP="004B5FE9">
      <w:r>
        <w:t>Držitel rozhodnutí</w:t>
      </w:r>
      <w:r w:rsidR="004B5FE9">
        <w:t>: Karel Jůza, Orelská 18, Praha 10, 10100</w:t>
      </w:r>
    </w:p>
    <w:p w14:paraId="7E19E44B" w14:textId="6A75F13A" w:rsidR="00233D85" w:rsidRDefault="00233D85" w:rsidP="00233D85">
      <w:r>
        <w:t>Číslo schválení:</w:t>
      </w:r>
      <w:r w:rsidR="00251F4B">
        <w:t xml:space="preserve"> 270-24/C</w:t>
      </w:r>
    </w:p>
    <w:p w14:paraId="27D3A97D" w14:textId="77777777" w:rsidR="00233D85" w:rsidRDefault="00233D85" w:rsidP="004B5FE9"/>
    <w:sectPr w:rsidR="00233D8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61904" w14:textId="77777777" w:rsidR="00F8767F" w:rsidRDefault="00F8767F" w:rsidP="0008722B">
      <w:pPr>
        <w:spacing w:after="0" w:line="240" w:lineRule="auto"/>
      </w:pPr>
      <w:r>
        <w:separator/>
      </w:r>
    </w:p>
  </w:endnote>
  <w:endnote w:type="continuationSeparator" w:id="0">
    <w:p w14:paraId="0DF1D867" w14:textId="77777777" w:rsidR="00F8767F" w:rsidRDefault="00F8767F" w:rsidP="00087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394C4" w14:textId="77777777" w:rsidR="00F8767F" w:rsidRDefault="00F8767F" w:rsidP="0008722B">
      <w:pPr>
        <w:spacing w:after="0" w:line="240" w:lineRule="auto"/>
      </w:pPr>
      <w:r>
        <w:separator/>
      </w:r>
    </w:p>
  </w:footnote>
  <w:footnote w:type="continuationSeparator" w:id="0">
    <w:p w14:paraId="37517C9A" w14:textId="77777777" w:rsidR="00F8767F" w:rsidRDefault="00F8767F" w:rsidP="00087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437E8" w14:textId="08FB3166" w:rsidR="0008722B" w:rsidRPr="00E1769A" w:rsidRDefault="0008722B" w:rsidP="0008722B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EA0A0AD4EFBD48C6BF641D2A4416EDF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BA81390EDFF04CCFB014CC00051E39F5"/>
        </w:placeholder>
        <w:text/>
      </w:sdtPr>
      <w:sdtEndPr/>
      <w:sdtContent>
        <w:r w:rsidR="00251F4B" w:rsidRPr="00251F4B">
          <w:t>USKVBL/4617/2024/POD</w:t>
        </w:r>
        <w:r w:rsidR="00251F4B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BA81390EDFF04CCFB014CC00051E39F5"/>
        </w:placeholder>
        <w:text/>
      </w:sdtPr>
      <w:sdtEndPr/>
      <w:sdtContent>
        <w:r w:rsidR="00251F4B" w:rsidRPr="00251F4B">
          <w:rPr>
            <w:bCs/>
          </w:rPr>
          <w:t>USKVBL/11054/2024/REG-</w:t>
        </w:r>
        <w:proofErr w:type="spellStart"/>
        <w:r w:rsidR="00251F4B" w:rsidRPr="00251F4B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5241030FCB774DCDB02C7CDDDCED08E9"/>
        </w:placeholder>
        <w:date w:fullDate="2024-08-20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251F4B">
          <w:rPr>
            <w:bCs/>
          </w:rPr>
          <w:t>20.08.2024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D228E78D335C473A980FB0E69CD00AC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251F4B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0ED93A7B33E048C0928713C4E565B970"/>
        </w:placeholder>
        <w:text/>
      </w:sdtPr>
      <w:sdtEndPr/>
      <w:sdtContent>
        <w:r w:rsidR="00251F4B" w:rsidRPr="00251F4B">
          <w:t>UŠNÍ KAPKY</w:t>
        </w:r>
      </w:sdtContent>
    </w:sdt>
  </w:p>
  <w:p w14:paraId="3F5172AF" w14:textId="77777777" w:rsidR="0008722B" w:rsidRPr="000A77FE" w:rsidRDefault="0008722B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98"/>
    <w:rsid w:val="0008722B"/>
    <w:rsid w:val="000C3EEB"/>
    <w:rsid w:val="00233D85"/>
    <w:rsid w:val="00251F4B"/>
    <w:rsid w:val="002F2298"/>
    <w:rsid w:val="004B5FE9"/>
    <w:rsid w:val="0080782A"/>
    <w:rsid w:val="00A938D3"/>
    <w:rsid w:val="00AB1E71"/>
    <w:rsid w:val="00B523D3"/>
    <w:rsid w:val="00BF0088"/>
    <w:rsid w:val="00F7340E"/>
    <w:rsid w:val="00F8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8BA39"/>
  <w15:chartTrackingRefBased/>
  <w15:docId w15:val="{C375065C-CCC5-4FB4-BA2A-42D95A1A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7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722B"/>
  </w:style>
  <w:style w:type="paragraph" w:styleId="Zpat">
    <w:name w:val="footer"/>
    <w:basedOn w:val="Normln"/>
    <w:link w:val="ZpatChar"/>
    <w:uiPriority w:val="99"/>
    <w:unhideWhenUsed/>
    <w:rsid w:val="00087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722B"/>
  </w:style>
  <w:style w:type="character" w:styleId="Zstupntext">
    <w:name w:val="Placeholder Text"/>
    <w:rsid w:val="0008722B"/>
    <w:rPr>
      <w:color w:val="808080"/>
    </w:rPr>
  </w:style>
  <w:style w:type="character" w:customStyle="1" w:styleId="Styl2">
    <w:name w:val="Styl2"/>
    <w:basedOn w:val="Standardnpsmoodstavce"/>
    <w:uiPriority w:val="1"/>
    <w:rsid w:val="0008722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A0A0AD4EFBD48C6BF641D2A4416ED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5B279B-9A54-484E-ADCD-721080A685D2}"/>
      </w:docPartPr>
      <w:docPartBody>
        <w:p w:rsidR="00465D54" w:rsidRDefault="00B955FA" w:rsidP="00B955FA">
          <w:pPr>
            <w:pStyle w:val="EA0A0AD4EFBD48C6BF641D2A4416EDF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A81390EDFF04CCFB014CC00051E39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C03889-431A-4FB7-B59D-4A868B4CEDC7}"/>
      </w:docPartPr>
      <w:docPartBody>
        <w:p w:rsidR="00465D54" w:rsidRDefault="00B955FA" w:rsidP="00B955FA">
          <w:pPr>
            <w:pStyle w:val="BA81390EDFF04CCFB014CC00051E39F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241030FCB774DCDB02C7CDDDCED08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EE3E5F-0660-4ECE-830B-7BDF5B81E157}"/>
      </w:docPartPr>
      <w:docPartBody>
        <w:p w:rsidR="00465D54" w:rsidRDefault="00B955FA" w:rsidP="00B955FA">
          <w:pPr>
            <w:pStyle w:val="5241030FCB774DCDB02C7CDDDCED08E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228E78D335C473A980FB0E69CD00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61C0AC-B3B7-4DE8-97D2-1D8D77D2C540}"/>
      </w:docPartPr>
      <w:docPartBody>
        <w:p w:rsidR="00465D54" w:rsidRDefault="00B955FA" w:rsidP="00B955FA">
          <w:pPr>
            <w:pStyle w:val="D228E78D335C473A980FB0E69CD00AC7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ED93A7B33E048C0928713C4E565B9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0B9D7A-4B2B-4FEA-BBDA-EC4E53DF1920}"/>
      </w:docPartPr>
      <w:docPartBody>
        <w:p w:rsidR="00465D54" w:rsidRDefault="00B955FA" w:rsidP="00B955FA">
          <w:pPr>
            <w:pStyle w:val="0ED93A7B33E048C0928713C4E565B97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FA"/>
    <w:rsid w:val="000746B6"/>
    <w:rsid w:val="00465D54"/>
    <w:rsid w:val="00905869"/>
    <w:rsid w:val="00B955FA"/>
    <w:rsid w:val="00F27C9F"/>
    <w:rsid w:val="00FA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955FA"/>
    <w:rPr>
      <w:color w:val="808080"/>
    </w:rPr>
  </w:style>
  <w:style w:type="paragraph" w:customStyle="1" w:styleId="EA0A0AD4EFBD48C6BF641D2A4416EDF3">
    <w:name w:val="EA0A0AD4EFBD48C6BF641D2A4416EDF3"/>
    <w:rsid w:val="00B955FA"/>
  </w:style>
  <w:style w:type="paragraph" w:customStyle="1" w:styleId="BA81390EDFF04CCFB014CC00051E39F5">
    <w:name w:val="BA81390EDFF04CCFB014CC00051E39F5"/>
    <w:rsid w:val="00B955FA"/>
  </w:style>
  <w:style w:type="paragraph" w:customStyle="1" w:styleId="5241030FCB774DCDB02C7CDDDCED08E9">
    <w:name w:val="5241030FCB774DCDB02C7CDDDCED08E9"/>
    <w:rsid w:val="00B955FA"/>
  </w:style>
  <w:style w:type="paragraph" w:customStyle="1" w:styleId="D228E78D335C473A980FB0E69CD00AC7">
    <w:name w:val="D228E78D335C473A980FB0E69CD00AC7"/>
    <w:rsid w:val="00B955FA"/>
  </w:style>
  <w:style w:type="paragraph" w:customStyle="1" w:styleId="0ED93A7B33E048C0928713C4E565B970">
    <w:name w:val="0ED93A7B33E048C0928713C4E565B970"/>
    <w:rsid w:val="00B955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Klapková Kristýna</cp:lastModifiedBy>
  <cp:revision>8</cp:revision>
  <dcterms:created xsi:type="dcterms:W3CDTF">2024-07-15T15:23:00Z</dcterms:created>
  <dcterms:modified xsi:type="dcterms:W3CDTF">2024-08-22T08:54:00Z</dcterms:modified>
</cp:coreProperties>
</file>