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9B165" w14:textId="77777777" w:rsidR="008A1E58" w:rsidRDefault="008A1E58">
      <w:pPr>
        <w:spacing w:before="0" w:after="0" w:line="240" w:lineRule="auto"/>
        <w:jc w:val="left"/>
        <w:rPr>
          <w:rFonts w:ascii="Calibri" w:hAnsi="Calibri" w:cs="Calibri"/>
          <w:i/>
          <w:color w:val="auto"/>
          <w:lang w:val="cs-CZ"/>
        </w:rPr>
      </w:pPr>
    </w:p>
    <w:p w14:paraId="1E2A98D6" w14:textId="1ED776EA" w:rsidR="00C152A0" w:rsidRPr="006D5023" w:rsidRDefault="00C612DC">
      <w:pPr>
        <w:spacing w:before="0" w:after="0" w:line="240" w:lineRule="auto"/>
        <w:jc w:val="left"/>
        <w:rPr>
          <w:rFonts w:ascii="Calibri" w:hAnsi="Calibri" w:cs="Calibri"/>
          <w:i/>
          <w:color w:val="auto"/>
          <w:lang w:val="cs-CZ"/>
        </w:rPr>
      </w:pPr>
      <w:r w:rsidRPr="006D5023">
        <w:rPr>
          <w:rFonts w:ascii="Calibri" w:hAnsi="Calibri" w:cs="Calibri"/>
          <w:i/>
          <w:color w:val="auto"/>
          <w:lang w:val="cs-CZ"/>
        </w:rPr>
        <w:t>Text na etiketu kanystr 1 l</w:t>
      </w:r>
    </w:p>
    <w:p w14:paraId="600AFC79" w14:textId="77777777" w:rsidR="008A1E58" w:rsidRDefault="008A1E58" w:rsidP="006D5023">
      <w:pPr>
        <w:spacing w:before="0" w:after="0" w:line="240" w:lineRule="auto"/>
        <w:jc w:val="center"/>
        <w:rPr>
          <w:rFonts w:ascii="Calibri" w:hAnsi="Calibri" w:cs="Calibri"/>
          <w:b/>
          <w:bCs/>
          <w:lang w:val="cs-CZ"/>
        </w:rPr>
      </w:pPr>
    </w:p>
    <w:p w14:paraId="1B76416B" w14:textId="2084A060" w:rsidR="00C152A0" w:rsidRDefault="00D32113" w:rsidP="006D5023">
      <w:pPr>
        <w:spacing w:before="0" w:after="0" w:line="240" w:lineRule="auto"/>
        <w:jc w:val="center"/>
        <w:rPr>
          <w:rFonts w:ascii="Calibri" w:hAnsi="Calibri" w:cs="Calibri"/>
          <w:b/>
          <w:bCs/>
          <w:lang w:val="cs-CZ"/>
        </w:rPr>
      </w:pPr>
      <w:proofErr w:type="spellStart"/>
      <w:r w:rsidRPr="006D5023">
        <w:rPr>
          <w:rFonts w:ascii="Calibri" w:hAnsi="Calibri" w:cs="Calibri"/>
          <w:b/>
          <w:bCs/>
          <w:lang w:val="cs-CZ"/>
        </w:rPr>
        <w:t>Plan</w:t>
      </w:r>
      <w:proofErr w:type="spellEnd"/>
      <w:r w:rsidRPr="006D5023">
        <w:rPr>
          <w:rFonts w:ascii="Calibri" w:hAnsi="Calibri" w:cs="Calibri"/>
          <w:b/>
          <w:bCs/>
          <w:lang w:val="cs-CZ"/>
        </w:rPr>
        <w:t xml:space="preserve"> </w:t>
      </w:r>
      <w:proofErr w:type="spellStart"/>
      <w:r w:rsidRPr="006D5023">
        <w:rPr>
          <w:rFonts w:ascii="Calibri" w:hAnsi="Calibri" w:cs="Calibri"/>
          <w:b/>
          <w:bCs/>
          <w:lang w:val="cs-CZ"/>
        </w:rPr>
        <w:t>Hy</w:t>
      </w:r>
      <w:r w:rsidR="00D14322">
        <w:rPr>
          <w:rFonts w:ascii="Calibri" w:hAnsi="Calibri" w:cs="Calibri"/>
          <w:b/>
          <w:bCs/>
          <w:lang w:val="cs-CZ"/>
        </w:rPr>
        <w:t>+</w:t>
      </w:r>
      <w:r w:rsidRPr="006D5023">
        <w:rPr>
          <w:rFonts w:ascii="Calibri" w:hAnsi="Calibri" w:cs="Calibri"/>
          <w:b/>
          <w:bCs/>
          <w:lang w:val="cs-CZ"/>
        </w:rPr>
        <w:t>D</w:t>
      </w:r>
      <w:proofErr w:type="spellEnd"/>
    </w:p>
    <w:p w14:paraId="1B09445D" w14:textId="77777777" w:rsidR="008A1E58" w:rsidRPr="006D5023" w:rsidRDefault="008A1E58" w:rsidP="006D5023">
      <w:pPr>
        <w:spacing w:before="0" w:after="0" w:line="240" w:lineRule="auto"/>
        <w:jc w:val="center"/>
        <w:rPr>
          <w:rFonts w:ascii="Calibri" w:hAnsi="Calibri" w:cs="Calibri"/>
          <w:b/>
          <w:bCs/>
          <w:lang w:val="cs-CZ"/>
        </w:rPr>
      </w:pPr>
    </w:p>
    <w:p w14:paraId="22B8626A" w14:textId="77777777" w:rsidR="00C612DC" w:rsidRPr="006D5023" w:rsidRDefault="00C612DC">
      <w:pPr>
        <w:spacing w:before="0" w:after="0" w:line="240" w:lineRule="auto"/>
        <w:jc w:val="left"/>
        <w:rPr>
          <w:rFonts w:ascii="Calibri" w:hAnsi="Calibri" w:cs="Calibri"/>
          <w:b/>
          <w:bCs/>
          <w:lang w:val="cs-CZ"/>
        </w:rPr>
      </w:pPr>
      <w:r w:rsidRPr="006D5023">
        <w:rPr>
          <w:rFonts w:cstheme="minorHAnsi"/>
          <w:lang w:val="cs-CZ"/>
        </w:rPr>
        <w:t>Veterinární přípravek. Pouze pro zvířata.</w:t>
      </w:r>
    </w:p>
    <w:p w14:paraId="16A44D5C" w14:textId="4430FF05" w:rsidR="00C152A0" w:rsidRPr="006D5023" w:rsidRDefault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bCs/>
          <w:lang w:val="cs-CZ"/>
        </w:rPr>
        <w:t xml:space="preserve">Určeno </w:t>
      </w:r>
      <w:r w:rsidR="00D32113" w:rsidRPr="006D5023">
        <w:rPr>
          <w:rFonts w:ascii="Calibri" w:hAnsi="Calibri" w:cs="Calibri"/>
          <w:b/>
          <w:bCs/>
          <w:lang w:val="cs-CZ"/>
        </w:rPr>
        <w:t>pro všechny kategorie drůbeže</w:t>
      </w:r>
      <w:r w:rsidR="00D32113" w:rsidRPr="006D5023">
        <w:rPr>
          <w:rFonts w:ascii="Calibri" w:hAnsi="Calibri" w:cs="Calibri"/>
          <w:lang w:val="cs-CZ"/>
        </w:rPr>
        <w:tab/>
      </w:r>
    </w:p>
    <w:p w14:paraId="38387586" w14:textId="77777777" w:rsidR="00C612DC" w:rsidRPr="006D5023" w:rsidRDefault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</w:p>
    <w:p w14:paraId="766DDB01" w14:textId="274D520E" w:rsidR="00C612DC" w:rsidRPr="006D5023" w:rsidRDefault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bCs/>
          <w:lang w:val="cs-CZ"/>
        </w:rPr>
        <w:t>Obsah:</w:t>
      </w:r>
      <w:r w:rsidRPr="006D5023">
        <w:rPr>
          <w:rFonts w:ascii="Calibri" w:hAnsi="Calibri" w:cs="Calibri"/>
          <w:lang w:val="cs-CZ"/>
        </w:rPr>
        <w:t xml:space="preserve"> 1 l</w:t>
      </w:r>
    </w:p>
    <w:p w14:paraId="6FAE07D0" w14:textId="39C60518" w:rsidR="0095599C" w:rsidRPr="00A445F8" w:rsidRDefault="0095599C" w:rsidP="00C612DC">
      <w:pPr>
        <w:spacing w:before="0" w:after="0" w:line="240" w:lineRule="auto"/>
        <w:jc w:val="left"/>
        <w:rPr>
          <w:rFonts w:ascii="Calibri" w:hAnsi="Calibri" w:cs="Calibri"/>
          <w:bCs/>
          <w:lang w:val="cs-CZ"/>
        </w:rPr>
      </w:pPr>
      <w:r w:rsidRPr="00A445F8">
        <w:rPr>
          <w:rFonts w:ascii="Calibri" w:hAnsi="Calibri" w:cs="Calibri"/>
          <w:bCs/>
          <w:lang w:val="cs-CZ"/>
        </w:rPr>
        <w:t>Vitamin D se podílí na metabolismu vápníku a fosforu a je tedy důležitý pro správný vývoj a</w:t>
      </w:r>
      <w:r w:rsidR="008A1E58">
        <w:rPr>
          <w:rFonts w:ascii="Calibri" w:hAnsi="Calibri" w:cs="Calibri"/>
          <w:bCs/>
          <w:lang w:val="cs-CZ"/>
        </w:rPr>
        <w:t> </w:t>
      </w:r>
      <w:bookmarkStart w:id="0" w:name="_GoBack"/>
      <w:bookmarkEnd w:id="0"/>
      <w:r w:rsidRPr="00A445F8">
        <w:rPr>
          <w:rFonts w:ascii="Calibri" w:hAnsi="Calibri" w:cs="Calibri"/>
          <w:bCs/>
          <w:lang w:val="cs-CZ"/>
        </w:rPr>
        <w:t xml:space="preserve">mineralizaci kostí. Nedostatek vitaminu D může vést k rachitidě, osteomalacii, špatné kvalitě skořápek. </w:t>
      </w:r>
    </w:p>
    <w:p w14:paraId="5C77E4B3" w14:textId="77777777" w:rsidR="00C152A0" w:rsidRPr="006D5023" w:rsidRDefault="00C152A0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</w:p>
    <w:p w14:paraId="27F6B2FA" w14:textId="310A1C00" w:rsidR="005E5609" w:rsidRPr="006D5023" w:rsidRDefault="00D32113" w:rsidP="006D502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bCs/>
          <w:u w:val="single"/>
          <w:lang w:val="cs-CZ"/>
        </w:rPr>
        <w:t>Složení</w:t>
      </w:r>
      <w:r w:rsidRPr="00A445F8">
        <w:rPr>
          <w:rFonts w:ascii="Calibri" w:hAnsi="Calibri" w:cs="Calibri"/>
          <w:bCs/>
          <w:lang w:val="cs-CZ"/>
        </w:rPr>
        <w:t>:</w:t>
      </w:r>
      <w:r w:rsidRPr="00A445F8">
        <w:rPr>
          <w:rFonts w:ascii="Calibri" w:hAnsi="Calibri" w:cs="Calibri"/>
          <w:b/>
          <w:bCs/>
          <w:lang w:val="cs-CZ"/>
        </w:rPr>
        <w:t xml:space="preserve"> </w:t>
      </w:r>
      <w:proofErr w:type="spellStart"/>
      <w:r w:rsidRPr="006D5023">
        <w:rPr>
          <w:rFonts w:ascii="Calibri" w:hAnsi="Calibri" w:cs="Calibri"/>
          <w:lang w:val="cs-CZ"/>
        </w:rPr>
        <w:t>dextrosa</w:t>
      </w:r>
      <w:proofErr w:type="spellEnd"/>
      <w:r w:rsidRPr="006D5023">
        <w:rPr>
          <w:rFonts w:ascii="Calibri" w:hAnsi="Calibri" w:cs="Calibri"/>
          <w:lang w:val="cs-CZ"/>
        </w:rPr>
        <w:t>, chlorid sodný</w:t>
      </w:r>
      <w:r w:rsidR="00C612DC" w:rsidRPr="006D5023">
        <w:rPr>
          <w:rFonts w:ascii="Calibri" w:hAnsi="Calibri" w:cs="Calibri"/>
          <w:lang w:val="cs-CZ"/>
        </w:rPr>
        <w:t xml:space="preserve">, </w:t>
      </w:r>
      <w:r w:rsidR="005E5609" w:rsidRPr="006D5023">
        <w:rPr>
          <w:rFonts w:ascii="Calibri" w:hAnsi="Calibri" w:cs="Calibri"/>
          <w:lang w:val="cs-CZ"/>
        </w:rPr>
        <w:t>25-hydroxycholekalciferol</w:t>
      </w:r>
      <w:r w:rsidR="00A445F8">
        <w:rPr>
          <w:rFonts w:ascii="Calibri" w:hAnsi="Calibri" w:cs="Calibri"/>
          <w:lang w:val="cs-CZ"/>
        </w:rPr>
        <w:t xml:space="preserve"> </w:t>
      </w:r>
      <w:r w:rsidR="00143C45">
        <w:rPr>
          <w:rFonts w:ascii="Calibri" w:hAnsi="Calibri" w:cs="Calibri"/>
          <w:lang w:val="cs-CZ"/>
        </w:rPr>
        <w:t>(metabolit vit. D)</w:t>
      </w:r>
      <w:r w:rsidR="005E5609" w:rsidRPr="006D5023">
        <w:rPr>
          <w:rFonts w:ascii="Calibri" w:hAnsi="Calibri" w:cs="Calibri"/>
          <w:lang w:val="cs-CZ"/>
        </w:rPr>
        <w:t xml:space="preserve"> – 1 000 000 IU</w:t>
      </w:r>
      <w:r w:rsidR="006D5023" w:rsidRPr="006D5023">
        <w:rPr>
          <w:rFonts w:ascii="Calibri" w:hAnsi="Calibri" w:cs="Calibri"/>
          <w:lang w:val="cs-CZ"/>
        </w:rPr>
        <w:t>/</w:t>
      </w:r>
      <w:r w:rsidR="00A445F8">
        <w:rPr>
          <w:rFonts w:ascii="Calibri" w:hAnsi="Calibri" w:cs="Calibri"/>
          <w:lang w:val="cs-CZ"/>
        </w:rPr>
        <w:t>l</w:t>
      </w:r>
    </w:p>
    <w:p w14:paraId="3E3CEB00" w14:textId="77777777" w:rsidR="00C152A0" w:rsidRPr="006D5023" w:rsidRDefault="00C152A0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</w:p>
    <w:p w14:paraId="38BF0ECB" w14:textId="215EEEB1" w:rsidR="00C152A0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bCs/>
          <w:u w:val="single"/>
          <w:lang w:val="cs-CZ"/>
        </w:rPr>
        <w:t>Doporučené dávkování:</w:t>
      </w:r>
      <w:r w:rsidRPr="006D5023">
        <w:rPr>
          <w:rFonts w:ascii="Calibri" w:hAnsi="Calibri" w:cs="Calibri"/>
          <w:b/>
          <w:bCs/>
          <w:lang w:val="cs-CZ"/>
        </w:rPr>
        <w:t xml:space="preserve"> </w:t>
      </w:r>
      <w:r w:rsidR="005E5609" w:rsidRPr="006D5023">
        <w:rPr>
          <w:rFonts w:ascii="Calibri" w:hAnsi="Calibri" w:cs="Calibri"/>
          <w:bCs/>
          <w:lang w:val="cs-CZ"/>
        </w:rPr>
        <w:t>podává se</w:t>
      </w:r>
      <w:r w:rsidR="005E5609" w:rsidRPr="006D5023">
        <w:rPr>
          <w:rFonts w:ascii="Calibri" w:hAnsi="Calibri" w:cs="Calibri"/>
          <w:b/>
          <w:bCs/>
          <w:lang w:val="cs-CZ"/>
        </w:rPr>
        <w:t xml:space="preserve"> </w:t>
      </w:r>
      <w:r w:rsidRPr="006D5023">
        <w:rPr>
          <w:rFonts w:ascii="Calibri" w:hAnsi="Calibri" w:cs="Calibri"/>
          <w:lang w:val="cs-CZ"/>
        </w:rPr>
        <w:t>100 ml</w:t>
      </w:r>
      <w:r w:rsidR="005E5609" w:rsidRPr="006D5023">
        <w:rPr>
          <w:rFonts w:ascii="Calibri" w:hAnsi="Calibri" w:cs="Calibri"/>
          <w:lang w:val="cs-CZ"/>
        </w:rPr>
        <w:t xml:space="preserve"> přípravku na </w:t>
      </w:r>
      <w:r w:rsidRPr="006D5023">
        <w:rPr>
          <w:rFonts w:ascii="Calibri" w:hAnsi="Calibri" w:cs="Calibri"/>
          <w:lang w:val="cs-CZ"/>
        </w:rPr>
        <w:t>1000</w:t>
      </w:r>
      <w:r w:rsidR="005E5609" w:rsidRPr="006D5023">
        <w:rPr>
          <w:rFonts w:ascii="Calibri" w:hAnsi="Calibri" w:cs="Calibri"/>
          <w:lang w:val="cs-CZ"/>
        </w:rPr>
        <w:t xml:space="preserve"> </w:t>
      </w:r>
      <w:r w:rsidRPr="006D5023">
        <w:rPr>
          <w:rFonts w:ascii="Calibri" w:hAnsi="Calibri" w:cs="Calibri"/>
          <w:lang w:val="cs-CZ"/>
        </w:rPr>
        <w:t>l</w:t>
      </w:r>
      <w:r w:rsidR="005E5609" w:rsidRPr="006D5023">
        <w:rPr>
          <w:rFonts w:ascii="Calibri" w:hAnsi="Calibri" w:cs="Calibri"/>
          <w:lang w:val="cs-CZ"/>
        </w:rPr>
        <w:t>itrů</w:t>
      </w:r>
      <w:r w:rsidRPr="006D5023">
        <w:rPr>
          <w:rFonts w:ascii="Calibri" w:hAnsi="Calibri" w:cs="Calibri"/>
          <w:lang w:val="cs-CZ"/>
        </w:rPr>
        <w:t xml:space="preserve"> pitné vody</w:t>
      </w:r>
    </w:p>
    <w:p w14:paraId="3BB67B65" w14:textId="0A099239" w:rsidR="006D5023" w:rsidRPr="006D5023" w:rsidRDefault="006D502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>
        <w:rPr>
          <w:rFonts w:ascii="Calibri" w:hAnsi="Calibri" w:cs="Calibri"/>
          <w:lang w:val="cs-CZ"/>
        </w:rPr>
        <w:t>Podávejte</w:t>
      </w:r>
      <w:r w:rsidRPr="006D5023">
        <w:rPr>
          <w:rFonts w:ascii="Calibri" w:hAnsi="Calibri" w:cs="Calibri"/>
          <w:lang w:val="cs-CZ"/>
        </w:rPr>
        <w:t xml:space="preserve"> přípravek po dobu 2-3 dnů a pak několikrát opakovat, vždy po několikadenní pauze. Roztok je nutno připravovat denně čerstvý, chránit jej před přímým slunečním světlem a co nejrychleji spotřebovat. Nepodávat neředěný přípravek!</w:t>
      </w:r>
    </w:p>
    <w:p w14:paraId="14A74290" w14:textId="77777777" w:rsidR="00C152A0" w:rsidRPr="006D5023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lang w:val="cs-CZ"/>
        </w:rPr>
        <w:tab/>
      </w:r>
    </w:p>
    <w:p w14:paraId="341091E2" w14:textId="5062B8F8" w:rsidR="00C612DC" w:rsidRPr="006D5023" w:rsidRDefault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lang w:val="cs-CZ"/>
        </w:rPr>
        <w:t>Skladování</w:t>
      </w:r>
      <w:r w:rsidRPr="006D5023">
        <w:rPr>
          <w:rFonts w:ascii="Calibri" w:hAnsi="Calibri" w:cs="Calibri"/>
          <w:lang w:val="cs-CZ"/>
        </w:rPr>
        <w:t>: Uchovávat na chladném, tmavém a dobře odvětrávaném místě</w:t>
      </w:r>
      <w:r w:rsidRPr="006D5023">
        <w:rPr>
          <w:rFonts w:ascii="Calibri" w:hAnsi="Calibri" w:cs="Calibri"/>
          <w:i/>
          <w:lang w:val="cs-CZ"/>
        </w:rPr>
        <w:t>.</w:t>
      </w:r>
      <w:r w:rsidR="006D5023">
        <w:rPr>
          <w:rFonts w:ascii="Calibri" w:hAnsi="Calibri" w:cs="Calibri"/>
          <w:lang w:val="cs-CZ"/>
        </w:rPr>
        <w:t xml:space="preserve"> Připravený roztok spotřebujte do 24 hodin.</w:t>
      </w:r>
    </w:p>
    <w:p w14:paraId="7AB950DB" w14:textId="77777777" w:rsidR="00C612DC" w:rsidRPr="006D5023" w:rsidRDefault="00C612DC" w:rsidP="00C612DC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6D5023">
        <w:rPr>
          <w:rFonts w:asciiTheme="minorHAnsi" w:hAnsiTheme="minorHAnsi" w:cstheme="minorHAnsi"/>
          <w:color w:val="auto"/>
          <w:sz w:val="22"/>
          <w:szCs w:val="22"/>
        </w:rPr>
        <w:t>Uchovávejte mimo dohled a dosah dětí.</w:t>
      </w:r>
    </w:p>
    <w:p w14:paraId="325FE5E2" w14:textId="666F128B" w:rsidR="00C612DC" w:rsidRPr="006D5023" w:rsidRDefault="00C612DC" w:rsidP="00C612DC">
      <w:pPr>
        <w:spacing w:before="0" w:after="0" w:line="240" w:lineRule="auto"/>
        <w:jc w:val="left"/>
        <w:rPr>
          <w:rFonts w:ascii="Calibri" w:hAnsi="Calibri" w:cs="Calibri"/>
          <w:b/>
          <w:lang w:val="cs-CZ"/>
        </w:rPr>
      </w:pPr>
      <w:r w:rsidRPr="006D5023">
        <w:rPr>
          <w:rFonts w:cstheme="minorHAnsi"/>
          <w:color w:val="auto"/>
          <w:lang w:val="cs-CZ"/>
        </w:rPr>
        <w:t>Odpad likvidujte podle místních právních předpisů</w:t>
      </w:r>
      <w:r w:rsidR="003F7190">
        <w:rPr>
          <w:rFonts w:ascii="Calibri" w:hAnsi="Calibri" w:cs="Calibri"/>
          <w:b/>
          <w:lang w:val="cs-CZ"/>
        </w:rPr>
        <w:t>.</w:t>
      </w:r>
    </w:p>
    <w:p w14:paraId="2402E08D" w14:textId="765EE1D9" w:rsidR="00C152A0" w:rsidRPr="006D5023" w:rsidRDefault="00D32113" w:rsidP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lang w:val="cs-CZ"/>
        </w:rPr>
        <w:t>Min. trvanlivost</w:t>
      </w:r>
      <w:r w:rsidRPr="006D5023">
        <w:rPr>
          <w:rFonts w:ascii="Calibri" w:hAnsi="Calibri" w:cs="Calibri"/>
          <w:lang w:val="cs-CZ"/>
        </w:rPr>
        <w:t>:</w:t>
      </w:r>
      <w:r w:rsidR="00C612DC" w:rsidRPr="006D5023">
        <w:rPr>
          <w:rFonts w:ascii="Calibri" w:hAnsi="Calibri" w:cs="Calibri"/>
          <w:lang w:val="cs-CZ"/>
        </w:rPr>
        <w:t xml:space="preserve"> uvedeno na obalu</w:t>
      </w:r>
      <w:r w:rsidRPr="006D5023">
        <w:rPr>
          <w:rFonts w:ascii="Calibri" w:hAnsi="Calibri" w:cs="Calibri"/>
          <w:lang w:val="cs-CZ"/>
        </w:rPr>
        <w:tab/>
      </w:r>
    </w:p>
    <w:p w14:paraId="04180B59" w14:textId="18BA5BF7" w:rsidR="00C152A0" w:rsidRPr="006D5023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lang w:val="cs-CZ"/>
        </w:rPr>
        <w:t>Číslo šarže:</w:t>
      </w:r>
      <w:r w:rsidRPr="006D5023">
        <w:rPr>
          <w:rFonts w:ascii="Calibri" w:hAnsi="Calibri" w:cs="Calibri"/>
          <w:lang w:val="cs-CZ"/>
        </w:rPr>
        <w:t xml:space="preserve"> </w:t>
      </w:r>
      <w:r w:rsidR="00C612DC" w:rsidRPr="006D5023">
        <w:rPr>
          <w:rFonts w:ascii="Calibri" w:hAnsi="Calibri" w:cs="Calibri"/>
          <w:lang w:val="cs-CZ"/>
        </w:rPr>
        <w:t>uvedeno na obalu</w:t>
      </w:r>
    </w:p>
    <w:p w14:paraId="2977F999" w14:textId="4066DF28" w:rsidR="005E5609" w:rsidRPr="006D5023" w:rsidRDefault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lang w:val="cs-CZ"/>
        </w:rPr>
        <w:t>Držitel rozhodnutí o schválení a distributor</w:t>
      </w:r>
      <w:r w:rsidRPr="006D5023">
        <w:rPr>
          <w:rFonts w:ascii="Calibri" w:hAnsi="Calibri" w:cs="Calibri"/>
          <w:lang w:val="cs-CZ"/>
        </w:rPr>
        <w:t>:</w:t>
      </w:r>
      <w:r w:rsidR="00D32113" w:rsidRPr="006D5023">
        <w:rPr>
          <w:rFonts w:ascii="Calibri" w:hAnsi="Calibri" w:cs="Calibri"/>
          <w:lang w:val="cs-CZ"/>
        </w:rPr>
        <w:t xml:space="preserve"> </w:t>
      </w:r>
    </w:p>
    <w:p w14:paraId="7AAF391F" w14:textId="77777777" w:rsidR="00C152A0" w:rsidRPr="006D5023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proofErr w:type="spellStart"/>
      <w:r w:rsidRPr="006D5023">
        <w:rPr>
          <w:rFonts w:ascii="Calibri" w:hAnsi="Calibri" w:cs="Calibri"/>
          <w:lang w:val="cs-CZ"/>
        </w:rPr>
        <w:t>Agrone</w:t>
      </w:r>
      <w:proofErr w:type="spellEnd"/>
      <w:r w:rsidRPr="006D5023">
        <w:rPr>
          <w:rFonts w:ascii="Calibri" w:hAnsi="Calibri" w:cs="Calibri"/>
          <w:lang w:val="cs-CZ"/>
        </w:rPr>
        <w:t xml:space="preserve"> Bohemia s.r.o., Makovského 1177/1, Praha 6</w:t>
      </w:r>
    </w:p>
    <w:p w14:paraId="2F2F5299" w14:textId="77777777" w:rsidR="00C152A0" w:rsidRPr="006D5023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lang w:val="cs-CZ"/>
        </w:rPr>
        <w:t xml:space="preserve">Provozovna: </w:t>
      </w:r>
      <w:proofErr w:type="spellStart"/>
      <w:r w:rsidRPr="006D5023">
        <w:rPr>
          <w:rFonts w:ascii="Calibri" w:hAnsi="Calibri" w:cs="Calibri"/>
          <w:lang w:val="cs-CZ"/>
        </w:rPr>
        <w:t>Žacká</w:t>
      </w:r>
      <w:proofErr w:type="spellEnd"/>
      <w:r w:rsidRPr="006D5023">
        <w:rPr>
          <w:rFonts w:ascii="Calibri" w:hAnsi="Calibri" w:cs="Calibri"/>
          <w:lang w:val="cs-CZ"/>
        </w:rPr>
        <w:t xml:space="preserve"> 1783, 28601 Čáslav</w:t>
      </w:r>
    </w:p>
    <w:p w14:paraId="6EB9C087" w14:textId="77777777" w:rsidR="00C152A0" w:rsidRPr="006D5023" w:rsidRDefault="00D32113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lang w:val="cs-CZ"/>
        </w:rPr>
        <w:tab/>
      </w:r>
    </w:p>
    <w:p w14:paraId="671BE66A" w14:textId="065398D9" w:rsidR="00C152A0" w:rsidRPr="006D5023" w:rsidRDefault="00D32113" w:rsidP="00C612DC">
      <w:pPr>
        <w:spacing w:before="0" w:after="0" w:line="240" w:lineRule="auto"/>
        <w:jc w:val="left"/>
        <w:rPr>
          <w:rFonts w:ascii="Calibri" w:hAnsi="Calibri" w:cs="Calibri"/>
          <w:lang w:val="cs-CZ"/>
        </w:rPr>
      </w:pPr>
      <w:r w:rsidRPr="006D5023">
        <w:rPr>
          <w:rFonts w:ascii="Calibri" w:hAnsi="Calibri" w:cs="Calibri"/>
          <w:b/>
          <w:lang w:val="cs-CZ"/>
        </w:rPr>
        <w:t>Výrobce</w:t>
      </w:r>
      <w:r w:rsidRPr="006D5023">
        <w:rPr>
          <w:rFonts w:ascii="Calibri" w:hAnsi="Calibri" w:cs="Calibri"/>
          <w:lang w:val="cs-CZ"/>
        </w:rPr>
        <w:t xml:space="preserve">: </w:t>
      </w:r>
      <w:r w:rsidR="00C612DC" w:rsidRPr="006D5023">
        <w:rPr>
          <w:rFonts w:ascii="Calibri" w:hAnsi="Calibri" w:cs="Calibri"/>
          <w:lang w:val="cs-CZ"/>
        </w:rPr>
        <w:t xml:space="preserve">MIAVIT </w:t>
      </w:r>
      <w:proofErr w:type="spellStart"/>
      <w:r w:rsidR="00C612DC" w:rsidRPr="006D5023">
        <w:rPr>
          <w:rFonts w:ascii="Calibri" w:hAnsi="Calibri" w:cs="Calibri"/>
          <w:lang w:val="cs-CZ"/>
        </w:rPr>
        <w:t>GmbH</w:t>
      </w:r>
      <w:proofErr w:type="spellEnd"/>
      <w:r w:rsidR="00C612DC" w:rsidRPr="006D5023">
        <w:rPr>
          <w:rFonts w:ascii="Calibri" w:hAnsi="Calibri" w:cs="Calibri"/>
          <w:lang w:val="cs-CZ"/>
        </w:rPr>
        <w:t>, Robert-Bosch-</w:t>
      </w:r>
      <w:proofErr w:type="spellStart"/>
      <w:r w:rsidR="00C612DC" w:rsidRPr="006D5023">
        <w:rPr>
          <w:rFonts w:ascii="Calibri" w:hAnsi="Calibri" w:cs="Calibri"/>
          <w:lang w:val="cs-CZ"/>
        </w:rPr>
        <w:t>Strasse</w:t>
      </w:r>
      <w:proofErr w:type="spellEnd"/>
      <w:r w:rsidR="00C612DC" w:rsidRPr="006D5023">
        <w:rPr>
          <w:rFonts w:ascii="Calibri" w:hAnsi="Calibri" w:cs="Calibri"/>
          <w:lang w:val="cs-CZ"/>
        </w:rPr>
        <w:t xml:space="preserve"> 3, 49632 </w:t>
      </w:r>
      <w:r w:rsidR="001A4559" w:rsidRPr="006D5023">
        <w:rPr>
          <w:rFonts w:ascii="Calibri" w:hAnsi="Calibri" w:cs="Calibri"/>
          <w:lang w:val="cs-CZ"/>
        </w:rPr>
        <w:t>Essen – Německo</w:t>
      </w:r>
    </w:p>
    <w:p w14:paraId="34635596" w14:textId="48063830" w:rsidR="00C152A0" w:rsidRPr="006D5023" w:rsidRDefault="00C612DC">
      <w:pPr>
        <w:spacing w:before="0" w:after="0" w:line="240" w:lineRule="auto"/>
        <w:jc w:val="left"/>
        <w:rPr>
          <w:rFonts w:ascii="Calibri" w:hAnsi="Calibri"/>
          <w:b/>
          <w:lang w:val="cs-CZ"/>
        </w:rPr>
      </w:pPr>
      <w:r w:rsidRPr="006D5023">
        <w:rPr>
          <w:rFonts w:ascii="Calibri" w:hAnsi="Calibri"/>
          <w:b/>
          <w:lang w:val="cs-CZ"/>
        </w:rPr>
        <w:t xml:space="preserve">Číslo schválení: </w:t>
      </w:r>
      <w:r w:rsidR="00D14322" w:rsidRPr="00D14322">
        <w:rPr>
          <w:rFonts w:ascii="Calibri" w:hAnsi="Calibri"/>
          <w:lang w:val="cs-CZ"/>
        </w:rPr>
        <w:t>328-24/C</w:t>
      </w:r>
    </w:p>
    <w:sectPr w:rsidR="00C152A0" w:rsidRPr="006D5023" w:rsidSect="00C612DC">
      <w:headerReference w:type="default" r:id="rId7"/>
      <w:pgSz w:w="11906" w:h="16820"/>
      <w:pgMar w:top="1417" w:right="1417" w:bottom="1417" w:left="1417" w:header="0" w:footer="0" w:gutter="0"/>
      <w:pgNumType w:start="1"/>
      <w:cols w:space="708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EBF20" w14:textId="77777777" w:rsidR="0077526F" w:rsidRDefault="0077526F" w:rsidP="00C612DC">
      <w:pPr>
        <w:spacing w:before="0" w:after="0" w:line="240" w:lineRule="auto"/>
      </w:pPr>
      <w:r>
        <w:separator/>
      </w:r>
    </w:p>
  </w:endnote>
  <w:endnote w:type="continuationSeparator" w:id="0">
    <w:p w14:paraId="206CF054" w14:textId="77777777" w:rsidR="0077526F" w:rsidRDefault="0077526F" w:rsidP="00C612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5AD3BE-E1B4-4859-BC91-22874467FA2D}"/>
    <w:embedBold r:id="rId2" w:fontKey="{AFC1033D-E135-4BFF-9C39-AB33A36566A6}"/>
    <w:embedItalic r:id="rId3" w:fontKey="{B1374F14-D3CD-4C37-B1A0-ACF6045F5C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19A557E-2E9C-4026-B809-37CBC08C4FDB}"/>
    <w:embedBold r:id="rId5" w:fontKey="{AD1FBBF5-E7B7-4BC2-AC42-EAA7FBA5F3FB}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E6AFB336-B668-48FB-9CF5-16059BD7D2B5}"/>
    <w:embedItalic r:id="rId7" w:fontKey="{69B498EE-2AAB-4E2D-B7D7-A04B17EB0C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52BC52C-A717-4A7D-8448-C5B98B5C8A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8FE98C8-4098-469F-83D6-15A00C9FFF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15A43" w14:textId="77777777" w:rsidR="0077526F" w:rsidRDefault="0077526F" w:rsidP="00C612DC">
      <w:pPr>
        <w:spacing w:before="0" w:after="0" w:line="240" w:lineRule="auto"/>
      </w:pPr>
      <w:r>
        <w:separator/>
      </w:r>
    </w:p>
  </w:footnote>
  <w:footnote w:type="continuationSeparator" w:id="0">
    <w:p w14:paraId="760962FE" w14:textId="77777777" w:rsidR="0077526F" w:rsidRDefault="0077526F" w:rsidP="00C612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3C040" w14:textId="77777777" w:rsidR="00C612DC" w:rsidRPr="008A1E58" w:rsidRDefault="00C612DC" w:rsidP="00C612DC">
    <w:pPr>
      <w:rPr>
        <w:rFonts w:ascii="Calibri" w:hAnsi="Calibri"/>
        <w:bCs/>
        <w:lang w:val="cs-CZ"/>
      </w:rPr>
    </w:pPr>
  </w:p>
  <w:p w14:paraId="73230D46" w14:textId="3BC8BBC0" w:rsidR="00C612DC" w:rsidRPr="008A1E58" w:rsidRDefault="00C612DC" w:rsidP="008A1E58">
    <w:pPr>
      <w:rPr>
        <w:rFonts w:ascii="Calibri" w:hAnsi="Calibri"/>
        <w:b/>
        <w:bCs/>
        <w:lang w:val="cs-CZ"/>
      </w:rPr>
    </w:pPr>
    <w:r w:rsidRPr="008A1E58">
      <w:rPr>
        <w:rFonts w:ascii="Calibri" w:hAnsi="Calibri"/>
        <w:bCs/>
        <w:lang w:val="cs-CZ"/>
      </w:rPr>
      <w:t>Text obal=PI</w:t>
    </w:r>
    <w:r w:rsidR="008A1E58" w:rsidRPr="008A1E58">
      <w:rPr>
        <w:rFonts w:ascii="Calibri" w:hAnsi="Calibri"/>
        <w:bCs/>
        <w:lang w:val="cs-CZ"/>
      </w:rPr>
      <w:t xml:space="preserve"> </w:t>
    </w:r>
    <w:r w:rsidRPr="008A1E58">
      <w:rPr>
        <w:rFonts w:ascii="Calibri" w:hAnsi="Calibri"/>
        <w:bCs/>
        <w:lang w:val="cs-CZ"/>
      </w:rPr>
      <w:t>součást dokumentace schválené rozhodnutím sp.</w:t>
    </w:r>
    <w:r w:rsidR="008A1E58">
      <w:rPr>
        <w:rFonts w:ascii="Calibri" w:hAnsi="Calibri"/>
        <w:bCs/>
        <w:lang w:val="cs-CZ"/>
      </w:rPr>
      <w:t> </w:t>
    </w:r>
    <w:r w:rsidRPr="008A1E58">
      <w:rPr>
        <w:rFonts w:ascii="Calibri" w:hAnsi="Calibri"/>
        <w:bCs/>
        <w:lang w:val="cs-CZ"/>
      </w:rPr>
      <w:t>zn.</w:t>
    </w:r>
    <w:r w:rsidR="008A1E58">
      <w:rPr>
        <w:rFonts w:ascii="Calibri" w:hAnsi="Calibri"/>
        <w:bCs/>
        <w:lang w:val="cs-CZ"/>
      </w:rPr>
      <w:t> </w:t>
    </w:r>
    <w:sdt>
      <w:sdtPr>
        <w:rPr>
          <w:rFonts w:ascii="Calibri" w:hAnsi="Calibri"/>
          <w:bCs/>
          <w:lang w:val="cs-CZ"/>
        </w:rPr>
        <w:id w:val="2058362447"/>
        <w:placeholder>
          <w:docPart w:val="4E4E0123E34A47F986094486870784B9"/>
        </w:placeholder>
        <w:text/>
      </w:sdtPr>
      <w:sdtEndPr/>
      <w:sdtContent>
        <w:r w:rsidR="00B6744C" w:rsidRPr="008A1E58">
          <w:rPr>
            <w:rFonts w:ascii="Calibri" w:hAnsi="Calibri"/>
            <w:bCs/>
            <w:lang w:val="cs-CZ"/>
          </w:rPr>
          <w:t>USKVBL/8967/2024/POD</w:t>
        </w:r>
        <w:r w:rsidR="00D14322" w:rsidRPr="008A1E58">
          <w:rPr>
            <w:rFonts w:ascii="Calibri" w:hAnsi="Calibri"/>
            <w:bCs/>
            <w:lang w:val="cs-CZ"/>
          </w:rPr>
          <w:t>,</w:t>
        </w:r>
      </w:sdtContent>
    </w:sdt>
    <w:r w:rsidRPr="008A1E58">
      <w:rPr>
        <w:rFonts w:ascii="Calibri" w:hAnsi="Calibri"/>
        <w:bCs/>
        <w:lang w:val="cs-CZ"/>
      </w:rPr>
      <w:t xml:space="preserve"> č.j.</w:t>
    </w:r>
    <w:r w:rsidR="008A1E58">
      <w:rPr>
        <w:rFonts w:ascii="Calibri" w:hAnsi="Calibri"/>
        <w:bCs/>
        <w:lang w:val="cs-CZ"/>
      </w:rPr>
      <w:t> </w:t>
    </w:r>
    <w:sdt>
      <w:sdtPr>
        <w:rPr>
          <w:rFonts w:ascii="Calibri" w:hAnsi="Calibri"/>
          <w:bCs/>
          <w:lang w:val="cs-CZ"/>
        </w:rPr>
        <w:id w:val="256413127"/>
        <w:placeholder>
          <w:docPart w:val="4E4E0123E34A47F986094486870784B9"/>
        </w:placeholder>
        <w:text/>
      </w:sdtPr>
      <w:sdtEndPr/>
      <w:sdtContent>
        <w:r w:rsidR="00D14322" w:rsidRPr="008A1E58">
          <w:rPr>
            <w:rFonts w:ascii="Calibri" w:hAnsi="Calibri"/>
            <w:bCs/>
            <w:lang w:val="cs-CZ"/>
          </w:rPr>
          <w:t>USKVBL/14270/2024/REG-Gro</w:t>
        </w:r>
      </w:sdtContent>
    </w:sdt>
    <w:r w:rsidRPr="008A1E58">
      <w:rPr>
        <w:rFonts w:ascii="Calibri" w:hAnsi="Calibri"/>
        <w:bCs/>
        <w:lang w:val="cs-CZ"/>
      </w:rPr>
      <w:t xml:space="preserve"> ze dne </w:t>
    </w:r>
    <w:sdt>
      <w:sdtPr>
        <w:rPr>
          <w:rFonts w:ascii="Calibri" w:hAnsi="Calibri"/>
          <w:bCs/>
          <w:lang w:val="cs-CZ"/>
        </w:rPr>
        <w:id w:val="1773286175"/>
        <w:placeholder>
          <w:docPart w:val="512C392CE4D84B48BD1016EEE204CC9F"/>
        </w:placeholder>
        <w:date w:fullDate="2024-10-30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D14322" w:rsidRPr="008A1E58">
          <w:rPr>
            <w:rFonts w:ascii="Calibri" w:hAnsi="Calibri"/>
            <w:bCs/>
            <w:lang w:val="cs-CZ"/>
          </w:rPr>
          <w:t>30.10.2024</w:t>
        </w:r>
      </w:sdtContent>
    </w:sdt>
    <w:r w:rsidRPr="008A1E58">
      <w:rPr>
        <w:rFonts w:ascii="Calibri" w:hAnsi="Calibri"/>
        <w:bCs/>
        <w:lang w:val="cs-CZ"/>
      </w:rPr>
      <w:t xml:space="preserve"> o </w:t>
    </w:r>
    <w:sdt>
      <w:sdtPr>
        <w:rPr>
          <w:rFonts w:ascii="Calibri" w:hAnsi="Calibri"/>
          <w:lang w:val="cs-CZ"/>
        </w:rPr>
        <w:id w:val="-2045283072"/>
        <w:placeholder>
          <w:docPart w:val="3C4296042D7E47EFAFDFA47DCC1E96C9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 w:rsidRPr="008A1E58">
          <w:rPr>
            <w:rFonts w:ascii="Calibri" w:hAnsi="Calibri"/>
            <w:lang w:val="cs-CZ"/>
          </w:rPr>
          <w:t>schválení veterinárního přípravku</w:t>
        </w:r>
      </w:sdtContent>
    </w:sdt>
    <w:r w:rsidRPr="008A1E58">
      <w:rPr>
        <w:rFonts w:ascii="Calibri" w:hAnsi="Calibri"/>
        <w:bCs/>
        <w:lang w:val="cs-CZ"/>
      </w:rPr>
      <w:t xml:space="preserve"> </w:t>
    </w:r>
    <w:sdt>
      <w:sdtPr>
        <w:rPr>
          <w:rFonts w:ascii="Calibri" w:hAnsi="Calibri"/>
          <w:lang w:val="cs-CZ"/>
        </w:rPr>
        <w:id w:val="28773371"/>
        <w:placeholder>
          <w:docPart w:val="F4A311CD39D542368E357F0E902290DA"/>
        </w:placeholder>
        <w:text/>
      </w:sdtPr>
      <w:sdtEndPr/>
      <w:sdtContent>
        <w:proofErr w:type="spellStart"/>
        <w:r w:rsidRPr="008A1E58">
          <w:rPr>
            <w:rFonts w:ascii="Calibri" w:hAnsi="Calibri"/>
            <w:lang w:val="cs-CZ"/>
          </w:rPr>
          <w:t>Plan</w:t>
        </w:r>
        <w:proofErr w:type="spellEnd"/>
        <w:r w:rsidRPr="008A1E58">
          <w:rPr>
            <w:rFonts w:ascii="Calibri" w:hAnsi="Calibri"/>
            <w:lang w:val="cs-CZ"/>
          </w:rPr>
          <w:t xml:space="preserve"> </w:t>
        </w:r>
        <w:proofErr w:type="spellStart"/>
        <w:r w:rsidRPr="008A1E58">
          <w:rPr>
            <w:rFonts w:ascii="Calibri" w:hAnsi="Calibri"/>
            <w:lang w:val="cs-CZ"/>
          </w:rPr>
          <w:t>Hy</w:t>
        </w:r>
        <w:r w:rsidR="00D14322" w:rsidRPr="008A1E58">
          <w:rPr>
            <w:rFonts w:ascii="Calibri" w:hAnsi="Calibri"/>
            <w:lang w:val="cs-CZ"/>
          </w:rPr>
          <w:t>+</w:t>
        </w:r>
        <w:r w:rsidRPr="008A1E58">
          <w:rPr>
            <w:rFonts w:ascii="Calibri" w:hAnsi="Calibri"/>
            <w:lang w:val="cs-CZ"/>
          </w:rPr>
          <w:t>D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2A0"/>
    <w:rsid w:val="00143C45"/>
    <w:rsid w:val="00157B1F"/>
    <w:rsid w:val="001A4559"/>
    <w:rsid w:val="001B4648"/>
    <w:rsid w:val="0026141E"/>
    <w:rsid w:val="00334097"/>
    <w:rsid w:val="003D5B58"/>
    <w:rsid w:val="003F7190"/>
    <w:rsid w:val="005E5609"/>
    <w:rsid w:val="006D5023"/>
    <w:rsid w:val="0077526F"/>
    <w:rsid w:val="008A1E58"/>
    <w:rsid w:val="0095599C"/>
    <w:rsid w:val="00A445F8"/>
    <w:rsid w:val="00B36399"/>
    <w:rsid w:val="00B6744C"/>
    <w:rsid w:val="00BC0E82"/>
    <w:rsid w:val="00C152A0"/>
    <w:rsid w:val="00C612DC"/>
    <w:rsid w:val="00D14322"/>
    <w:rsid w:val="00D32113"/>
    <w:rsid w:val="00DB06D4"/>
    <w:rsid w:val="00DF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42781"/>
  <w15:docId w15:val="{09A18FFC-B1CC-4B09-8110-662B0C578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cs-CZ" w:eastAsia="cs-CZ" w:bidi="ar-SA"/>
        <w14:ligatures w14:val="standardContextual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pPr>
      <w:spacing w:before="120" w:after="240" w:line="259" w:lineRule="auto"/>
      <w:jc w:val="both"/>
    </w:pPr>
    <w:rPr>
      <w:color w:val="00000A"/>
      <w:sz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before="0"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Arial"/>
    </w:rPr>
  </w:style>
  <w:style w:type="paragraph" w:customStyle="1" w:styleId="Bezseznamu1">
    <w:name w:val="Bez seznamu1"/>
    <w:semiHidden/>
    <w:qFormat/>
    <w:rPr>
      <w:color w:val="00000A"/>
      <w:sz w:val="22"/>
    </w:rPr>
  </w:style>
  <w:style w:type="paragraph" w:customStyle="1" w:styleId="FrameContents">
    <w:name w:val="Frame Contents"/>
    <w:basedOn w:val="Normln"/>
    <w:qFormat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rsid w:val="00C612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C612DC"/>
    <w:rPr>
      <w:color w:val="00000A"/>
      <w:sz w:val="22"/>
      <w:lang w:val="en-US" w:eastAsia="en-US"/>
    </w:rPr>
  </w:style>
  <w:style w:type="paragraph" w:styleId="Zpat">
    <w:name w:val="footer"/>
    <w:basedOn w:val="Normln"/>
    <w:link w:val="ZpatChar"/>
    <w:rsid w:val="00C612D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C612DC"/>
    <w:rPr>
      <w:color w:val="00000A"/>
      <w:sz w:val="22"/>
      <w:lang w:val="en-US" w:eastAsia="en-US"/>
    </w:rPr>
  </w:style>
  <w:style w:type="character" w:styleId="Zstupntext">
    <w:name w:val="Placeholder Text"/>
    <w:rsid w:val="00C612DC"/>
    <w:rPr>
      <w:color w:val="808080"/>
    </w:rPr>
  </w:style>
  <w:style w:type="paragraph" w:styleId="Textbubliny">
    <w:name w:val="Balloon Text"/>
    <w:basedOn w:val="Normln"/>
    <w:link w:val="TextbublinyChar"/>
    <w:rsid w:val="00C612D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C612DC"/>
    <w:rPr>
      <w:rFonts w:ascii="Segoe UI" w:hAnsi="Segoe UI" w:cs="Segoe UI"/>
      <w:color w:val="00000A"/>
      <w:sz w:val="18"/>
      <w:szCs w:val="18"/>
      <w:lang w:val="en-US" w:eastAsia="en-US"/>
    </w:rPr>
  </w:style>
  <w:style w:type="paragraph" w:customStyle="1" w:styleId="Default">
    <w:name w:val="Default"/>
    <w:rsid w:val="00C612DC"/>
    <w:pPr>
      <w:autoSpaceDE w:val="0"/>
      <w:autoSpaceDN w:val="0"/>
      <w:adjustRightInd w:val="0"/>
    </w:pPr>
    <w:rPr>
      <w:rFonts w:ascii="Arial" w:eastAsiaTheme="minorHAnsi" w:hAnsi="Arial" w:cs="Arial"/>
      <w:color w:val="000000"/>
      <w:kern w:val="0"/>
      <w:sz w:val="24"/>
      <w:szCs w:val="24"/>
      <w:lang w:eastAsia="en-US"/>
      <w14:ligatures w14:val="none"/>
    </w:rPr>
  </w:style>
  <w:style w:type="character" w:styleId="Odkaznakoment">
    <w:name w:val="annotation reference"/>
    <w:basedOn w:val="Standardnpsmoodstavce"/>
    <w:rsid w:val="005E5609"/>
    <w:rPr>
      <w:sz w:val="16"/>
      <w:szCs w:val="16"/>
    </w:rPr>
  </w:style>
  <w:style w:type="paragraph" w:styleId="Textkomente">
    <w:name w:val="annotation text"/>
    <w:basedOn w:val="Normln"/>
    <w:link w:val="TextkomenteChar"/>
    <w:rsid w:val="005E560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5E5609"/>
    <w:rPr>
      <w:color w:val="00000A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rsid w:val="005E56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E5609"/>
    <w:rPr>
      <w:b/>
      <w:bCs/>
      <w:color w:val="00000A"/>
      <w:szCs w:val="20"/>
      <w:lang w:val="en-US" w:eastAsia="en-US"/>
    </w:rPr>
  </w:style>
  <w:style w:type="paragraph" w:styleId="Revize">
    <w:name w:val="Revision"/>
    <w:hidden/>
    <w:rsid w:val="005E5609"/>
    <w:rPr>
      <w:color w:val="00000A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E4E0123E34A47F986094486870784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2E6E3AA-D87B-4C05-9C3A-AD0069C03915}"/>
      </w:docPartPr>
      <w:docPartBody>
        <w:p w:rsidR="00FF4BE8" w:rsidRDefault="00273FF8" w:rsidP="00273FF8">
          <w:pPr>
            <w:pStyle w:val="4E4E0123E34A47F986094486870784B9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512C392CE4D84B48BD1016EEE204CC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6D127C-3DDF-4E2F-82F1-B3BCADBC3319}"/>
      </w:docPartPr>
      <w:docPartBody>
        <w:p w:rsidR="00FF4BE8" w:rsidRDefault="00273FF8" w:rsidP="00273FF8">
          <w:pPr>
            <w:pStyle w:val="512C392CE4D84B48BD1016EEE204CC9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3C4296042D7E47EFAFDFA47DCC1E96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5E9A783-9CD7-49DF-BAAE-BE913FD3C901}"/>
      </w:docPartPr>
      <w:docPartBody>
        <w:p w:rsidR="00FF4BE8" w:rsidRDefault="00273FF8" w:rsidP="00273FF8">
          <w:pPr>
            <w:pStyle w:val="3C4296042D7E47EFAFDFA47DCC1E96C9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F4A311CD39D542368E357F0E902290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D4ACFD-4112-4E2D-A5B3-B758C5B615E6}"/>
      </w:docPartPr>
      <w:docPartBody>
        <w:p w:rsidR="00FF4BE8" w:rsidRDefault="00273FF8" w:rsidP="00273FF8">
          <w:pPr>
            <w:pStyle w:val="F4A311CD39D542368E357F0E902290DA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F8"/>
    <w:rsid w:val="001A3AD9"/>
    <w:rsid w:val="00273FF8"/>
    <w:rsid w:val="002B09AD"/>
    <w:rsid w:val="00354268"/>
    <w:rsid w:val="004C27ED"/>
    <w:rsid w:val="009D6D49"/>
    <w:rsid w:val="00D40A6B"/>
    <w:rsid w:val="00F37B9A"/>
    <w:rsid w:val="00FA6068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273FF8"/>
    <w:rPr>
      <w:color w:val="808080"/>
    </w:rPr>
  </w:style>
  <w:style w:type="paragraph" w:customStyle="1" w:styleId="4E4E0123E34A47F986094486870784B9">
    <w:name w:val="4E4E0123E34A47F986094486870784B9"/>
    <w:rsid w:val="00273FF8"/>
  </w:style>
  <w:style w:type="paragraph" w:customStyle="1" w:styleId="512C392CE4D84B48BD1016EEE204CC9F">
    <w:name w:val="512C392CE4D84B48BD1016EEE204CC9F"/>
    <w:rsid w:val="00273FF8"/>
  </w:style>
  <w:style w:type="paragraph" w:customStyle="1" w:styleId="3C4296042D7E47EFAFDFA47DCC1E96C9">
    <w:name w:val="3C4296042D7E47EFAFDFA47DCC1E96C9"/>
    <w:rsid w:val="00273FF8"/>
  </w:style>
  <w:style w:type="paragraph" w:customStyle="1" w:styleId="F4A311CD39D542368E357F0E902290DA">
    <w:name w:val="F4A311CD39D542368E357F0E902290DA"/>
    <w:rsid w:val="00273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C7E29-6191-4B4D-B039-91D008AB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Nepejchalová Leona</cp:lastModifiedBy>
  <cp:revision>14</cp:revision>
  <cp:lastPrinted>2024-01-10T08:31:00Z</cp:lastPrinted>
  <dcterms:created xsi:type="dcterms:W3CDTF">2024-01-10T08:36:00Z</dcterms:created>
  <dcterms:modified xsi:type="dcterms:W3CDTF">2024-11-01T14:02:00Z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Aspose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