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9B0F2" w14:textId="77777777" w:rsidR="001E33C3" w:rsidRPr="003967EC" w:rsidRDefault="001E33C3" w:rsidP="001E33C3">
      <w:pPr>
        <w:spacing w:after="0" w:line="240" w:lineRule="auto"/>
        <w:rPr>
          <w:rFonts w:ascii="Calibri" w:hAnsi="Calibri" w:cs="Calibri"/>
          <w:i/>
          <w:lang w:val="en-GB"/>
        </w:rPr>
      </w:pPr>
      <w:proofErr w:type="spellStart"/>
      <w:r w:rsidRPr="003967EC">
        <w:rPr>
          <w:rFonts w:ascii="Calibri" w:hAnsi="Calibri" w:cs="Calibri"/>
          <w:i/>
          <w:lang w:val="en-GB"/>
        </w:rPr>
        <w:t>Příbalová</w:t>
      </w:r>
      <w:proofErr w:type="spellEnd"/>
      <w:r w:rsidRPr="003967EC">
        <w:rPr>
          <w:rFonts w:ascii="Calibri" w:hAnsi="Calibri" w:cs="Calibri"/>
          <w:i/>
          <w:lang w:val="en-GB"/>
        </w:rPr>
        <w:t xml:space="preserve"> </w:t>
      </w:r>
      <w:proofErr w:type="spellStart"/>
      <w:r w:rsidRPr="003967EC">
        <w:rPr>
          <w:rFonts w:ascii="Calibri" w:hAnsi="Calibri" w:cs="Calibri"/>
          <w:i/>
          <w:lang w:val="en-GB"/>
        </w:rPr>
        <w:t>informace</w:t>
      </w:r>
      <w:proofErr w:type="spellEnd"/>
    </w:p>
    <w:p w14:paraId="0A061B2B" w14:textId="77777777" w:rsidR="00495C70" w:rsidRPr="00495C70" w:rsidRDefault="00495C70" w:rsidP="001E33C3">
      <w:pPr>
        <w:spacing w:after="0" w:line="240" w:lineRule="auto"/>
        <w:rPr>
          <w:rFonts w:ascii="Calibri" w:hAnsi="Calibri" w:cs="Calibri"/>
          <w:u w:val="single"/>
          <w:lang w:val="en-GB"/>
        </w:rPr>
      </w:pPr>
    </w:p>
    <w:p w14:paraId="4FF7E0D6" w14:textId="21F5ECEF" w:rsidR="001E33C3" w:rsidRPr="003967EC" w:rsidRDefault="001E33C3" w:rsidP="001E33C3">
      <w:pPr>
        <w:spacing w:after="0" w:line="240" w:lineRule="auto"/>
        <w:rPr>
          <w:rFonts w:ascii="Calibri" w:hAnsi="Calibri" w:cs="Calibri"/>
          <w:b/>
        </w:rPr>
      </w:pPr>
      <w:r w:rsidRPr="00495C70">
        <w:rPr>
          <w:rFonts w:ascii="Calibri" w:hAnsi="Calibri" w:cs="Calibri"/>
          <w:b/>
          <w:bCs/>
        </w:rPr>
        <w:t xml:space="preserve">FELIWAY </w:t>
      </w:r>
      <w:r w:rsidR="003967EC" w:rsidRPr="00495C70">
        <w:rPr>
          <w:rFonts w:ascii="Calibri" w:hAnsi="Calibri" w:cs="Calibri"/>
          <w:b/>
          <w:bCs/>
        </w:rPr>
        <w:t>H</w:t>
      </w:r>
      <w:r w:rsidR="003967EC">
        <w:rPr>
          <w:rFonts w:ascii="Calibri" w:hAnsi="Calibri" w:cs="Calibri"/>
          <w:b/>
          <w:bCs/>
        </w:rPr>
        <w:t>ELP</w:t>
      </w:r>
      <w:r w:rsidR="003967EC">
        <w:rPr>
          <w:rFonts w:ascii="Calibri" w:hAnsi="Calibri" w:cs="Calibri"/>
        </w:rPr>
        <w:t xml:space="preserve"> </w:t>
      </w:r>
      <w:r w:rsidRPr="003967EC">
        <w:rPr>
          <w:rFonts w:ascii="Calibri" w:hAnsi="Calibri" w:cs="Calibri"/>
          <w:b/>
        </w:rPr>
        <w:t xml:space="preserve">Náplň </w:t>
      </w:r>
    </w:p>
    <w:p w14:paraId="73795CA9" w14:textId="77777777" w:rsidR="001E33C3" w:rsidRPr="00495C70" w:rsidRDefault="001E33C3" w:rsidP="00DB550C">
      <w:pPr>
        <w:spacing w:after="0" w:line="240" w:lineRule="auto"/>
        <w:jc w:val="both"/>
        <w:rPr>
          <w:rFonts w:ascii="Calibri" w:hAnsi="Calibri" w:cs="Calibri"/>
        </w:rPr>
      </w:pPr>
      <w:r w:rsidRPr="00495C70">
        <w:rPr>
          <w:rFonts w:ascii="Calibri" w:hAnsi="Calibri" w:cs="Calibri"/>
        </w:rPr>
        <w:t>Veterinární přípravek</w:t>
      </w:r>
      <w:r w:rsidR="00D9427C">
        <w:rPr>
          <w:rFonts w:ascii="Calibri" w:hAnsi="Calibri" w:cs="Calibri"/>
        </w:rPr>
        <w:t>. Pouze pro zvířata.</w:t>
      </w:r>
    </w:p>
    <w:p w14:paraId="11E4C751" w14:textId="77777777" w:rsidR="001E33C3" w:rsidRPr="00495C70" w:rsidRDefault="001E33C3" w:rsidP="00DB550C">
      <w:pPr>
        <w:spacing w:after="0" w:line="240" w:lineRule="auto"/>
        <w:jc w:val="both"/>
        <w:rPr>
          <w:rFonts w:ascii="Calibri" w:hAnsi="Calibri" w:cs="Calibri"/>
          <w:b/>
          <w:bCs/>
          <w:lang w:val="en-GB"/>
        </w:rPr>
      </w:pPr>
    </w:p>
    <w:p w14:paraId="10BF3516" w14:textId="2E308A6C" w:rsidR="001E33C3" w:rsidRPr="00495C70" w:rsidRDefault="002444E0" w:rsidP="002444E0">
      <w:pPr>
        <w:spacing w:after="0" w:line="240" w:lineRule="auto"/>
        <w:rPr>
          <w:rFonts w:ascii="Calibri" w:hAnsi="Calibri" w:cs="Calibri"/>
          <w:b/>
          <w:bCs/>
        </w:rPr>
      </w:pPr>
      <w:r>
        <w:rPr>
          <w:rFonts w:ascii="Calibri" w:hAnsi="Calibri" w:cs="Calibri"/>
          <w:b/>
          <w:bCs/>
        </w:rPr>
        <w:t>P</w:t>
      </w:r>
      <w:r w:rsidR="001E33C3" w:rsidRPr="00495C70">
        <w:rPr>
          <w:rFonts w:ascii="Calibri" w:hAnsi="Calibri" w:cs="Calibri"/>
          <w:b/>
          <w:bCs/>
        </w:rPr>
        <w:t>ro řešení dočasných stresových situací:</w:t>
      </w:r>
    </w:p>
    <w:p w14:paraId="12644B7C" w14:textId="77777777" w:rsidR="001E33C3" w:rsidRPr="00495C70" w:rsidRDefault="001E33C3" w:rsidP="00DB550C">
      <w:pPr>
        <w:spacing w:after="0" w:line="240" w:lineRule="auto"/>
        <w:jc w:val="both"/>
        <w:rPr>
          <w:rFonts w:ascii="Calibri" w:hAnsi="Calibri" w:cs="Calibri"/>
          <w:b/>
          <w:bCs/>
        </w:rPr>
      </w:pPr>
      <w:r w:rsidRPr="003967EC">
        <w:rPr>
          <w:rFonts w:ascii="Calibri" w:hAnsi="Calibri" w:cs="Calibri"/>
          <w:bCs/>
        </w:rPr>
        <w:t>Pro řešení dočasných stresových situací – pomáhá zmírňovat příznaky stresového chování, kdy kočky škrábou na nevhodných místech, značkují močí a častěji se ukrývají</w:t>
      </w:r>
      <w:r w:rsidRPr="00495C70">
        <w:rPr>
          <w:rFonts w:ascii="Calibri" w:hAnsi="Calibri" w:cs="Calibri"/>
          <w:b/>
          <w:bCs/>
        </w:rPr>
        <w:t>.</w:t>
      </w:r>
    </w:p>
    <w:p w14:paraId="2CB09A42" w14:textId="77777777" w:rsidR="001E33C3" w:rsidRPr="00495C70" w:rsidRDefault="001E33C3" w:rsidP="00DB550C">
      <w:pPr>
        <w:spacing w:after="0" w:line="240" w:lineRule="auto"/>
        <w:jc w:val="both"/>
        <w:rPr>
          <w:rFonts w:ascii="Calibri" w:hAnsi="Calibri" w:cs="Calibri"/>
          <w:b/>
          <w:bCs/>
          <w:lang w:val="en-GB"/>
        </w:rPr>
      </w:pPr>
    </w:p>
    <w:p w14:paraId="0E1A9106" w14:textId="77777777" w:rsidR="001E33C3" w:rsidRPr="00495C70" w:rsidRDefault="001E33C3" w:rsidP="00DB550C">
      <w:pPr>
        <w:spacing w:after="0" w:line="240" w:lineRule="auto"/>
        <w:jc w:val="both"/>
        <w:rPr>
          <w:rFonts w:ascii="Calibri" w:hAnsi="Calibri" w:cs="Calibri"/>
          <w:b/>
          <w:bCs/>
        </w:rPr>
      </w:pPr>
      <w:r w:rsidRPr="00495C70">
        <w:rPr>
          <w:rFonts w:ascii="Calibri" w:hAnsi="Calibri" w:cs="Calibri"/>
          <w:b/>
          <w:bCs/>
        </w:rPr>
        <w:t>Zklidňující feromony</w:t>
      </w:r>
      <w:r w:rsidR="003967EC">
        <w:rPr>
          <w:rFonts w:ascii="Calibri" w:hAnsi="Calibri" w:cs="Calibri"/>
          <w:b/>
          <w:bCs/>
        </w:rPr>
        <w:t>:</w:t>
      </w:r>
    </w:p>
    <w:p w14:paraId="2C3A4BC1" w14:textId="77777777" w:rsidR="001E33C3" w:rsidRPr="00495C70" w:rsidRDefault="001E33C3" w:rsidP="00DB550C">
      <w:pPr>
        <w:spacing w:after="0" w:line="240" w:lineRule="auto"/>
        <w:jc w:val="both"/>
        <w:rPr>
          <w:rFonts w:ascii="Calibri" w:hAnsi="Calibri" w:cs="Calibri"/>
          <w:b/>
          <w:bCs/>
        </w:rPr>
      </w:pPr>
      <w:r w:rsidRPr="00495C70">
        <w:rPr>
          <w:rFonts w:ascii="Calibri" w:hAnsi="Calibri" w:cs="Calibri"/>
          <w:b/>
          <w:bCs/>
        </w:rPr>
        <w:t>Škrábání</w:t>
      </w:r>
    </w:p>
    <w:p w14:paraId="5378E3E8" w14:textId="77777777" w:rsidR="001E33C3" w:rsidRPr="00495C70" w:rsidRDefault="001E33C3" w:rsidP="00DB550C">
      <w:pPr>
        <w:spacing w:after="0" w:line="240" w:lineRule="auto"/>
        <w:jc w:val="both"/>
        <w:rPr>
          <w:rFonts w:ascii="Calibri" w:hAnsi="Calibri" w:cs="Calibri"/>
          <w:b/>
          <w:bCs/>
        </w:rPr>
      </w:pPr>
      <w:r w:rsidRPr="00495C70">
        <w:rPr>
          <w:rFonts w:ascii="Calibri" w:hAnsi="Calibri" w:cs="Calibri"/>
          <w:b/>
          <w:bCs/>
        </w:rPr>
        <w:t>Značkování močí</w:t>
      </w:r>
    </w:p>
    <w:p w14:paraId="5FCC2F58" w14:textId="77777777" w:rsidR="001E33C3" w:rsidRPr="00495C70" w:rsidRDefault="001E33C3" w:rsidP="00DB550C">
      <w:pPr>
        <w:spacing w:after="0" w:line="240" w:lineRule="auto"/>
        <w:jc w:val="both"/>
        <w:rPr>
          <w:rFonts w:ascii="Calibri" w:hAnsi="Calibri" w:cs="Calibri"/>
          <w:b/>
          <w:bCs/>
        </w:rPr>
      </w:pPr>
      <w:r w:rsidRPr="00495C70">
        <w:rPr>
          <w:rFonts w:ascii="Calibri" w:hAnsi="Calibri" w:cs="Calibri"/>
          <w:b/>
          <w:bCs/>
        </w:rPr>
        <w:t>Ukrývání</w:t>
      </w:r>
    </w:p>
    <w:p w14:paraId="37412AAC" w14:textId="77777777" w:rsidR="001E33C3" w:rsidRPr="00495C70" w:rsidRDefault="001E33C3" w:rsidP="00DB550C">
      <w:pPr>
        <w:spacing w:after="0" w:line="240" w:lineRule="auto"/>
        <w:jc w:val="both"/>
        <w:rPr>
          <w:rFonts w:ascii="Calibri" w:hAnsi="Calibri" w:cs="Calibri"/>
          <w:b/>
          <w:bCs/>
          <w:lang w:val="en-GB"/>
        </w:rPr>
      </w:pPr>
    </w:p>
    <w:p w14:paraId="5A0ECAF2" w14:textId="77777777" w:rsidR="001E33C3" w:rsidRDefault="001E33C3" w:rsidP="00DB550C">
      <w:pPr>
        <w:pStyle w:val="Odstavecseseznamem"/>
        <w:numPr>
          <w:ilvl w:val="0"/>
          <w:numId w:val="1"/>
        </w:numPr>
        <w:spacing w:after="0" w:line="240" w:lineRule="auto"/>
        <w:jc w:val="both"/>
        <w:rPr>
          <w:rFonts w:ascii="Calibri" w:hAnsi="Calibri" w:cs="Calibri"/>
          <w:b/>
        </w:rPr>
      </w:pPr>
      <w:r w:rsidRPr="003967EC">
        <w:rPr>
          <w:rFonts w:ascii="Calibri" w:hAnsi="Calibri" w:cs="Calibri"/>
          <w:b/>
        </w:rPr>
        <w:t>Snadné použití</w:t>
      </w:r>
    </w:p>
    <w:p w14:paraId="048C842E" w14:textId="77777777" w:rsidR="003967EC" w:rsidRPr="003967EC" w:rsidRDefault="003967EC" w:rsidP="00DB550C">
      <w:pPr>
        <w:spacing w:after="0" w:line="240" w:lineRule="auto"/>
        <w:jc w:val="both"/>
        <w:rPr>
          <w:rFonts w:ascii="Calibri" w:hAnsi="Calibri" w:cs="Calibri"/>
          <w:b/>
        </w:rPr>
      </w:pPr>
      <w:r>
        <w:rPr>
          <w:rFonts w:ascii="Calibri" w:hAnsi="Calibri" w:cs="Calibri"/>
          <w:b/>
        </w:rPr>
        <w:t>Pokyny k použití:</w:t>
      </w:r>
    </w:p>
    <w:p w14:paraId="1DB77928" w14:textId="77777777" w:rsidR="001E33C3" w:rsidRPr="00495C70" w:rsidRDefault="001E33C3" w:rsidP="001E33C3">
      <w:pPr>
        <w:spacing w:after="0" w:line="240" w:lineRule="auto"/>
        <w:rPr>
          <w:rFonts w:ascii="Calibri" w:hAnsi="Calibri" w:cs="Calibri"/>
        </w:rPr>
      </w:pPr>
      <w:r w:rsidRPr="00495C70">
        <w:rPr>
          <w:rFonts w:ascii="Calibri" w:hAnsi="Calibri" w:cs="Calibri"/>
        </w:rPr>
        <w:t xml:space="preserve"> </w:t>
      </w:r>
      <w:r w:rsidRPr="00495C70">
        <w:rPr>
          <w:rFonts w:ascii="Calibri" w:hAnsi="Calibri" w:cs="Calibri"/>
          <w:noProof/>
          <w:lang w:eastAsia="cs-CZ"/>
        </w:rPr>
        <w:drawing>
          <wp:inline distT="0" distB="0" distL="0" distR="0" wp14:anchorId="2275986E" wp14:editId="14658509">
            <wp:extent cx="632460" cy="1412943"/>
            <wp:effectExtent l="0" t="0" r="0" b="0"/>
            <wp:docPr id="2056285806"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751" cy="1413593"/>
                    </a:xfrm>
                    <a:prstGeom prst="rect">
                      <a:avLst/>
                    </a:prstGeom>
                    <a:noFill/>
                    <a:ln>
                      <a:noFill/>
                    </a:ln>
                  </pic:spPr>
                </pic:pic>
              </a:graphicData>
            </a:graphic>
          </wp:inline>
        </w:drawing>
      </w:r>
      <w:r w:rsidRPr="00495C70">
        <w:rPr>
          <w:rFonts w:ascii="Calibri" w:hAnsi="Calibri" w:cs="Calibri"/>
        </w:rPr>
        <w:t xml:space="preserve"> </w:t>
      </w:r>
      <w:r w:rsidRPr="00495C70">
        <w:rPr>
          <w:rFonts w:ascii="Calibri" w:hAnsi="Calibri" w:cs="Calibri"/>
          <w:noProof/>
          <w:lang w:eastAsia="cs-CZ"/>
        </w:rPr>
        <w:drawing>
          <wp:inline distT="0" distB="0" distL="0" distR="0" wp14:anchorId="15AD7247" wp14:editId="3A05D6A0">
            <wp:extent cx="861060" cy="1375126"/>
            <wp:effectExtent l="0" t="0" r="0" b="0"/>
            <wp:docPr id="1226927609"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011" cy="1389422"/>
                    </a:xfrm>
                    <a:prstGeom prst="rect">
                      <a:avLst/>
                    </a:prstGeom>
                    <a:noFill/>
                    <a:ln>
                      <a:noFill/>
                    </a:ln>
                  </pic:spPr>
                </pic:pic>
              </a:graphicData>
            </a:graphic>
          </wp:inline>
        </w:drawing>
      </w:r>
      <w:r w:rsidRPr="00495C70">
        <w:rPr>
          <w:rFonts w:ascii="Calibri" w:hAnsi="Calibri" w:cs="Calibri"/>
        </w:rPr>
        <w:t xml:space="preserve"> </w:t>
      </w:r>
      <w:r w:rsidRPr="00495C70">
        <w:rPr>
          <w:rFonts w:ascii="Calibri" w:hAnsi="Calibri" w:cs="Calibri"/>
          <w:noProof/>
          <w:lang w:eastAsia="cs-CZ"/>
        </w:rPr>
        <w:drawing>
          <wp:inline distT="0" distB="0" distL="0" distR="0" wp14:anchorId="0D0780E2" wp14:editId="73E81FE3">
            <wp:extent cx="571500" cy="548640"/>
            <wp:effectExtent l="0" t="0" r="0" b="3810"/>
            <wp:docPr id="599544044"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548640"/>
                    </a:xfrm>
                    <a:prstGeom prst="rect">
                      <a:avLst/>
                    </a:prstGeom>
                    <a:noFill/>
                    <a:ln>
                      <a:noFill/>
                    </a:ln>
                  </pic:spPr>
                </pic:pic>
              </a:graphicData>
            </a:graphic>
          </wp:inline>
        </w:drawing>
      </w:r>
    </w:p>
    <w:p w14:paraId="22AFBFF6" w14:textId="77777777" w:rsidR="001E33C3" w:rsidRPr="00495C70" w:rsidRDefault="001E33C3" w:rsidP="00DB550C">
      <w:pPr>
        <w:spacing w:after="0" w:line="240" w:lineRule="auto"/>
        <w:jc w:val="both"/>
        <w:rPr>
          <w:rFonts w:ascii="Calibri" w:hAnsi="Calibri" w:cs="Calibri"/>
        </w:rPr>
      </w:pPr>
      <w:r w:rsidRPr="00495C70">
        <w:rPr>
          <w:rFonts w:ascii="Calibri" w:hAnsi="Calibri" w:cs="Calibri"/>
        </w:rPr>
        <w:t>1</w:t>
      </w:r>
      <w:r w:rsidR="00D9427C">
        <w:rPr>
          <w:rFonts w:ascii="Calibri" w:hAnsi="Calibri" w:cs="Calibri"/>
        </w:rPr>
        <w:t>.</w:t>
      </w:r>
      <w:r w:rsidRPr="00495C70">
        <w:rPr>
          <w:rFonts w:ascii="Calibri" w:hAnsi="Calibri" w:cs="Calibri"/>
        </w:rPr>
        <w:t xml:space="preserve"> Hliníkový kryt sejměte zatažením za jazýček.</w:t>
      </w:r>
    </w:p>
    <w:p w14:paraId="4B63FE55" w14:textId="77777777" w:rsidR="001E33C3" w:rsidRPr="00495C70" w:rsidRDefault="001E33C3" w:rsidP="00DB550C">
      <w:pPr>
        <w:spacing w:after="0" w:line="240" w:lineRule="auto"/>
        <w:jc w:val="both"/>
        <w:rPr>
          <w:rFonts w:ascii="Calibri" w:hAnsi="Calibri" w:cs="Calibri"/>
        </w:rPr>
      </w:pPr>
      <w:r w:rsidRPr="00495C70">
        <w:rPr>
          <w:rFonts w:ascii="Calibri" w:hAnsi="Calibri" w:cs="Calibri"/>
        </w:rPr>
        <w:t>2</w:t>
      </w:r>
      <w:r w:rsidR="00D9427C">
        <w:rPr>
          <w:rFonts w:ascii="Calibri" w:hAnsi="Calibri" w:cs="Calibri"/>
        </w:rPr>
        <w:t>.</w:t>
      </w:r>
      <w:r w:rsidRPr="00495C70">
        <w:rPr>
          <w:rFonts w:ascii="Calibri" w:hAnsi="Calibri" w:cs="Calibri"/>
        </w:rPr>
        <w:t xml:space="preserve"> Vložte náplň do difuzéru. Pevně náplň zatlačte, dokud neuslyšíte cvaknutí.</w:t>
      </w:r>
    </w:p>
    <w:p w14:paraId="5620E509" w14:textId="77777777" w:rsidR="001E33C3" w:rsidRDefault="001E33C3" w:rsidP="00DB550C">
      <w:pPr>
        <w:spacing w:after="0" w:line="240" w:lineRule="auto"/>
        <w:jc w:val="both"/>
        <w:rPr>
          <w:rFonts w:ascii="Calibri" w:hAnsi="Calibri" w:cs="Calibri"/>
        </w:rPr>
      </w:pPr>
      <w:r w:rsidRPr="00495C70">
        <w:rPr>
          <w:rFonts w:ascii="Calibri" w:hAnsi="Calibri" w:cs="Calibri"/>
        </w:rPr>
        <w:t>3</w:t>
      </w:r>
      <w:r w:rsidR="00D9427C">
        <w:rPr>
          <w:rFonts w:ascii="Calibri" w:hAnsi="Calibri" w:cs="Calibri"/>
        </w:rPr>
        <w:t>.</w:t>
      </w:r>
      <w:r w:rsidRPr="00495C70">
        <w:rPr>
          <w:rFonts w:ascii="Calibri" w:hAnsi="Calibri" w:cs="Calibri"/>
        </w:rPr>
        <w:t xml:space="preserve"> Zapojte difuzér do zásuvky v místnosti, kde se kočka často zdržuje. Správná pozice difuzéru po zapojení do zásuvky viz obrázek.</w:t>
      </w:r>
    </w:p>
    <w:p w14:paraId="46FF6229" w14:textId="77777777" w:rsidR="003967EC" w:rsidRDefault="003967EC" w:rsidP="00DB550C">
      <w:pPr>
        <w:spacing w:after="0" w:line="240" w:lineRule="auto"/>
        <w:jc w:val="both"/>
        <w:rPr>
          <w:rFonts w:ascii="Calibri" w:hAnsi="Calibri" w:cs="Calibri"/>
        </w:rPr>
      </w:pPr>
    </w:p>
    <w:p w14:paraId="63800EE7" w14:textId="728F4970" w:rsidR="007342F9" w:rsidRDefault="003967EC" w:rsidP="00DB550C">
      <w:pPr>
        <w:spacing w:after="0" w:line="240" w:lineRule="auto"/>
        <w:jc w:val="both"/>
        <w:rPr>
          <w:rFonts w:ascii="Calibri" w:hAnsi="Calibri" w:cs="Calibri"/>
        </w:rPr>
      </w:pPr>
      <w:r w:rsidRPr="00BF2217">
        <w:rPr>
          <w:rFonts w:ascii="Calibri" w:hAnsi="Calibri" w:cs="Calibri"/>
        </w:rPr>
        <w:t>Difuzér zapojujte pouze do standardních zásuvek o napětí 230–240 V AC. Nikdy nepoužívejte prodlužovací kabely, adaptéry nebo měniče napětí.</w:t>
      </w:r>
    </w:p>
    <w:p w14:paraId="2B0011B4" w14:textId="77777777" w:rsidR="003967EC" w:rsidRPr="00495C70" w:rsidRDefault="003967EC" w:rsidP="00DB550C">
      <w:pPr>
        <w:spacing w:after="0" w:line="240" w:lineRule="auto"/>
        <w:jc w:val="both"/>
        <w:rPr>
          <w:rFonts w:ascii="Calibri" w:hAnsi="Calibri" w:cs="Calibri"/>
        </w:rPr>
      </w:pPr>
      <w:r w:rsidRPr="00495C70">
        <w:rPr>
          <w:rFonts w:ascii="Calibri" w:hAnsi="Calibri" w:cs="Calibri"/>
        </w:rPr>
        <w:t>Po 7 dnech používání difuzér vytáhněte ze zásuvky. Novou náplň můžete vložit do stávajícího difuzéru. Pokud je to třeba, před vložením nové náplně vyčkejte, až povrch difuzéru vychladne.</w:t>
      </w:r>
    </w:p>
    <w:p w14:paraId="3CB3EAE0" w14:textId="77777777" w:rsidR="003967EC" w:rsidRDefault="003967EC" w:rsidP="00DB550C">
      <w:pPr>
        <w:spacing w:after="0" w:line="240" w:lineRule="auto"/>
        <w:jc w:val="both"/>
        <w:rPr>
          <w:rFonts w:ascii="Calibri" w:hAnsi="Calibri" w:cs="Calibri"/>
        </w:rPr>
      </w:pPr>
      <w:r w:rsidRPr="00495C70">
        <w:rPr>
          <w:rFonts w:ascii="Calibri" w:hAnsi="Calibri" w:cs="Calibri"/>
        </w:rPr>
        <w:t>Difuzér můžete po vytažení ze zásuvky očistit suchým hadříkem.</w:t>
      </w:r>
    </w:p>
    <w:p w14:paraId="71F5675B" w14:textId="77777777" w:rsidR="001E33C3" w:rsidRPr="00495C70" w:rsidRDefault="001E33C3" w:rsidP="00DB550C">
      <w:pPr>
        <w:spacing w:after="0" w:line="240" w:lineRule="auto"/>
        <w:jc w:val="both"/>
        <w:rPr>
          <w:rFonts w:ascii="Calibri" w:hAnsi="Calibri" w:cs="Calibri"/>
          <w:b/>
          <w:bCs/>
          <w:lang w:val="en-GB"/>
        </w:rPr>
      </w:pPr>
    </w:p>
    <w:p w14:paraId="6E8B0AF6" w14:textId="77777777" w:rsidR="001E33C3" w:rsidRPr="00495C70" w:rsidRDefault="001E33C3" w:rsidP="00DB550C">
      <w:pPr>
        <w:spacing w:after="0" w:line="240" w:lineRule="auto"/>
        <w:jc w:val="both"/>
        <w:rPr>
          <w:rFonts w:ascii="Calibri" w:hAnsi="Calibri" w:cs="Calibri"/>
        </w:rPr>
      </w:pPr>
      <w:r w:rsidRPr="00495C70">
        <w:rPr>
          <w:rFonts w:ascii="Calibri" w:hAnsi="Calibri" w:cs="Calibri"/>
          <w:b/>
          <w:bCs/>
        </w:rPr>
        <w:t>Proč používat FELIWAY</w:t>
      </w:r>
      <w:r w:rsidRPr="00495C70">
        <w:rPr>
          <w:rFonts w:ascii="Calibri" w:hAnsi="Calibri" w:cs="Calibri"/>
        </w:rPr>
        <w:t xml:space="preserve"> </w:t>
      </w:r>
      <w:proofErr w:type="spellStart"/>
      <w:r w:rsidRPr="00072893">
        <w:rPr>
          <w:rFonts w:ascii="Calibri" w:hAnsi="Calibri" w:cs="Calibri"/>
          <w:b/>
        </w:rPr>
        <w:t>Help</w:t>
      </w:r>
      <w:proofErr w:type="spellEnd"/>
      <w:r w:rsidRPr="00072893">
        <w:rPr>
          <w:rFonts w:ascii="Calibri" w:hAnsi="Calibri" w:cs="Calibri"/>
          <w:b/>
        </w:rPr>
        <w:t>!</w:t>
      </w:r>
    </w:p>
    <w:p w14:paraId="673077C6" w14:textId="77777777" w:rsidR="001E33C3" w:rsidRPr="00495C70" w:rsidRDefault="001E33C3" w:rsidP="00DB550C">
      <w:pPr>
        <w:spacing w:after="0" w:line="240" w:lineRule="auto"/>
        <w:jc w:val="both"/>
        <w:rPr>
          <w:rFonts w:ascii="Calibri" w:hAnsi="Calibri" w:cs="Calibri"/>
        </w:rPr>
      </w:pPr>
      <w:r w:rsidRPr="00495C70">
        <w:rPr>
          <w:rFonts w:ascii="Calibri" w:hAnsi="Calibri" w:cs="Calibri"/>
        </w:rPr>
        <w:t>Jelikož máte svoji kočku rádi, chcete, aby se cítila dobře.</w:t>
      </w:r>
    </w:p>
    <w:p w14:paraId="496FE33C" w14:textId="77777777" w:rsidR="001E33C3" w:rsidRPr="00495C70" w:rsidRDefault="001E33C3" w:rsidP="00DB550C">
      <w:pPr>
        <w:spacing w:after="0" w:line="240" w:lineRule="auto"/>
        <w:jc w:val="both"/>
        <w:rPr>
          <w:rFonts w:ascii="Calibri" w:hAnsi="Calibri" w:cs="Calibri"/>
        </w:rPr>
      </w:pPr>
      <w:r w:rsidRPr="00495C70">
        <w:rPr>
          <w:rFonts w:ascii="Calibri" w:hAnsi="Calibri" w:cs="Calibri"/>
        </w:rPr>
        <w:t>Kočky však špatně snáší změny! Chystáte se odjet na dovolenou či na víkend, udělat nějaké změny v bytě (nový nábytek, malování, tapetování), uspořádat večírek, bude u vás někdo přechodně bydlet? Život je plný dočasných změn, které mohou vaši kočku stresovat.</w:t>
      </w:r>
    </w:p>
    <w:p w14:paraId="646D5BBF" w14:textId="4F613E14" w:rsidR="001E33C3" w:rsidRPr="00495C70" w:rsidRDefault="001E33C3" w:rsidP="00DB550C">
      <w:pPr>
        <w:spacing w:after="0" w:line="240" w:lineRule="auto"/>
        <w:jc w:val="both"/>
        <w:rPr>
          <w:rFonts w:ascii="Calibri" w:hAnsi="Calibri" w:cs="Calibri"/>
        </w:rPr>
      </w:pPr>
      <w:r w:rsidRPr="00495C70">
        <w:rPr>
          <w:rFonts w:ascii="Calibri" w:hAnsi="Calibri" w:cs="Calibri"/>
        </w:rPr>
        <w:t xml:space="preserve">FELIWAY </w:t>
      </w:r>
      <w:proofErr w:type="spellStart"/>
      <w:r w:rsidRPr="00495C70">
        <w:rPr>
          <w:rFonts w:ascii="Calibri" w:hAnsi="Calibri" w:cs="Calibri"/>
        </w:rPr>
        <w:t>Help</w:t>
      </w:r>
      <w:proofErr w:type="spellEnd"/>
      <w:r w:rsidRPr="00495C70">
        <w:rPr>
          <w:rFonts w:ascii="Calibri" w:hAnsi="Calibri" w:cs="Calibri"/>
        </w:rPr>
        <w:t xml:space="preserve">! vaší kočce </w:t>
      </w:r>
      <w:r w:rsidR="001D6E8D">
        <w:rPr>
          <w:rFonts w:ascii="Calibri" w:hAnsi="Calibri" w:cs="Calibri"/>
        </w:rPr>
        <w:t>může pomoci</w:t>
      </w:r>
      <w:r w:rsidRPr="00495C70">
        <w:rPr>
          <w:rFonts w:ascii="Calibri" w:hAnsi="Calibri" w:cs="Calibri"/>
        </w:rPr>
        <w:t xml:space="preserve"> překonat náročná období změn!</w:t>
      </w:r>
    </w:p>
    <w:p w14:paraId="52659E41" w14:textId="77777777" w:rsidR="001E33C3" w:rsidRPr="00495C70" w:rsidRDefault="001E33C3" w:rsidP="00DB550C">
      <w:pPr>
        <w:spacing w:after="0" w:line="240" w:lineRule="auto"/>
        <w:jc w:val="both"/>
        <w:rPr>
          <w:rFonts w:ascii="Calibri" w:hAnsi="Calibri" w:cs="Calibri"/>
          <w:lang w:val="en-GB"/>
        </w:rPr>
      </w:pPr>
    </w:p>
    <w:p w14:paraId="1F7504B9" w14:textId="77777777" w:rsidR="001E33C3" w:rsidRPr="00495C70" w:rsidRDefault="001E33C3" w:rsidP="00DB550C">
      <w:pPr>
        <w:spacing w:after="0" w:line="240" w:lineRule="auto"/>
        <w:jc w:val="both"/>
        <w:rPr>
          <w:rFonts w:ascii="Calibri" w:hAnsi="Calibri" w:cs="Calibri"/>
          <w:b/>
          <w:bCs/>
        </w:rPr>
      </w:pPr>
      <w:r w:rsidRPr="00495C70">
        <w:rPr>
          <w:rFonts w:ascii="Calibri" w:hAnsi="Calibri" w:cs="Calibri"/>
          <w:b/>
          <w:bCs/>
        </w:rPr>
        <w:t xml:space="preserve">Jak kočku zklidnit pomocí FELIWAY </w:t>
      </w:r>
      <w:proofErr w:type="spellStart"/>
      <w:r w:rsidRPr="00495C70">
        <w:rPr>
          <w:rFonts w:ascii="Calibri" w:hAnsi="Calibri" w:cs="Calibri"/>
          <w:b/>
          <w:bCs/>
        </w:rPr>
        <w:t>Help</w:t>
      </w:r>
      <w:proofErr w:type="spellEnd"/>
      <w:r w:rsidRPr="00495C70">
        <w:rPr>
          <w:rFonts w:ascii="Calibri" w:hAnsi="Calibri" w:cs="Calibri"/>
          <w:b/>
          <w:bCs/>
        </w:rPr>
        <w:t>!</w:t>
      </w:r>
    </w:p>
    <w:p w14:paraId="6742F044" w14:textId="77777777" w:rsidR="001E33C3" w:rsidRPr="00495C70" w:rsidRDefault="001E33C3" w:rsidP="00DB550C">
      <w:pPr>
        <w:spacing w:after="0" w:line="240" w:lineRule="auto"/>
        <w:jc w:val="both"/>
        <w:rPr>
          <w:rFonts w:ascii="Calibri" w:hAnsi="Calibri" w:cs="Calibri"/>
        </w:rPr>
      </w:pPr>
      <w:r w:rsidRPr="00495C70">
        <w:rPr>
          <w:rFonts w:ascii="Calibri" w:hAnsi="Calibri" w:cs="Calibri"/>
        </w:rPr>
        <w:t>Difuzér zapojte do zásuvky několik dnů před očekávanou událostí, který by mohla kočku stresovat. Po</w:t>
      </w:r>
    </w:p>
    <w:p w14:paraId="6FFF3288" w14:textId="4F8B54C4" w:rsidR="001E33C3" w:rsidRPr="00495C70" w:rsidRDefault="001E33C3" w:rsidP="00DB550C">
      <w:pPr>
        <w:spacing w:after="0" w:line="240" w:lineRule="auto"/>
        <w:jc w:val="both"/>
        <w:rPr>
          <w:rFonts w:ascii="Calibri" w:hAnsi="Calibri" w:cs="Calibri"/>
        </w:rPr>
      </w:pPr>
      <w:r w:rsidRPr="00495C70">
        <w:rPr>
          <w:rFonts w:ascii="Calibri" w:hAnsi="Calibri" w:cs="Calibri"/>
        </w:rPr>
        <w:t xml:space="preserve">zapojení se do prostředí začnou uvolňovat zklidňující feromony, které vaši kočku uklidní. Náplň vydrží </w:t>
      </w:r>
      <w:r w:rsidRPr="00072893">
        <w:rPr>
          <w:rFonts w:ascii="Calibri" w:hAnsi="Calibri" w:cs="Calibri"/>
          <w:b/>
        </w:rPr>
        <w:t>7 dnů.</w:t>
      </w:r>
      <w:r w:rsidR="003967EC">
        <w:rPr>
          <w:rFonts w:ascii="Calibri" w:hAnsi="Calibri" w:cs="Calibri"/>
        </w:rPr>
        <w:t xml:space="preserve"> </w:t>
      </w:r>
      <w:r w:rsidRPr="00495C70">
        <w:rPr>
          <w:rFonts w:ascii="Calibri" w:hAnsi="Calibri" w:cs="Calibri"/>
        </w:rPr>
        <w:t>Pokud vaše kočka potřebuje více času na zklidnění, jednoduše po týdnu vložíte další náplň.</w:t>
      </w:r>
    </w:p>
    <w:p w14:paraId="2C428132" w14:textId="77777777" w:rsidR="003967EC" w:rsidRPr="00495C70" w:rsidRDefault="003967EC" w:rsidP="00DB550C">
      <w:pPr>
        <w:spacing w:after="0" w:line="240" w:lineRule="auto"/>
        <w:jc w:val="both"/>
        <w:rPr>
          <w:rFonts w:ascii="Calibri" w:hAnsi="Calibri" w:cs="Calibri"/>
          <w:lang w:val="en-GB"/>
        </w:rPr>
      </w:pPr>
    </w:p>
    <w:p w14:paraId="0E632353" w14:textId="77777777" w:rsidR="001E33C3" w:rsidRPr="003967EC" w:rsidRDefault="001E33C3" w:rsidP="00DB550C">
      <w:pPr>
        <w:pStyle w:val="Odstavecseseznamem"/>
        <w:numPr>
          <w:ilvl w:val="0"/>
          <w:numId w:val="1"/>
        </w:numPr>
        <w:spacing w:after="0" w:line="240" w:lineRule="auto"/>
        <w:jc w:val="both"/>
        <w:rPr>
          <w:rFonts w:ascii="Calibri" w:hAnsi="Calibri" w:cs="Calibri"/>
          <w:b/>
        </w:rPr>
      </w:pPr>
      <w:r w:rsidRPr="003967EC">
        <w:rPr>
          <w:rFonts w:ascii="Calibri" w:hAnsi="Calibri" w:cs="Calibri"/>
          <w:b/>
        </w:rPr>
        <w:t>Zklidňující feromony</w:t>
      </w:r>
    </w:p>
    <w:p w14:paraId="50FF1CC4" w14:textId="6AD3F317" w:rsidR="00495C70" w:rsidRPr="00495C70" w:rsidRDefault="001E33C3" w:rsidP="00DB550C">
      <w:pPr>
        <w:spacing w:after="0" w:line="240" w:lineRule="auto"/>
        <w:jc w:val="both"/>
        <w:rPr>
          <w:rFonts w:ascii="Calibri" w:hAnsi="Calibri" w:cs="Calibri"/>
          <w:lang w:val="en-GB"/>
        </w:rPr>
      </w:pPr>
      <w:r w:rsidRPr="00495C70">
        <w:rPr>
          <w:rFonts w:ascii="Calibri" w:hAnsi="Calibri" w:cs="Calibri"/>
        </w:rPr>
        <w:t xml:space="preserve">FELIWAY </w:t>
      </w:r>
      <w:proofErr w:type="spellStart"/>
      <w:r w:rsidRPr="00495C70">
        <w:rPr>
          <w:rFonts w:ascii="Calibri" w:hAnsi="Calibri" w:cs="Calibri"/>
        </w:rPr>
        <w:t>Help</w:t>
      </w:r>
      <w:proofErr w:type="spellEnd"/>
      <w:r w:rsidRPr="00495C70">
        <w:rPr>
          <w:rFonts w:ascii="Calibri" w:hAnsi="Calibri" w:cs="Calibri"/>
        </w:rPr>
        <w:t>! uvolňuje do okolního prostředí přirozené zklidňující signály, tzv. kočičí feromony, které u koček vyvolávají pocit klidu a bezpečí.</w:t>
      </w:r>
    </w:p>
    <w:p w14:paraId="65FF706E" w14:textId="77777777" w:rsidR="001E33C3" w:rsidRPr="003967EC" w:rsidRDefault="001E33C3" w:rsidP="00DB550C">
      <w:pPr>
        <w:pStyle w:val="Odstavecseseznamem"/>
        <w:numPr>
          <w:ilvl w:val="0"/>
          <w:numId w:val="1"/>
        </w:numPr>
        <w:spacing w:after="0" w:line="240" w:lineRule="auto"/>
        <w:jc w:val="both"/>
        <w:rPr>
          <w:rFonts w:ascii="Calibri" w:hAnsi="Calibri" w:cs="Calibri"/>
          <w:b/>
        </w:rPr>
      </w:pPr>
      <w:r w:rsidRPr="003967EC">
        <w:rPr>
          <w:rFonts w:ascii="Calibri" w:hAnsi="Calibri" w:cs="Calibri"/>
          <w:b/>
        </w:rPr>
        <w:lastRenderedPageBreak/>
        <w:t>Bezpečný</w:t>
      </w:r>
    </w:p>
    <w:p w14:paraId="13891503" w14:textId="77777777" w:rsidR="001E33C3" w:rsidRPr="00495C70" w:rsidRDefault="001E33C3" w:rsidP="00DB550C">
      <w:pPr>
        <w:spacing w:after="0" w:line="240" w:lineRule="auto"/>
        <w:jc w:val="both"/>
        <w:rPr>
          <w:rFonts w:ascii="Calibri" w:hAnsi="Calibri" w:cs="Calibri"/>
        </w:rPr>
      </w:pPr>
      <w:r w:rsidRPr="00495C70">
        <w:rPr>
          <w:rFonts w:ascii="Calibri" w:hAnsi="Calibri" w:cs="Calibri"/>
        </w:rPr>
        <w:t>Bezpečný pro kočky a další domácí mazlíčky.</w:t>
      </w:r>
    </w:p>
    <w:p w14:paraId="0CF7E0E5" w14:textId="77777777" w:rsidR="001E33C3" w:rsidRPr="00495C70" w:rsidRDefault="001E33C3" w:rsidP="00DB550C">
      <w:pPr>
        <w:spacing w:after="0" w:line="240" w:lineRule="auto"/>
        <w:jc w:val="both"/>
        <w:rPr>
          <w:rFonts w:ascii="Calibri" w:hAnsi="Calibri" w:cs="Calibri"/>
        </w:rPr>
      </w:pPr>
      <w:r w:rsidRPr="00495C70">
        <w:rPr>
          <w:rFonts w:ascii="Calibri" w:hAnsi="Calibri" w:cs="Calibri"/>
        </w:rPr>
        <w:t>Feromony vnímají pouze kočky, na psy ani na člověka nemají vliv.</w:t>
      </w:r>
    </w:p>
    <w:p w14:paraId="1C7B6BA3" w14:textId="77777777" w:rsidR="001E33C3" w:rsidRPr="00495C70" w:rsidRDefault="001E33C3" w:rsidP="00DB550C">
      <w:pPr>
        <w:spacing w:after="0" w:line="240" w:lineRule="auto"/>
        <w:jc w:val="both"/>
        <w:rPr>
          <w:rFonts w:ascii="Calibri" w:hAnsi="Calibri" w:cs="Calibri"/>
        </w:rPr>
      </w:pPr>
      <w:r w:rsidRPr="00495C70">
        <w:rPr>
          <w:rFonts w:ascii="Calibri" w:hAnsi="Calibri" w:cs="Calibri"/>
        </w:rPr>
        <w:t>Bez zápachu.</w:t>
      </w:r>
    </w:p>
    <w:p w14:paraId="45DD19C4" w14:textId="77777777" w:rsidR="001E33C3" w:rsidRPr="00495C70" w:rsidRDefault="001E33C3" w:rsidP="001E33C3">
      <w:pPr>
        <w:spacing w:after="0" w:line="240" w:lineRule="auto"/>
        <w:rPr>
          <w:rFonts w:ascii="Calibri" w:hAnsi="Calibri" w:cs="Calibri"/>
          <w:lang w:val="en-GB"/>
        </w:rPr>
      </w:pPr>
    </w:p>
    <w:p w14:paraId="73E54946" w14:textId="704ED73A" w:rsidR="001E33C3" w:rsidRPr="00495C70" w:rsidRDefault="001E33C3" w:rsidP="001E33C3">
      <w:pPr>
        <w:spacing w:after="0" w:line="240" w:lineRule="auto"/>
        <w:rPr>
          <w:rFonts w:ascii="Calibri" w:hAnsi="Calibri" w:cs="Calibri"/>
          <w:lang w:val="en-GB"/>
        </w:rPr>
      </w:pPr>
      <w:r w:rsidRPr="00495C70">
        <w:rPr>
          <w:rFonts w:ascii="Calibri" w:hAnsi="Calibri" w:cs="Calibri"/>
        </w:rPr>
        <w:t>Pro zajištění kontinuální pohody a pocitu klidu a bezpečí koček použijte FELIWAY Optimum, který působí po dobu 30 dnů.</w:t>
      </w:r>
    </w:p>
    <w:p w14:paraId="3E38FFA3" w14:textId="77777777" w:rsidR="001E33C3" w:rsidRPr="00495C70" w:rsidRDefault="001E33C3" w:rsidP="001E33C3">
      <w:pPr>
        <w:spacing w:after="0" w:line="240" w:lineRule="auto"/>
        <w:rPr>
          <w:rFonts w:ascii="Calibri" w:hAnsi="Calibri" w:cs="Calibri"/>
          <w:b/>
        </w:rPr>
      </w:pPr>
      <w:r w:rsidRPr="00495C70">
        <w:rPr>
          <w:rFonts w:ascii="Calibri" w:hAnsi="Calibri" w:cs="Calibri"/>
          <w:b/>
        </w:rPr>
        <w:t>Složení:</w:t>
      </w:r>
    </w:p>
    <w:p w14:paraId="2BB3D7C6" w14:textId="77777777" w:rsidR="001E33C3" w:rsidRDefault="001E33C3" w:rsidP="001E33C3">
      <w:pPr>
        <w:spacing w:after="0" w:line="240" w:lineRule="auto"/>
        <w:rPr>
          <w:rFonts w:ascii="Calibri" w:hAnsi="Calibri" w:cs="Calibri"/>
        </w:rPr>
      </w:pPr>
      <w:r w:rsidRPr="00495C70">
        <w:rPr>
          <w:rFonts w:ascii="Calibri" w:hAnsi="Calibri" w:cs="Calibri"/>
        </w:rPr>
        <w:t>Analog kočičího tvářového feromonu (F3) ............. 340 mg</w:t>
      </w:r>
    </w:p>
    <w:p w14:paraId="2D698C51" w14:textId="77777777" w:rsidR="00D9427C" w:rsidRPr="00AC0E37" w:rsidRDefault="00D9427C" w:rsidP="00D9427C">
      <w:pPr>
        <w:spacing w:after="0" w:line="240" w:lineRule="auto"/>
        <w:rPr>
          <w:rFonts w:ascii="Calibri" w:hAnsi="Calibri" w:cs="Calibri"/>
        </w:rPr>
      </w:pPr>
      <w:r>
        <w:rPr>
          <w:rFonts w:ascii="Calibri" w:hAnsi="Calibri" w:cs="Calibri"/>
        </w:rPr>
        <w:t xml:space="preserve">Jedna FELIWAY </w:t>
      </w:r>
      <w:proofErr w:type="spellStart"/>
      <w:r>
        <w:rPr>
          <w:rFonts w:ascii="Calibri" w:hAnsi="Calibri" w:cs="Calibri"/>
        </w:rPr>
        <w:t>Help</w:t>
      </w:r>
      <w:proofErr w:type="spellEnd"/>
      <w:r>
        <w:rPr>
          <w:rFonts w:ascii="Calibri" w:hAnsi="Calibri" w:cs="Calibri"/>
        </w:rPr>
        <w:t xml:space="preserve"> náplň p</w:t>
      </w:r>
      <w:r w:rsidRPr="00AC0E37">
        <w:rPr>
          <w:rFonts w:ascii="Calibri" w:hAnsi="Calibri" w:cs="Calibri"/>
        </w:rPr>
        <w:t>okryje plochu až 50 m².</w:t>
      </w:r>
    </w:p>
    <w:p w14:paraId="14DA26CC" w14:textId="77777777" w:rsidR="00495C70" w:rsidRPr="00495C70" w:rsidRDefault="00495C70" w:rsidP="00DB550C">
      <w:pPr>
        <w:spacing w:after="0" w:line="240" w:lineRule="auto"/>
        <w:jc w:val="both"/>
        <w:rPr>
          <w:rFonts w:ascii="Calibri" w:hAnsi="Calibri" w:cs="Calibri"/>
        </w:rPr>
      </w:pPr>
    </w:p>
    <w:p w14:paraId="100F1E14" w14:textId="77777777" w:rsidR="001E33C3" w:rsidRPr="00495C70" w:rsidRDefault="001E33C3" w:rsidP="00DB550C">
      <w:pPr>
        <w:spacing w:after="0" w:line="240" w:lineRule="auto"/>
        <w:jc w:val="both"/>
        <w:rPr>
          <w:rFonts w:ascii="Calibri" w:hAnsi="Calibri" w:cs="Calibri"/>
          <w:b/>
          <w:bCs/>
        </w:rPr>
      </w:pPr>
      <w:r w:rsidRPr="00495C70">
        <w:rPr>
          <w:rFonts w:ascii="Calibri" w:hAnsi="Calibri" w:cs="Calibri"/>
          <w:b/>
          <w:bCs/>
        </w:rPr>
        <w:t>DŮLEŽITÉ BEZPEČNOSTNÍ POKYNY:</w:t>
      </w:r>
    </w:p>
    <w:p w14:paraId="2F01A10F" w14:textId="77777777" w:rsidR="001E33C3" w:rsidRPr="00495C70" w:rsidRDefault="001E33C3" w:rsidP="00DB550C">
      <w:pPr>
        <w:spacing w:after="0" w:line="240" w:lineRule="auto"/>
        <w:jc w:val="both"/>
        <w:rPr>
          <w:rFonts w:ascii="Calibri" w:hAnsi="Calibri" w:cs="Calibri"/>
        </w:rPr>
      </w:pPr>
      <w:r w:rsidRPr="00495C70">
        <w:rPr>
          <w:rFonts w:ascii="Calibri" w:hAnsi="Calibri" w:cs="Calibri"/>
        </w:rPr>
        <w:t>Před použitím přístroje si přečtěte celý návod k použití. Tento přístroj není hračka. Děti od věku 8 let a osoby se sníženými fyzickými, smyslovými nebo mentálními schopnostmi nebo nedostatkem zkušeností a znalostí mohou tento přístroj používat pod podmínkou, že jej používají pod dohledem nebo byly poučeny o bezpečném způsobu použití přístroje a chápou rizika spojená s jeho používáním. Děti si s přístrojem nesmí hrát. Čištění a běžnou údržbu přístroje nesmí provádět děti bez dozoru. Přístroj smí být používán pouze s doporučenou odpařovací náplní. Použití jiných látek může vést k riziku otravy nebo nebezpečí požáru. Povrch přístroje dosahuje vysokých teplot, aby se zajistilo odpařování účinné látky. Nedotýkejte se přístroje během jeho použití. Při použití elektrických zařízení dbejte základních bezpečnostních pokynů. Do přístroje NEVKLÁDEJTE prsty, ruce, kovové předměty nebo jiné cizí předměty. Přístroj NEROZEBÍREJTE ani žádným způsobem neupravujte elektrickou zásuvku. Přístroj neobsahuje ŽÁDNÉ součásti, které by mohl opravit uživatel. Přístroje NEZAPOJUJTE do zásuvky, která je umístěna pod jiným elektrickým přístrojem, pod nábytkem, pod jakýmkoli předmětem vyčnívajícím ze zdi. Přístroj nezapojujte do sdružených zásuvek či do zásuvek prodlužovacího kabelu. NEPONOŘUJTE do vody. NEZAKRÝVEJTE. V opačném případě může dojít k narušení nebo zablokování šíření odpařené látky a ke vzniku skvrn. Nepoužívejte v blízkosti zdroje tepla nebo na přímém slunečním světle.</w:t>
      </w:r>
    </w:p>
    <w:p w14:paraId="6C8C9456" w14:textId="77777777" w:rsidR="001E33C3" w:rsidRPr="00495C70" w:rsidRDefault="001E33C3" w:rsidP="00DB550C">
      <w:pPr>
        <w:spacing w:after="0" w:line="240" w:lineRule="auto"/>
        <w:jc w:val="both"/>
        <w:rPr>
          <w:rFonts w:ascii="Calibri" w:hAnsi="Calibri" w:cs="Calibri"/>
        </w:rPr>
      </w:pPr>
      <w:r w:rsidRPr="00495C70">
        <w:rPr>
          <w:rFonts w:ascii="Calibri" w:hAnsi="Calibri" w:cs="Calibri"/>
        </w:rPr>
        <w:t>Nedotýkejte se přístroje zapojeného v zásuvce mokrýma rukama nebo kovovými předměty. Pro použití pouze v prostředí určeném pro dané zvíře. Zabraňte přímému kontaktu přípravku se zvířetem. Náplň nikdy nevkládejte do přístroje, který je zapojený v zásuvce.</w:t>
      </w:r>
    </w:p>
    <w:p w14:paraId="6823A9EA" w14:textId="77777777" w:rsidR="001E33C3" w:rsidRPr="00495C70" w:rsidRDefault="001E33C3" w:rsidP="00DB550C">
      <w:pPr>
        <w:spacing w:after="0" w:line="240" w:lineRule="auto"/>
        <w:jc w:val="both"/>
        <w:rPr>
          <w:rFonts w:ascii="Calibri" w:hAnsi="Calibri" w:cs="Calibri"/>
        </w:rPr>
      </w:pPr>
      <w:r w:rsidRPr="00495C70">
        <w:rPr>
          <w:rFonts w:ascii="Calibri" w:hAnsi="Calibri" w:cs="Calibri"/>
        </w:rPr>
        <w:t xml:space="preserve">Používejte výhradně náplně ONLY FELIWAY </w:t>
      </w:r>
      <w:proofErr w:type="spellStart"/>
      <w:r w:rsidRPr="00495C70">
        <w:rPr>
          <w:rFonts w:ascii="Calibri" w:hAnsi="Calibri" w:cs="Calibri"/>
        </w:rPr>
        <w:t>Help</w:t>
      </w:r>
      <w:proofErr w:type="spellEnd"/>
      <w:r w:rsidRPr="00495C70">
        <w:rPr>
          <w:rFonts w:ascii="Calibri" w:hAnsi="Calibri" w:cs="Calibri"/>
        </w:rPr>
        <w:t xml:space="preserve">! a difuzér </w:t>
      </w:r>
      <w:proofErr w:type="spellStart"/>
      <w:r w:rsidRPr="00495C70">
        <w:rPr>
          <w:rFonts w:ascii="Calibri" w:hAnsi="Calibri" w:cs="Calibri"/>
        </w:rPr>
        <w:t>Ceva</w:t>
      </w:r>
      <w:proofErr w:type="spellEnd"/>
      <w:r w:rsidRPr="00495C70">
        <w:rPr>
          <w:rFonts w:ascii="Calibri" w:hAnsi="Calibri" w:cs="Calibri"/>
        </w:rPr>
        <w:t>.</w:t>
      </w:r>
    </w:p>
    <w:p w14:paraId="3B3A6DD2" w14:textId="77777777" w:rsidR="001E33C3" w:rsidRPr="00495C70" w:rsidRDefault="001E33C3" w:rsidP="00DB550C">
      <w:pPr>
        <w:spacing w:after="0" w:line="240" w:lineRule="auto"/>
        <w:jc w:val="both"/>
        <w:rPr>
          <w:rFonts w:ascii="Calibri" w:hAnsi="Calibri" w:cs="Calibri"/>
        </w:rPr>
      </w:pPr>
      <w:r w:rsidRPr="00495C70">
        <w:rPr>
          <w:rFonts w:ascii="Calibri" w:hAnsi="Calibri" w:cs="Calibri"/>
        </w:rPr>
        <w:t xml:space="preserve">Společnost </w:t>
      </w:r>
      <w:proofErr w:type="spellStart"/>
      <w:r w:rsidRPr="00495C70">
        <w:rPr>
          <w:rFonts w:ascii="Calibri" w:hAnsi="Calibri" w:cs="Calibri"/>
        </w:rPr>
        <w:t>Ceva</w:t>
      </w:r>
      <w:proofErr w:type="spellEnd"/>
      <w:r w:rsidRPr="00495C70">
        <w:rPr>
          <w:rFonts w:ascii="Calibri" w:hAnsi="Calibri" w:cs="Calibri"/>
        </w:rPr>
        <w:t xml:space="preserve"> nenese odpovědnost za škody, zranění nebo nedostatečnou výkonnost způsobené použitím jiných naplní v difuzérech </w:t>
      </w:r>
      <w:proofErr w:type="spellStart"/>
      <w:r w:rsidRPr="00495C70">
        <w:rPr>
          <w:rFonts w:ascii="Calibri" w:hAnsi="Calibri" w:cs="Calibri"/>
        </w:rPr>
        <w:t>Ceva</w:t>
      </w:r>
      <w:proofErr w:type="spellEnd"/>
      <w:r w:rsidRPr="00495C70">
        <w:rPr>
          <w:rFonts w:ascii="Calibri" w:hAnsi="Calibri" w:cs="Calibri"/>
        </w:rPr>
        <w:t>.</w:t>
      </w:r>
    </w:p>
    <w:p w14:paraId="4B93D5C6" w14:textId="77777777" w:rsidR="001E33C3" w:rsidRPr="00495C70" w:rsidRDefault="001E33C3" w:rsidP="00DB550C">
      <w:pPr>
        <w:spacing w:after="0" w:line="240" w:lineRule="auto"/>
        <w:jc w:val="both"/>
        <w:rPr>
          <w:rFonts w:ascii="Calibri" w:hAnsi="Calibri" w:cs="Calibri"/>
        </w:rPr>
      </w:pPr>
      <w:r w:rsidRPr="00495C70">
        <w:rPr>
          <w:rFonts w:ascii="Calibri" w:hAnsi="Calibri" w:cs="Calibri"/>
        </w:rPr>
        <w:t>TYTO POKYNY SI USCHOVEJTE.</w:t>
      </w:r>
    </w:p>
    <w:p w14:paraId="63F12903" w14:textId="77777777" w:rsidR="001D6E8D" w:rsidRDefault="001D6E8D" w:rsidP="001E33C3">
      <w:pPr>
        <w:spacing w:after="0" w:line="240" w:lineRule="auto"/>
        <w:rPr>
          <w:rFonts w:ascii="Calibri" w:hAnsi="Calibri" w:cs="Calibri"/>
        </w:rPr>
      </w:pPr>
    </w:p>
    <w:p w14:paraId="017CE786" w14:textId="18CF03CE" w:rsidR="001E33C3" w:rsidRPr="00495C70" w:rsidRDefault="001E33C3" w:rsidP="001E33C3">
      <w:pPr>
        <w:spacing w:after="0" w:line="240" w:lineRule="auto"/>
        <w:rPr>
          <w:rFonts w:ascii="Calibri" w:hAnsi="Calibri" w:cs="Calibri"/>
        </w:rPr>
      </w:pPr>
      <w:r w:rsidRPr="00495C70">
        <w:rPr>
          <w:rFonts w:ascii="Calibri" w:hAnsi="Calibri" w:cs="Calibri"/>
        </w:rPr>
        <w:t xml:space="preserve">Podrobnější bezpečnostní pokyny </w:t>
      </w:r>
      <w:bookmarkStart w:id="0" w:name="_Hlk188609365"/>
      <w:r w:rsidR="001D6E8D">
        <w:rPr>
          <w:rFonts w:ascii="Calibri" w:hAnsi="Calibri" w:cs="Calibri"/>
        </w:rPr>
        <w:t xml:space="preserve">a další užitečné informace </w:t>
      </w:r>
      <w:bookmarkEnd w:id="0"/>
      <w:r w:rsidRPr="00495C70">
        <w:rPr>
          <w:rFonts w:ascii="Calibri" w:hAnsi="Calibri" w:cs="Calibri"/>
        </w:rPr>
        <w:t>jsou k dispozici na stránkách</w:t>
      </w:r>
      <w:r w:rsidR="00B035E2">
        <w:rPr>
          <w:rFonts w:ascii="Calibri" w:hAnsi="Calibri" w:cs="Calibri"/>
        </w:rPr>
        <w:t xml:space="preserve"> </w:t>
      </w:r>
      <w:r w:rsidRPr="00495C70">
        <w:rPr>
          <w:rFonts w:ascii="Calibri" w:hAnsi="Calibri" w:cs="Calibri"/>
        </w:rPr>
        <w:t>feliway.com</w:t>
      </w:r>
    </w:p>
    <w:p w14:paraId="2FCAA3F2" w14:textId="77777777" w:rsidR="001E33C3" w:rsidRPr="00495C70" w:rsidRDefault="001E33C3" w:rsidP="001E33C3">
      <w:pPr>
        <w:spacing w:after="0" w:line="240" w:lineRule="auto"/>
        <w:rPr>
          <w:rFonts w:ascii="Calibri" w:hAnsi="Calibri" w:cs="Calibri"/>
          <w:lang w:val="en-GB"/>
        </w:rPr>
      </w:pPr>
    </w:p>
    <w:p w14:paraId="0C005176" w14:textId="77777777" w:rsidR="001E33C3" w:rsidRPr="003967EC" w:rsidRDefault="001E33C3" w:rsidP="00DB550C">
      <w:pPr>
        <w:spacing w:after="0" w:line="240" w:lineRule="auto"/>
        <w:jc w:val="both"/>
        <w:rPr>
          <w:rFonts w:ascii="Calibri" w:hAnsi="Calibri" w:cs="Calibri"/>
          <w:b/>
        </w:rPr>
      </w:pPr>
      <w:r w:rsidRPr="003967EC">
        <w:rPr>
          <w:rFonts w:ascii="Calibri" w:hAnsi="Calibri" w:cs="Calibri"/>
          <w:b/>
        </w:rPr>
        <w:t>UCHOVÁVEJTE MIMO DOHLED A DOSAH DĚTÍ.</w:t>
      </w:r>
    </w:p>
    <w:p w14:paraId="0341D2FB" w14:textId="77777777" w:rsidR="001E33C3" w:rsidRDefault="001E33C3" w:rsidP="00DB550C">
      <w:pPr>
        <w:spacing w:after="0" w:line="240" w:lineRule="auto"/>
        <w:jc w:val="both"/>
        <w:rPr>
          <w:rFonts w:ascii="Calibri" w:hAnsi="Calibri" w:cs="Calibri"/>
        </w:rPr>
      </w:pPr>
      <w:r w:rsidRPr="00495C70">
        <w:rPr>
          <w:rFonts w:ascii="Calibri" w:hAnsi="Calibri" w:cs="Calibri"/>
        </w:rPr>
        <w:t>PŘI POŽITÍ: Okamžitě volejte TOXIKOLOGICKÉ INFORMAČNÍ STŘEDISKO nebo lékaře. V případě potřeby lékařské pomoci mějte po ruce obal od výrobku. Před použitím přístroje si přečtěte celý návod k použití. Na tento výrobek se vztahuje evropská směrnice 2012/19/EU o odpadních elektrických a elektronických zařízeních (OEEZ). Cílem směrnice je snížit množství vyráběných elektrických a elektronických zařízení a přimět uživatele k jejich opětovnému použití, recyklaci a využití. Použité spotřebiče nesmí být likvidovány jako domovní odpad! Obsah/nádobku zlikvidujte na sběrných místech nebezpečného nebo speciálního odpadu v souladu s místními předpisy o domovním odpadu.</w:t>
      </w:r>
    </w:p>
    <w:p w14:paraId="0F479E5F" w14:textId="77777777" w:rsidR="003967EC" w:rsidRDefault="003967EC" w:rsidP="00DB550C">
      <w:pPr>
        <w:spacing w:after="0" w:line="240" w:lineRule="auto"/>
        <w:jc w:val="both"/>
        <w:rPr>
          <w:rFonts w:ascii="Calibri" w:hAnsi="Calibri" w:cs="Calibri"/>
        </w:rPr>
      </w:pPr>
      <w:r w:rsidRPr="007742B5">
        <w:rPr>
          <w:rFonts w:ascii="Calibri" w:hAnsi="Calibri" w:cs="Calibri"/>
          <w:b/>
        </w:rPr>
        <w:t>Skladování</w:t>
      </w:r>
      <w:r>
        <w:rPr>
          <w:rFonts w:ascii="Calibri" w:hAnsi="Calibri" w:cs="Calibri"/>
        </w:rPr>
        <w:t>: Uchovávejte v dobře uzavřeném původním obalu. Skladujte v suchu, chladu a na dobře větraném prostředí. Chraňte před teplem.</w:t>
      </w:r>
    </w:p>
    <w:p w14:paraId="5F664332" w14:textId="77777777" w:rsidR="001E33C3" w:rsidRPr="00495C70" w:rsidRDefault="001E33C3" w:rsidP="00DB550C">
      <w:pPr>
        <w:spacing w:after="0" w:line="240" w:lineRule="auto"/>
        <w:jc w:val="both"/>
        <w:rPr>
          <w:rFonts w:ascii="Calibri" w:hAnsi="Calibri" w:cs="Calibri"/>
        </w:rPr>
      </w:pPr>
    </w:p>
    <w:p w14:paraId="712CC2EE" w14:textId="77777777" w:rsidR="001E33C3" w:rsidRPr="00495C70" w:rsidRDefault="001E33C3" w:rsidP="001E33C3">
      <w:pPr>
        <w:spacing w:after="0" w:line="240" w:lineRule="auto"/>
        <w:rPr>
          <w:rFonts w:ascii="Calibri" w:eastAsia="Times New Roman" w:hAnsi="Calibri" w:cs="Calibri"/>
          <w:b/>
          <w:kern w:val="0"/>
          <w:lang w:eastAsia="sk-SK"/>
          <w14:ligatures w14:val="none"/>
        </w:rPr>
      </w:pPr>
      <w:r w:rsidRPr="00495C70">
        <w:rPr>
          <w:rFonts w:ascii="Calibri" w:eastAsia="Times New Roman" w:hAnsi="Calibri" w:cs="Calibri"/>
          <w:b/>
          <w:kern w:val="0"/>
          <w:lang w:eastAsia="sk-SK"/>
          <w14:ligatures w14:val="none"/>
        </w:rPr>
        <w:t>Držitel rozhodnutí o schválení a distributor:</w:t>
      </w:r>
    </w:p>
    <w:p w14:paraId="5D3F28A2" w14:textId="77777777" w:rsidR="001E33C3" w:rsidRPr="00495C70" w:rsidRDefault="001E33C3" w:rsidP="001E33C3">
      <w:pPr>
        <w:spacing w:after="0" w:line="240" w:lineRule="auto"/>
        <w:rPr>
          <w:rFonts w:ascii="Calibri" w:eastAsia="Times New Roman" w:hAnsi="Calibri" w:cs="Calibri"/>
          <w:kern w:val="0"/>
          <w:lang w:eastAsia="sk-SK"/>
          <w14:ligatures w14:val="none"/>
        </w:rPr>
      </w:pPr>
      <w:r w:rsidRPr="00495C70">
        <w:rPr>
          <w:rFonts w:ascii="Calibri" w:eastAsia="Times New Roman" w:hAnsi="Calibri" w:cs="Calibri"/>
          <w:kern w:val="0"/>
          <w:lang w:eastAsia="sk-SK"/>
          <w14:ligatures w14:val="none"/>
        </w:rPr>
        <w:t>CEVA ANIMAL HEALTH SLOVAKIA, s.r.o.</w:t>
      </w:r>
    </w:p>
    <w:p w14:paraId="5B06B893" w14:textId="77777777" w:rsidR="001E33C3" w:rsidRPr="00495C70" w:rsidRDefault="001E33C3" w:rsidP="001E33C3">
      <w:pPr>
        <w:spacing w:after="0" w:line="240" w:lineRule="auto"/>
        <w:rPr>
          <w:rFonts w:ascii="Calibri" w:eastAsia="Times New Roman" w:hAnsi="Calibri" w:cs="Calibri"/>
          <w:kern w:val="0"/>
          <w:lang w:eastAsia="sk-SK"/>
          <w14:ligatures w14:val="none"/>
        </w:rPr>
      </w:pPr>
      <w:proofErr w:type="spellStart"/>
      <w:r w:rsidRPr="00495C70">
        <w:rPr>
          <w:rFonts w:ascii="Calibri" w:eastAsia="Times New Roman" w:hAnsi="Calibri" w:cs="Calibri"/>
          <w:kern w:val="0"/>
          <w:lang w:eastAsia="sk-SK"/>
          <w14:ligatures w14:val="none"/>
        </w:rPr>
        <w:lastRenderedPageBreak/>
        <w:t>Prievozská</w:t>
      </w:r>
      <w:proofErr w:type="spellEnd"/>
      <w:r w:rsidRPr="00495C70">
        <w:rPr>
          <w:rFonts w:ascii="Calibri" w:eastAsia="Times New Roman" w:hAnsi="Calibri" w:cs="Calibri"/>
          <w:kern w:val="0"/>
          <w:lang w:eastAsia="sk-SK"/>
          <w14:ligatures w14:val="none"/>
        </w:rPr>
        <w:t xml:space="preserve"> 5434/</w:t>
      </w:r>
      <w:proofErr w:type="gramStart"/>
      <w:r w:rsidRPr="00495C70">
        <w:rPr>
          <w:rFonts w:ascii="Calibri" w:eastAsia="Times New Roman" w:hAnsi="Calibri" w:cs="Calibri"/>
          <w:kern w:val="0"/>
          <w:lang w:eastAsia="sk-SK"/>
          <w14:ligatures w14:val="none"/>
        </w:rPr>
        <w:t>6A</w:t>
      </w:r>
      <w:proofErr w:type="gramEnd"/>
      <w:r w:rsidRPr="00495C70">
        <w:rPr>
          <w:rFonts w:ascii="Calibri" w:eastAsia="Times New Roman" w:hAnsi="Calibri" w:cs="Calibri"/>
          <w:kern w:val="0"/>
          <w:lang w:eastAsia="sk-SK"/>
          <w14:ligatures w14:val="none"/>
        </w:rPr>
        <w:t>,</w:t>
      </w:r>
    </w:p>
    <w:p w14:paraId="2BE3C48F" w14:textId="77777777" w:rsidR="001E33C3" w:rsidRPr="00495C70" w:rsidRDefault="001E33C3" w:rsidP="001E33C3">
      <w:pPr>
        <w:spacing w:after="0" w:line="240" w:lineRule="auto"/>
        <w:rPr>
          <w:rFonts w:ascii="Calibri" w:eastAsia="Times New Roman" w:hAnsi="Calibri" w:cs="Calibri"/>
          <w:kern w:val="0"/>
          <w:lang w:eastAsia="sk-SK"/>
          <w14:ligatures w14:val="none"/>
        </w:rPr>
      </w:pPr>
      <w:r w:rsidRPr="00495C70">
        <w:rPr>
          <w:rFonts w:ascii="Calibri" w:eastAsia="Times New Roman" w:hAnsi="Calibri" w:cs="Calibri"/>
          <w:kern w:val="0"/>
          <w:lang w:eastAsia="sk-SK"/>
          <w14:ligatures w14:val="none"/>
        </w:rPr>
        <w:t xml:space="preserve">821 09 Bratislava – </w:t>
      </w:r>
      <w:proofErr w:type="spellStart"/>
      <w:r w:rsidRPr="00495C70">
        <w:rPr>
          <w:rFonts w:ascii="Calibri" w:eastAsia="Times New Roman" w:hAnsi="Calibri" w:cs="Calibri"/>
          <w:kern w:val="0"/>
          <w:lang w:eastAsia="sk-SK"/>
          <w14:ligatures w14:val="none"/>
        </w:rPr>
        <w:t>mestská</w:t>
      </w:r>
      <w:proofErr w:type="spellEnd"/>
      <w:r w:rsidRPr="00495C70">
        <w:rPr>
          <w:rFonts w:ascii="Calibri" w:eastAsia="Times New Roman" w:hAnsi="Calibri" w:cs="Calibri"/>
          <w:kern w:val="0"/>
          <w:lang w:eastAsia="sk-SK"/>
          <w14:ligatures w14:val="none"/>
        </w:rPr>
        <w:t xml:space="preserve"> </w:t>
      </w:r>
      <w:proofErr w:type="spellStart"/>
      <w:r w:rsidRPr="00495C70">
        <w:rPr>
          <w:rFonts w:ascii="Calibri" w:eastAsia="Times New Roman" w:hAnsi="Calibri" w:cs="Calibri"/>
          <w:kern w:val="0"/>
          <w:lang w:eastAsia="sk-SK"/>
          <w14:ligatures w14:val="none"/>
        </w:rPr>
        <w:t>časť</w:t>
      </w:r>
      <w:proofErr w:type="spellEnd"/>
      <w:r w:rsidRPr="00495C70">
        <w:rPr>
          <w:rFonts w:ascii="Calibri" w:eastAsia="Times New Roman" w:hAnsi="Calibri" w:cs="Calibri"/>
          <w:kern w:val="0"/>
          <w:lang w:eastAsia="sk-SK"/>
          <w14:ligatures w14:val="none"/>
        </w:rPr>
        <w:t xml:space="preserve"> </w:t>
      </w:r>
      <w:proofErr w:type="spellStart"/>
      <w:r w:rsidRPr="00495C70">
        <w:rPr>
          <w:rFonts w:ascii="Calibri" w:eastAsia="Times New Roman" w:hAnsi="Calibri" w:cs="Calibri"/>
          <w:kern w:val="0"/>
          <w:lang w:eastAsia="sk-SK"/>
          <w14:ligatures w14:val="none"/>
        </w:rPr>
        <w:t>Ružinov</w:t>
      </w:r>
      <w:proofErr w:type="spellEnd"/>
    </w:p>
    <w:p w14:paraId="5BF85DAA" w14:textId="77777777" w:rsidR="001E33C3" w:rsidRPr="00495C70" w:rsidRDefault="001E33C3" w:rsidP="001E33C3">
      <w:pPr>
        <w:spacing w:after="0" w:line="240" w:lineRule="auto"/>
        <w:rPr>
          <w:rFonts w:ascii="Calibri" w:hAnsi="Calibri" w:cs="Calibri"/>
        </w:rPr>
      </w:pPr>
      <w:r w:rsidRPr="00495C70">
        <w:rPr>
          <w:rFonts w:ascii="Calibri" w:eastAsia="Times New Roman" w:hAnsi="Calibri" w:cs="Calibri"/>
          <w:kern w:val="0"/>
          <w:lang w:eastAsia="sk-SK"/>
          <w14:ligatures w14:val="none"/>
        </w:rPr>
        <w:t>Slovenská republika</w:t>
      </w:r>
    </w:p>
    <w:p w14:paraId="622E3A0B" w14:textId="77777777" w:rsidR="00EC3396" w:rsidRDefault="00EC3396"/>
    <w:sectPr w:rsidR="00EC339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DF6E5" w14:textId="77777777" w:rsidR="00F301DE" w:rsidRDefault="00F301DE">
      <w:pPr>
        <w:spacing w:after="0" w:line="240" w:lineRule="auto"/>
      </w:pPr>
      <w:r>
        <w:separator/>
      </w:r>
    </w:p>
  </w:endnote>
  <w:endnote w:type="continuationSeparator" w:id="0">
    <w:p w14:paraId="3D000087" w14:textId="77777777" w:rsidR="00F301DE" w:rsidRDefault="00F30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F1347" w14:textId="77777777" w:rsidR="00975B38" w:rsidRDefault="00975B3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1BA2D" w14:textId="77777777" w:rsidR="00975B38" w:rsidRDefault="00975B3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0D503" w14:textId="77777777" w:rsidR="00975B38" w:rsidRDefault="00975B3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BBA42" w14:textId="77777777" w:rsidR="00F301DE" w:rsidRDefault="00F301DE">
      <w:pPr>
        <w:spacing w:after="0" w:line="240" w:lineRule="auto"/>
      </w:pPr>
      <w:r>
        <w:separator/>
      </w:r>
    </w:p>
  </w:footnote>
  <w:footnote w:type="continuationSeparator" w:id="0">
    <w:p w14:paraId="418D7FD2" w14:textId="77777777" w:rsidR="00F301DE" w:rsidRDefault="00F30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7113C" w14:textId="77777777" w:rsidR="00975B38" w:rsidRDefault="00975B3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EAD96" w14:textId="2EF40429" w:rsidR="00677C02" w:rsidRPr="00677C02" w:rsidRDefault="001E33C3" w:rsidP="00677C02">
    <w:pPr>
      <w:jc w:val="both"/>
      <w:rPr>
        <w:rFonts w:ascii="Calibri" w:hAnsi="Calibri" w:cs="Calibri"/>
        <w:b/>
        <w:bCs/>
      </w:rPr>
    </w:pPr>
    <w:r w:rsidRPr="00677C02">
      <w:rPr>
        <w:rFonts w:ascii="Calibri" w:hAnsi="Calibri" w:cs="Calibri"/>
        <w:bCs/>
      </w:rPr>
      <w:t xml:space="preserve">Text </w:t>
    </w:r>
    <w:r w:rsidR="008E1CEA">
      <w:rPr>
        <w:rFonts w:ascii="Calibri" w:hAnsi="Calibri" w:cs="Calibri"/>
        <w:bCs/>
      </w:rPr>
      <w:t>příbalové informace</w:t>
    </w:r>
    <w:r w:rsidRPr="00677C02">
      <w:rPr>
        <w:rFonts w:ascii="Calibri" w:hAnsi="Calibri" w:cs="Calibri"/>
        <w:bCs/>
      </w:rPr>
      <w:t xml:space="preserve"> součást dokumentace schválené rozhodnutím </w:t>
    </w:r>
    <w:proofErr w:type="spellStart"/>
    <w:r w:rsidRPr="00677C02">
      <w:rPr>
        <w:rFonts w:ascii="Calibri" w:hAnsi="Calibri" w:cs="Calibri"/>
        <w:bCs/>
      </w:rPr>
      <w:t>sp.zn</w:t>
    </w:r>
    <w:proofErr w:type="spellEnd"/>
    <w:r w:rsidRPr="00677C02">
      <w:rPr>
        <w:rFonts w:ascii="Calibri" w:hAnsi="Calibri" w:cs="Calibri"/>
        <w:bCs/>
      </w:rPr>
      <w:t xml:space="preserve">. </w:t>
    </w:r>
    <w:sdt>
      <w:sdtPr>
        <w:rPr>
          <w:rFonts w:ascii="Calibri" w:hAnsi="Calibri" w:cs="Calibri"/>
          <w:bCs/>
        </w:rPr>
        <w:id w:val="485062483"/>
        <w:text/>
      </w:sdtPr>
      <w:sdtEndPr/>
      <w:sdtContent>
        <w:r w:rsidRPr="00677C02">
          <w:rPr>
            <w:rFonts w:ascii="Calibri" w:hAnsi="Calibri" w:cs="Calibri"/>
            <w:bCs/>
          </w:rPr>
          <w:t>USKVBL/</w:t>
        </w:r>
        <w:r>
          <w:rPr>
            <w:rFonts w:ascii="Calibri" w:hAnsi="Calibri" w:cs="Calibri"/>
            <w:bCs/>
          </w:rPr>
          <w:t>8458</w:t>
        </w:r>
        <w:r w:rsidRPr="00677C02">
          <w:rPr>
            <w:rFonts w:ascii="Calibri" w:hAnsi="Calibri" w:cs="Calibri"/>
            <w:bCs/>
          </w:rPr>
          <w:t>/202</w:t>
        </w:r>
        <w:r>
          <w:rPr>
            <w:rFonts w:ascii="Calibri" w:hAnsi="Calibri" w:cs="Calibri"/>
            <w:bCs/>
          </w:rPr>
          <w:t>4</w:t>
        </w:r>
        <w:r w:rsidRPr="00677C02">
          <w:rPr>
            <w:rFonts w:ascii="Calibri" w:hAnsi="Calibri" w:cs="Calibri"/>
            <w:bCs/>
          </w:rPr>
          <w:t>/POD,</w:t>
        </w:r>
      </w:sdtContent>
    </w:sdt>
    <w:r w:rsidRPr="00677C02">
      <w:rPr>
        <w:rFonts w:ascii="Calibri" w:hAnsi="Calibri" w:cs="Calibri"/>
        <w:bCs/>
      </w:rPr>
      <w:t xml:space="preserve"> č.j. </w:t>
    </w:r>
    <w:sdt>
      <w:sdtPr>
        <w:rPr>
          <w:rFonts w:ascii="Calibri" w:hAnsi="Calibri" w:cs="Calibri"/>
          <w:bCs/>
        </w:rPr>
        <w:id w:val="422995688"/>
        <w:text/>
      </w:sdtPr>
      <w:sdtEndPr/>
      <w:sdtContent>
        <w:r w:rsidR="00E321F5" w:rsidRPr="00E321F5">
          <w:rPr>
            <w:rFonts w:ascii="Calibri" w:hAnsi="Calibri" w:cs="Calibri"/>
            <w:bCs/>
          </w:rPr>
          <w:t>USKVBL/1097/2025/REG-</w:t>
        </w:r>
        <w:proofErr w:type="spellStart"/>
        <w:r w:rsidR="00E321F5" w:rsidRPr="00E321F5">
          <w:rPr>
            <w:rFonts w:ascii="Calibri" w:hAnsi="Calibri" w:cs="Calibri"/>
            <w:bCs/>
          </w:rPr>
          <w:t>Gro</w:t>
        </w:r>
        <w:proofErr w:type="spellEnd"/>
      </w:sdtContent>
    </w:sdt>
    <w:r w:rsidRPr="00677C02">
      <w:rPr>
        <w:rFonts w:ascii="Calibri" w:hAnsi="Calibri" w:cs="Calibri"/>
        <w:bCs/>
      </w:rPr>
      <w:t xml:space="preserve"> ze dne</w:t>
    </w:r>
    <w:r w:rsidR="00E321F5">
      <w:rPr>
        <w:rFonts w:ascii="Calibri" w:hAnsi="Calibri" w:cs="Calibri"/>
        <w:bCs/>
      </w:rPr>
      <w:t xml:space="preserve"> 2</w:t>
    </w:r>
    <w:r w:rsidR="00975B38">
      <w:rPr>
        <w:rFonts w:ascii="Calibri" w:hAnsi="Calibri" w:cs="Calibri"/>
        <w:bCs/>
      </w:rPr>
      <w:t>8</w:t>
    </w:r>
    <w:bookmarkStart w:id="1" w:name="_GoBack"/>
    <w:bookmarkEnd w:id="1"/>
    <w:r w:rsidR="00E321F5">
      <w:rPr>
        <w:rFonts w:ascii="Calibri" w:hAnsi="Calibri" w:cs="Calibri"/>
        <w:bCs/>
      </w:rPr>
      <w:t>.1.2025</w:t>
    </w:r>
    <w:r w:rsidRPr="00677C02">
      <w:rPr>
        <w:rFonts w:ascii="Calibri" w:hAnsi="Calibri" w:cs="Calibri"/>
        <w:bCs/>
      </w:rPr>
      <w:t xml:space="preserve"> o </w:t>
    </w:r>
    <w:sdt>
      <w:sdtPr>
        <w:rPr>
          <w:rFonts w:ascii="Calibri" w:hAnsi="Calibri" w:cs="Calibri"/>
        </w:rPr>
        <w:id w:val="1062983426"/>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rPr>
      </w:sdtEndPr>
      <w:sdtContent>
        <w:r>
          <w:rPr>
            <w:rFonts w:ascii="Calibri" w:hAnsi="Calibri" w:cs="Calibri"/>
          </w:rPr>
          <w:t>schválení veterinárního přípravku</w:t>
        </w:r>
      </w:sdtContent>
    </w:sdt>
    <w:r w:rsidRPr="00677C02">
      <w:rPr>
        <w:rFonts w:ascii="Calibri" w:hAnsi="Calibri" w:cs="Calibri"/>
        <w:bCs/>
      </w:rPr>
      <w:t xml:space="preserve"> </w:t>
    </w:r>
    <w:sdt>
      <w:sdtPr>
        <w:rPr>
          <w:rFonts w:ascii="Calibri" w:hAnsi="Calibri" w:cs="Calibri"/>
        </w:rPr>
        <w:id w:val="-773553566"/>
        <w:text/>
      </w:sdtPr>
      <w:sdtEndPr/>
      <w:sdtContent>
        <w:r w:rsidR="00E321F5" w:rsidRPr="00E321F5">
          <w:rPr>
            <w:rFonts w:ascii="Calibri" w:hAnsi="Calibri" w:cs="Calibri"/>
          </w:rPr>
          <w:t>FELIWAY HELP Náplň</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82B30" w14:textId="77777777" w:rsidR="00975B38" w:rsidRDefault="00975B3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01DC4"/>
    <w:multiLevelType w:val="hybridMultilevel"/>
    <w:tmpl w:val="39980A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4C93EF1"/>
    <w:multiLevelType w:val="hybridMultilevel"/>
    <w:tmpl w:val="DF2067BE"/>
    <w:lvl w:ilvl="0" w:tplc="EF6EE33A">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3C3"/>
    <w:rsid w:val="00072893"/>
    <w:rsid w:val="00106DF0"/>
    <w:rsid w:val="00147EFF"/>
    <w:rsid w:val="001A6F8B"/>
    <w:rsid w:val="001D6E8D"/>
    <w:rsid w:val="001E33C3"/>
    <w:rsid w:val="00202223"/>
    <w:rsid w:val="002444E0"/>
    <w:rsid w:val="002839A7"/>
    <w:rsid w:val="002F62C6"/>
    <w:rsid w:val="00357E32"/>
    <w:rsid w:val="003967EC"/>
    <w:rsid w:val="003A69C9"/>
    <w:rsid w:val="00495C70"/>
    <w:rsid w:val="004E3763"/>
    <w:rsid w:val="00623497"/>
    <w:rsid w:val="00643A09"/>
    <w:rsid w:val="00682BAA"/>
    <w:rsid w:val="006E2B74"/>
    <w:rsid w:val="007342F9"/>
    <w:rsid w:val="007A09A6"/>
    <w:rsid w:val="00806B70"/>
    <w:rsid w:val="00854FA1"/>
    <w:rsid w:val="008E1CEA"/>
    <w:rsid w:val="00975B38"/>
    <w:rsid w:val="00993C5A"/>
    <w:rsid w:val="00AF3798"/>
    <w:rsid w:val="00B035E2"/>
    <w:rsid w:val="00B721BD"/>
    <w:rsid w:val="00B76287"/>
    <w:rsid w:val="00BC4CF0"/>
    <w:rsid w:val="00D9427C"/>
    <w:rsid w:val="00DB550C"/>
    <w:rsid w:val="00E321F5"/>
    <w:rsid w:val="00EC3396"/>
    <w:rsid w:val="00F301DE"/>
    <w:rsid w:val="00FC5B21"/>
    <w:rsid w:val="00FE363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32C4C"/>
  <w15:chartTrackingRefBased/>
  <w15:docId w15:val="{BAE8B39C-6182-4000-BAEF-61A2BC34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E33C3"/>
    <w:rPr>
      <w:kern w:val="2"/>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E33C3"/>
    <w:pPr>
      <w:ind w:left="720"/>
      <w:contextualSpacing/>
    </w:pPr>
  </w:style>
  <w:style w:type="character" w:styleId="Zstupntext">
    <w:name w:val="Placeholder Text"/>
    <w:rsid w:val="001E33C3"/>
    <w:rPr>
      <w:color w:val="808080"/>
    </w:rPr>
  </w:style>
  <w:style w:type="paragraph" w:styleId="Zhlav">
    <w:name w:val="header"/>
    <w:basedOn w:val="Normln"/>
    <w:link w:val="ZhlavChar"/>
    <w:uiPriority w:val="99"/>
    <w:unhideWhenUsed/>
    <w:rsid w:val="008E1CE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1CEA"/>
    <w:rPr>
      <w:kern w:val="2"/>
      <w14:ligatures w14:val="standardContextual"/>
    </w:rPr>
  </w:style>
  <w:style w:type="paragraph" w:styleId="Zpat">
    <w:name w:val="footer"/>
    <w:basedOn w:val="Normln"/>
    <w:link w:val="ZpatChar"/>
    <w:uiPriority w:val="99"/>
    <w:unhideWhenUsed/>
    <w:rsid w:val="008E1CEA"/>
    <w:pPr>
      <w:tabs>
        <w:tab w:val="center" w:pos="4536"/>
        <w:tab w:val="right" w:pos="9072"/>
      </w:tabs>
      <w:spacing w:after="0" w:line="240" w:lineRule="auto"/>
    </w:pPr>
  </w:style>
  <w:style w:type="character" w:customStyle="1" w:styleId="ZpatChar">
    <w:name w:val="Zápatí Char"/>
    <w:basedOn w:val="Standardnpsmoodstavce"/>
    <w:link w:val="Zpat"/>
    <w:uiPriority w:val="99"/>
    <w:rsid w:val="008E1CEA"/>
    <w:rPr>
      <w:kern w:val="2"/>
      <w14:ligatures w14:val="standardContextual"/>
    </w:rPr>
  </w:style>
  <w:style w:type="paragraph" w:styleId="Textbubliny">
    <w:name w:val="Balloon Text"/>
    <w:basedOn w:val="Normln"/>
    <w:link w:val="TextbublinyChar"/>
    <w:uiPriority w:val="99"/>
    <w:semiHidden/>
    <w:unhideWhenUsed/>
    <w:rsid w:val="00D9427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9427C"/>
    <w:rPr>
      <w:rFonts w:ascii="Segoe UI" w:hAnsi="Segoe UI" w:cs="Segoe UI"/>
      <w:kern w:val="2"/>
      <w:sz w:val="18"/>
      <w:szCs w:val="18"/>
      <w14:ligatures w14:val="standardContextual"/>
    </w:rPr>
  </w:style>
  <w:style w:type="paragraph" w:styleId="Textkomente">
    <w:name w:val="annotation text"/>
    <w:link w:val="TextkomenteChar"/>
    <w:uiPriority w:val="99"/>
    <w:semiHidden/>
    <w:unhideWhenUsed/>
    <w:rsid w:val="003967EC"/>
    <w:pPr>
      <w:spacing w:line="240" w:lineRule="auto"/>
    </w:pPr>
    <w:rPr>
      <w:kern w:val="2"/>
      <w:sz w:val="20"/>
      <w:szCs w:val="20"/>
      <w14:ligatures w14:val="standardContextual"/>
    </w:rPr>
  </w:style>
  <w:style w:type="character" w:customStyle="1" w:styleId="TextkomenteChar">
    <w:name w:val="Text komentáře Char"/>
    <w:basedOn w:val="Standardnpsmoodstavce"/>
    <w:link w:val="Textkomente"/>
    <w:uiPriority w:val="99"/>
    <w:semiHidden/>
    <w:rsid w:val="003967EC"/>
    <w:rPr>
      <w:kern w:val="2"/>
      <w:sz w:val="20"/>
      <w:szCs w:val="20"/>
      <w14:ligatures w14:val="standardContextual"/>
    </w:rPr>
  </w:style>
  <w:style w:type="character" w:styleId="Odkaznakoment">
    <w:name w:val="annotation reference"/>
    <w:uiPriority w:val="99"/>
    <w:semiHidden/>
    <w:unhideWhenUsed/>
    <w:rsid w:val="003967EC"/>
    <w:rPr>
      <w:sz w:val="16"/>
      <w:szCs w:val="16"/>
    </w:rPr>
  </w:style>
  <w:style w:type="paragraph" w:styleId="Pedmtkomente">
    <w:name w:val="annotation subject"/>
    <w:basedOn w:val="Textkomente"/>
    <w:next w:val="Textkomente"/>
    <w:link w:val="PedmtkomenteChar"/>
    <w:uiPriority w:val="99"/>
    <w:semiHidden/>
    <w:unhideWhenUsed/>
    <w:rsid w:val="003967EC"/>
    <w:rPr>
      <w:b/>
      <w:bCs/>
    </w:rPr>
  </w:style>
  <w:style w:type="character" w:customStyle="1" w:styleId="PedmtkomenteChar">
    <w:name w:val="Předmět komentáře Char"/>
    <w:basedOn w:val="TextkomenteChar"/>
    <w:link w:val="Pedmtkomente"/>
    <w:uiPriority w:val="99"/>
    <w:semiHidden/>
    <w:rsid w:val="003967EC"/>
    <w:rPr>
      <w:b/>
      <w:bCs/>
      <w:kern w:val="2"/>
      <w:sz w:val="20"/>
      <w:szCs w:val="20"/>
      <w14:ligatures w14:val="standardContextual"/>
    </w:rPr>
  </w:style>
  <w:style w:type="character" w:styleId="Hypertextovodkaz">
    <w:name w:val="Hyperlink"/>
    <w:basedOn w:val="Standardnpsmoodstavce"/>
    <w:uiPriority w:val="99"/>
    <w:semiHidden/>
    <w:unhideWhenUsed/>
    <w:rsid w:val="00FC5B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786</Words>
  <Characters>4643</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Hamšíková Monika</dc:creator>
  <cp:keywords/>
  <dc:description/>
  <cp:lastModifiedBy>Grodová Lenka</cp:lastModifiedBy>
  <cp:revision>22</cp:revision>
  <dcterms:created xsi:type="dcterms:W3CDTF">2024-08-15T14:12:00Z</dcterms:created>
  <dcterms:modified xsi:type="dcterms:W3CDTF">2025-01-28T09:15:00Z</dcterms:modified>
</cp:coreProperties>
</file>