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B2F40" w14:textId="1C7E855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Bold" w:cstheme="minorHAnsi"/>
          <w:b/>
          <w:bCs/>
          <w:kern w:val="0"/>
          <w:lang w:val="cs-CZ"/>
        </w:rPr>
      </w:pPr>
      <w:proofErr w:type="spellStart"/>
      <w:r w:rsidRPr="006847D8">
        <w:rPr>
          <w:rFonts w:eastAsia="DINPro-Bold" w:cstheme="minorHAnsi"/>
          <w:b/>
          <w:bCs/>
          <w:kern w:val="0"/>
          <w:lang w:val="cs-CZ"/>
        </w:rPr>
        <w:t>Canac</w:t>
      </w:r>
      <w:proofErr w:type="spellEnd"/>
      <w:r w:rsidRPr="006847D8">
        <w:rPr>
          <w:rFonts w:eastAsia="DINPro-Bold" w:cstheme="minorHAnsi"/>
          <w:b/>
          <w:bCs/>
          <w:kern w:val="0"/>
          <w:lang w:val="cs-CZ"/>
        </w:rPr>
        <w:t xml:space="preserve"> </w:t>
      </w:r>
      <w:proofErr w:type="spellStart"/>
      <w:r w:rsidRPr="006847D8">
        <w:rPr>
          <w:rFonts w:eastAsia="DINPro-Bold" w:cstheme="minorHAnsi"/>
          <w:b/>
          <w:bCs/>
          <w:kern w:val="0"/>
          <w:lang w:val="cs-CZ"/>
        </w:rPr>
        <w:t>Dimethicon</w:t>
      </w:r>
      <w:proofErr w:type="spellEnd"/>
      <w:r w:rsidRPr="006847D8">
        <w:rPr>
          <w:rFonts w:eastAsia="DINPro-Bold" w:cstheme="minorHAnsi"/>
          <w:b/>
          <w:bCs/>
          <w:kern w:val="0"/>
          <w:lang w:val="cs-CZ"/>
        </w:rPr>
        <w:t xml:space="preserve"> spot-on</w:t>
      </w:r>
    </w:p>
    <w:p w14:paraId="75C35EC2" w14:textId="63173E39" w:rsidR="006847D8" w:rsidRPr="006847D8" w:rsidRDefault="006847D8" w:rsidP="006847D8">
      <w:pPr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• PRO PSY •</w:t>
      </w:r>
    </w:p>
    <w:p w14:paraId="6A9B350F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Bold" w:cstheme="minorHAnsi"/>
          <w:b/>
          <w:bCs/>
          <w:kern w:val="0"/>
          <w:lang w:val="cs-CZ"/>
        </w:rPr>
      </w:pPr>
    </w:p>
    <w:p w14:paraId="5F4F60CE" w14:textId="3372FA82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" w:cstheme="minorHAnsi"/>
          <w:kern w:val="0"/>
          <w:lang w:val="cs-CZ"/>
        </w:rPr>
      </w:pPr>
      <w:r w:rsidRPr="006847D8">
        <w:rPr>
          <w:rFonts w:eastAsia="DINPro-Bold" w:cstheme="minorHAnsi"/>
          <w:b/>
          <w:bCs/>
          <w:kern w:val="0"/>
          <w:lang w:val="cs-CZ"/>
        </w:rPr>
        <w:t xml:space="preserve">Vhodné pro psy od 12 týdnů věku. </w:t>
      </w:r>
      <w:proofErr w:type="spellStart"/>
      <w:r w:rsidRPr="006847D8">
        <w:rPr>
          <w:rFonts w:eastAsia="DINPro" w:cstheme="minorHAnsi"/>
          <w:kern w:val="0"/>
          <w:lang w:val="cs-CZ"/>
        </w:rPr>
        <w:t>Canac</w:t>
      </w:r>
      <w:proofErr w:type="spellEnd"/>
      <w:r w:rsidRPr="006847D8">
        <w:rPr>
          <w:rFonts w:eastAsia="DINPro" w:cstheme="minorHAnsi"/>
          <w:kern w:val="0"/>
          <w:lang w:val="cs-CZ"/>
        </w:rPr>
        <w:t xml:space="preserve"> </w:t>
      </w:r>
      <w:proofErr w:type="spellStart"/>
      <w:r w:rsidRPr="006847D8">
        <w:rPr>
          <w:rFonts w:eastAsia="DINPro" w:cstheme="minorHAnsi"/>
          <w:kern w:val="0"/>
          <w:lang w:val="cs-CZ"/>
        </w:rPr>
        <w:t>Dimet</w:t>
      </w:r>
      <w:r w:rsidR="00BE402F">
        <w:rPr>
          <w:rFonts w:eastAsia="DINPro" w:cstheme="minorHAnsi"/>
          <w:kern w:val="0"/>
          <w:lang w:val="cs-CZ"/>
        </w:rPr>
        <w:t>hic</w:t>
      </w:r>
      <w:r w:rsidRPr="006847D8">
        <w:rPr>
          <w:rFonts w:eastAsia="DINPro" w:cstheme="minorHAnsi"/>
          <w:kern w:val="0"/>
          <w:lang w:val="cs-CZ"/>
        </w:rPr>
        <w:t>on</w:t>
      </w:r>
      <w:proofErr w:type="spellEnd"/>
      <w:r w:rsidRPr="006847D8">
        <w:rPr>
          <w:rFonts w:eastAsia="DINPro" w:cstheme="minorHAnsi"/>
          <w:kern w:val="0"/>
          <w:lang w:val="cs-CZ"/>
        </w:rPr>
        <w:t xml:space="preserve"> je přípravek pro péči o zvířata přispívající k snížení parazitární zátěže, obsahuje dimetikon, který vytváří na parazitech (blechy, klíšťata) povrchovou vrstvu a působí jako lepivá past.</w:t>
      </w:r>
    </w:p>
    <w:p w14:paraId="0341AF4F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" w:cstheme="minorHAnsi"/>
          <w:kern w:val="0"/>
          <w:lang w:val="cs-CZ"/>
        </w:rPr>
      </w:pPr>
    </w:p>
    <w:p w14:paraId="09EF0F77" w14:textId="77777777" w:rsidR="006847D8" w:rsidRPr="006847D8" w:rsidRDefault="006847D8" w:rsidP="006847D8">
      <w:pPr>
        <w:rPr>
          <w:rFonts w:eastAsia="DINPro-Bold" w:cstheme="minorHAnsi"/>
          <w:b/>
          <w:bCs/>
          <w:kern w:val="0"/>
          <w:lang w:val="cs-CZ"/>
        </w:rPr>
      </w:pPr>
      <w:r w:rsidRPr="006847D8">
        <w:rPr>
          <w:rFonts w:eastAsia="DINPro-Bold" w:cstheme="minorHAnsi"/>
          <w:b/>
          <w:bCs/>
          <w:kern w:val="0"/>
          <w:lang w:val="cs-CZ"/>
        </w:rPr>
        <w:t>Přečtěte si informace na vnitřní straně obalu.</w:t>
      </w:r>
    </w:p>
    <w:p w14:paraId="333110B1" w14:textId="47FCACC9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Bold" w:cstheme="minorHAnsi"/>
          <w:b/>
          <w:bCs/>
          <w:kern w:val="0"/>
          <w:lang w:val="cs-CZ"/>
        </w:rPr>
      </w:pPr>
      <w:r w:rsidRPr="006847D8">
        <w:rPr>
          <w:rFonts w:eastAsia="DINPro-Bold" w:cstheme="minorHAnsi"/>
          <w:b/>
          <w:bCs/>
          <w:kern w:val="0"/>
          <w:lang w:val="cs-CZ"/>
        </w:rPr>
        <w:t>Složení:</w:t>
      </w:r>
    </w:p>
    <w:p w14:paraId="7C5A1334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Dimetikon (CAS N° 68937-54-2) 502 g/l,</w:t>
      </w:r>
    </w:p>
    <w:p w14:paraId="269FBCB2" w14:textId="77777777" w:rsidR="006847D8" w:rsidRPr="006847D8" w:rsidRDefault="006847D8" w:rsidP="006847D8">
      <w:pPr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Aloe Vera (CAS N° 94349-62-9) 5 g/l,</w:t>
      </w:r>
    </w:p>
    <w:p w14:paraId="5916D234" w14:textId="77777777" w:rsidR="006847D8" w:rsidRPr="006847D8" w:rsidRDefault="006847D8" w:rsidP="006847D8">
      <w:pPr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6 pipet x 1 ml</w:t>
      </w:r>
    </w:p>
    <w:p w14:paraId="7C4E6998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Lot: / Exp:</w:t>
      </w:r>
    </w:p>
    <w:p w14:paraId="6735DF4E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lang w:val="cs-CZ"/>
        </w:rPr>
      </w:pPr>
    </w:p>
    <w:p w14:paraId="18C4B38A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  <w:r w:rsidRPr="006847D8">
        <w:rPr>
          <w:rFonts w:cstheme="minorHAnsi"/>
          <w:b/>
          <w:bCs/>
          <w:kern w:val="0"/>
          <w:lang w:val="cs-CZ"/>
        </w:rPr>
        <w:t xml:space="preserve">Návod k použití: </w:t>
      </w:r>
      <w:r w:rsidRPr="006847D8">
        <w:rPr>
          <w:rFonts w:eastAsia="DINPro-Cond" w:cstheme="minorHAnsi"/>
          <w:kern w:val="0"/>
          <w:lang w:val="cs-CZ"/>
        </w:rPr>
        <w:t>Vhodné pro psy od 12 týdnů věku. U psů o hmotnosti do 15 kg aplikujte 1 pipetu každé 4 týdny a pro psy od 15 kg do 30 kg aplikujte 2 pipety každé 4 týdny přímo na kůži podél páteře zvířete od krku po ocas.</w:t>
      </w:r>
    </w:p>
    <w:p w14:paraId="4D2886CE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Aplikaci opakujte každé čtyři týdny nebo po koupeli.</w:t>
      </w:r>
    </w:p>
    <w:p w14:paraId="71068D4B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</w:p>
    <w:p w14:paraId="2367685D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  <w:r w:rsidRPr="006847D8">
        <w:rPr>
          <w:rFonts w:cstheme="minorHAnsi"/>
          <w:b/>
          <w:bCs/>
          <w:kern w:val="0"/>
          <w:lang w:val="cs-CZ"/>
        </w:rPr>
        <w:t xml:space="preserve">Varování: </w:t>
      </w:r>
      <w:r w:rsidRPr="006847D8">
        <w:rPr>
          <w:rFonts w:eastAsia="DINPro-Cond" w:cstheme="minorHAnsi"/>
          <w:kern w:val="0"/>
          <w:lang w:val="cs-CZ"/>
        </w:rPr>
        <w:t>K vnějšímu použití. Nepoužívejte na poškozenou pokožku. Uchovávejte mimo</w:t>
      </w:r>
    </w:p>
    <w:p w14:paraId="511B83D6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dohled a dosah dětí. Vyhněte se kontaktu s očima. V případě zasaženi oči je ihned vypláchněte</w:t>
      </w:r>
    </w:p>
    <w:p w14:paraId="279D9098" w14:textId="77777777" w:rsidR="006847D8" w:rsidRPr="006847D8" w:rsidRDefault="006847D8" w:rsidP="006847D8">
      <w:pPr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vodou. Nepoužívat v průběhu březosti či laktace. Uchovávejte při teplotě do 25°C.</w:t>
      </w:r>
    </w:p>
    <w:p w14:paraId="62C0E79D" w14:textId="77777777" w:rsidR="006847D8" w:rsidRPr="006847D8" w:rsidRDefault="006847D8" w:rsidP="006847D8">
      <w:pPr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Obsahuje eukalyptol. Může vyvolat alergickou reakci.</w:t>
      </w:r>
    </w:p>
    <w:p w14:paraId="1D826E6B" w14:textId="77777777" w:rsidR="006847D8" w:rsidRPr="006847D8" w:rsidRDefault="006847D8" w:rsidP="006847D8">
      <w:pPr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Veterinární přípravek. Pouze pro zvířata.</w:t>
      </w:r>
    </w:p>
    <w:p w14:paraId="2FD2C66E" w14:textId="77777777" w:rsidR="006847D8" w:rsidRPr="006847D8" w:rsidRDefault="006847D8" w:rsidP="006847D8">
      <w:pPr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Přípravek není náhradou veterinární péče a léčiv doporučených veterinárním lékařem.</w:t>
      </w:r>
    </w:p>
    <w:p w14:paraId="44132F58" w14:textId="77777777" w:rsidR="006847D8" w:rsidRPr="006847D8" w:rsidRDefault="006847D8" w:rsidP="006847D8">
      <w:pPr>
        <w:rPr>
          <w:rFonts w:cstheme="minorHAnsi"/>
          <w:lang w:val="cs-CZ"/>
        </w:rPr>
      </w:pPr>
      <w:r w:rsidRPr="006847D8">
        <w:rPr>
          <w:rFonts w:cstheme="minorHAnsi"/>
          <w:lang w:val="cs-CZ"/>
        </w:rPr>
        <w:t xml:space="preserve">Držitel rozhodnutí o schválení: </w:t>
      </w:r>
      <w:proofErr w:type="spellStart"/>
      <w:r w:rsidRPr="006847D8">
        <w:rPr>
          <w:rFonts w:cstheme="minorHAnsi"/>
          <w:lang w:val="cs-CZ"/>
        </w:rPr>
        <w:t>Beaphar</w:t>
      </w:r>
      <w:proofErr w:type="spellEnd"/>
      <w:r w:rsidRPr="006847D8">
        <w:rPr>
          <w:rFonts w:cstheme="minorHAnsi"/>
          <w:lang w:val="cs-CZ"/>
        </w:rPr>
        <w:t xml:space="preserve"> B.V., </w:t>
      </w:r>
      <w:proofErr w:type="spellStart"/>
      <w:r w:rsidRPr="006847D8">
        <w:rPr>
          <w:rFonts w:cstheme="minorHAnsi"/>
          <w:lang w:val="cs-CZ"/>
        </w:rPr>
        <w:t>Drostenkamp</w:t>
      </w:r>
      <w:proofErr w:type="spellEnd"/>
      <w:r w:rsidRPr="006847D8">
        <w:rPr>
          <w:rFonts w:cstheme="minorHAnsi"/>
          <w:lang w:val="cs-CZ"/>
        </w:rPr>
        <w:t xml:space="preserve"> 3, 8101 BX </w:t>
      </w:r>
      <w:proofErr w:type="spellStart"/>
      <w:r w:rsidRPr="006847D8">
        <w:rPr>
          <w:rFonts w:cstheme="minorHAnsi"/>
          <w:lang w:val="cs-CZ"/>
        </w:rPr>
        <w:t>Raalte</w:t>
      </w:r>
      <w:proofErr w:type="spellEnd"/>
      <w:r w:rsidRPr="006847D8">
        <w:rPr>
          <w:rFonts w:cstheme="minorHAnsi"/>
          <w:lang w:val="cs-CZ"/>
        </w:rPr>
        <w:t>, Nizozemsko</w:t>
      </w:r>
    </w:p>
    <w:p w14:paraId="2F0C2474" w14:textId="1C754CD8" w:rsidR="006847D8" w:rsidRPr="006847D8" w:rsidRDefault="006847D8" w:rsidP="006847D8">
      <w:pPr>
        <w:rPr>
          <w:rFonts w:cstheme="minorHAnsi"/>
          <w:lang w:val="cs-CZ"/>
        </w:rPr>
      </w:pPr>
      <w:r w:rsidRPr="006847D8">
        <w:rPr>
          <w:rFonts w:cstheme="minorHAnsi"/>
          <w:lang w:val="cs-CZ"/>
        </w:rPr>
        <w:t xml:space="preserve">Číslo schválení: </w:t>
      </w:r>
      <w:r w:rsidR="00C535A9">
        <w:rPr>
          <w:rFonts w:cstheme="minorHAnsi"/>
          <w:lang w:val="cs-CZ"/>
        </w:rPr>
        <w:t>272-24/C</w:t>
      </w:r>
    </w:p>
    <w:p w14:paraId="5E742439" w14:textId="38096A8A" w:rsidR="006847D8" w:rsidRDefault="006847D8" w:rsidP="006847D8">
      <w:pPr>
        <w:rPr>
          <w:lang w:val="cs-CZ"/>
        </w:rPr>
      </w:pPr>
    </w:p>
    <w:p w14:paraId="5C48F5AA" w14:textId="76056A2C" w:rsidR="006847D8" w:rsidRDefault="006847D8" w:rsidP="006847D8">
      <w:pPr>
        <w:rPr>
          <w:lang w:val="cs-CZ"/>
        </w:rPr>
      </w:pPr>
    </w:p>
    <w:p w14:paraId="48C71E02" w14:textId="77777777" w:rsidR="006847D8" w:rsidRPr="006847D8" w:rsidRDefault="006847D8" w:rsidP="006847D8">
      <w:pPr>
        <w:rPr>
          <w:lang w:val="cs-CZ"/>
        </w:rPr>
      </w:pPr>
    </w:p>
    <w:p w14:paraId="65FE7C70" w14:textId="6EF8C8E6" w:rsidR="006847D8" w:rsidRPr="006847D8" w:rsidRDefault="006847D8" w:rsidP="006847D8">
      <w:pPr>
        <w:rPr>
          <w:lang w:val="cs-CZ"/>
        </w:rPr>
      </w:pPr>
    </w:p>
    <w:p w14:paraId="59401531" w14:textId="0A79D989" w:rsidR="006847D8" w:rsidRPr="006847D8" w:rsidRDefault="006847D8" w:rsidP="006847D8">
      <w:pPr>
        <w:rPr>
          <w:lang w:val="cs-CZ"/>
        </w:rPr>
      </w:pPr>
    </w:p>
    <w:p w14:paraId="7F9B2359" w14:textId="7DA81194" w:rsidR="006847D8" w:rsidRPr="006847D8" w:rsidRDefault="006847D8" w:rsidP="006847D8">
      <w:pPr>
        <w:rPr>
          <w:lang w:val="cs-CZ"/>
        </w:rPr>
      </w:pPr>
    </w:p>
    <w:p w14:paraId="33B74B89" w14:textId="19D9887C" w:rsidR="006847D8" w:rsidRPr="006847D8" w:rsidRDefault="006847D8" w:rsidP="006847D8">
      <w:pPr>
        <w:rPr>
          <w:lang w:val="cs-CZ"/>
        </w:rPr>
      </w:pPr>
    </w:p>
    <w:p w14:paraId="4955BBFD" w14:textId="2D03D3F0" w:rsidR="006847D8" w:rsidRDefault="006847D8" w:rsidP="006847D8">
      <w:pPr>
        <w:rPr>
          <w:lang w:val="cs-CZ"/>
        </w:rPr>
      </w:pPr>
    </w:p>
    <w:p w14:paraId="06E674CF" w14:textId="77777777" w:rsidR="00BE402F" w:rsidRPr="006847D8" w:rsidRDefault="00BE402F" w:rsidP="006847D8">
      <w:pPr>
        <w:rPr>
          <w:lang w:val="cs-CZ"/>
        </w:rPr>
      </w:pPr>
    </w:p>
    <w:p w14:paraId="677E5D5B" w14:textId="75D04D63" w:rsidR="006847D8" w:rsidRPr="006847D8" w:rsidRDefault="006847D8" w:rsidP="006847D8">
      <w:pPr>
        <w:rPr>
          <w:lang w:val="cs-CZ"/>
        </w:rPr>
      </w:pPr>
    </w:p>
    <w:p w14:paraId="1FCF79E4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Bold" w:cstheme="minorHAnsi"/>
          <w:b/>
          <w:bCs/>
          <w:kern w:val="0"/>
          <w:lang w:val="cs-CZ"/>
        </w:rPr>
      </w:pPr>
      <w:proofErr w:type="spellStart"/>
      <w:r w:rsidRPr="006847D8">
        <w:rPr>
          <w:rFonts w:eastAsia="DINPro-Bold" w:cstheme="minorHAnsi"/>
          <w:b/>
          <w:bCs/>
          <w:kern w:val="0"/>
          <w:lang w:val="cs-CZ"/>
        </w:rPr>
        <w:lastRenderedPageBreak/>
        <w:t>Canac</w:t>
      </w:r>
      <w:proofErr w:type="spellEnd"/>
      <w:r w:rsidRPr="006847D8">
        <w:rPr>
          <w:rFonts w:eastAsia="DINPro-Bold" w:cstheme="minorHAnsi"/>
          <w:b/>
          <w:bCs/>
          <w:kern w:val="0"/>
          <w:lang w:val="cs-CZ"/>
        </w:rPr>
        <w:t xml:space="preserve"> </w:t>
      </w:r>
      <w:proofErr w:type="spellStart"/>
      <w:r w:rsidRPr="006847D8">
        <w:rPr>
          <w:rFonts w:eastAsia="DINPro-Bold" w:cstheme="minorHAnsi"/>
          <w:b/>
          <w:bCs/>
          <w:kern w:val="0"/>
          <w:lang w:val="cs-CZ"/>
        </w:rPr>
        <w:t>Dimethicon</w:t>
      </w:r>
      <w:proofErr w:type="spellEnd"/>
      <w:r w:rsidRPr="006847D8">
        <w:rPr>
          <w:rFonts w:eastAsia="DINPro-Bold" w:cstheme="minorHAnsi"/>
          <w:b/>
          <w:bCs/>
          <w:kern w:val="0"/>
          <w:lang w:val="cs-CZ"/>
        </w:rPr>
        <w:t xml:space="preserve"> spot-on</w:t>
      </w:r>
    </w:p>
    <w:p w14:paraId="53BE48EE" w14:textId="691ED32B" w:rsidR="006847D8" w:rsidRPr="006847D8" w:rsidRDefault="006847D8" w:rsidP="006847D8">
      <w:pPr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• PRO KOČKY •</w:t>
      </w:r>
    </w:p>
    <w:p w14:paraId="77F859E1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Bold" w:cstheme="minorHAnsi"/>
          <w:b/>
          <w:bCs/>
          <w:kern w:val="0"/>
          <w:lang w:val="cs-CZ"/>
        </w:rPr>
      </w:pPr>
    </w:p>
    <w:p w14:paraId="0D9D1064" w14:textId="24A13772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" w:cstheme="minorHAnsi"/>
          <w:kern w:val="0"/>
          <w:lang w:val="cs-CZ"/>
        </w:rPr>
      </w:pPr>
      <w:r w:rsidRPr="006847D8">
        <w:rPr>
          <w:rFonts w:eastAsia="DINPro-Bold" w:cstheme="minorHAnsi"/>
          <w:b/>
          <w:bCs/>
          <w:kern w:val="0"/>
          <w:lang w:val="cs-CZ"/>
        </w:rPr>
        <w:t xml:space="preserve">Vhodné pro kočky od 12 týdnů věku. </w:t>
      </w:r>
      <w:proofErr w:type="spellStart"/>
      <w:r w:rsidRPr="006847D8">
        <w:rPr>
          <w:rFonts w:eastAsia="DINPro" w:cstheme="minorHAnsi"/>
          <w:kern w:val="0"/>
          <w:lang w:val="cs-CZ"/>
        </w:rPr>
        <w:t>Canac</w:t>
      </w:r>
      <w:proofErr w:type="spellEnd"/>
      <w:r w:rsidRPr="006847D8">
        <w:rPr>
          <w:rFonts w:eastAsia="DINPro" w:cstheme="minorHAnsi"/>
          <w:kern w:val="0"/>
          <w:lang w:val="cs-CZ"/>
        </w:rPr>
        <w:t xml:space="preserve"> </w:t>
      </w:r>
      <w:proofErr w:type="spellStart"/>
      <w:r w:rsidRPr="006847D8">
        <w:rPr>
          <w:rFonts w:eastAsia="DINPro" w:cstheme="minorHAnsi"/>
          <w:kern w:val="0"/>
          <w:lang w:val="cs-CZ"/>
        </w:rPr>
        <w:t>Dimet</w:t>
      </w:r>
      <w:r w:rsidR="00BE402F">
        <w:rPr>
          <w:rFonts w:eastAsia="DINPro" w:cstheme="minorHAnsi"/>
          <w:kern w:val="0"/>
          <w:lang w:val="cs-CZ"/>
        </w:rPr>
        <w:t>hic</w:t>
      </w:r>
      <w:r w:rsidRPr="006847D8">
        <w:rPr>
          <w:rFonts w:eastAsia="DINPro" w:cstheme="minorHAnsi"/>
          <w:kern w:val="0"/>
          <w:lang w:val="cs-CZ"/>
        </w:rPr>
        <w:t>on</w:t>
      </w:r>
      <w:proofErr w:type="spellEnd"/>
      <w:r w:rsidRPr="006847D8">
        <w:rPr>
          <w:rFonts w:eastAsia="DINPro" w:cstheme="minorHAnsi"/>
          <w:kern w:val="0"/>
          <w:lang w:val="cs-CZ"/>
        </w:rPr>
        <w:t xml:space="preserve"> je přípravek pro péči o zvířata přispívající k snížení parazitární zátěže, obsahuje dimetikon, který vytváří na parazitech (blechy, klíšťata) povrchovou vrstvu a působí jako lepivá past.</w:t>
      </w:r>
    </w:p>
    <w:p w14:paraId="5D8A8559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" w:cstheme="minorHAnsi"/>
          <w:kern w:val="0"/>
          <w:lang w:val="cs-CZ"/>
        </w:rPr>
      </w:pPr>
    </w:p>
    <w:p w14:paraId="262A89F1" w14:textId="77777777" w:rsidR="006847D8" w:rsidRPr="006847D8" w:rsidRDefault="006847D8" w:rsidP="006847D8">
      <w:pPr>
        <w:rPr>
          <w:rFonts w:eastAsia="DINPro-Bold" w:cstheme="minorHAnsi"/>
          <w:b/>
          <w:bCs/>
          <w:kern w:val="0"/>
          <w:lang w:val="cs-CZ"/>
        </w:rPr>
      </w:pPr>
      <w:r w:rsidRPr="006847D8">
        <w:rPr>
          <w:rFonts w:eastAsia="DINPro-Bold" w:cstheme="minorHAnsi"/>
          <w:b/>
          <w:bCs/>
          <w:kern w:val="0"/>
          <w:lang w:val="cs-CZ"/>
        </w:rPr>
        <w:t>Přečtěte si informace na vnitřní straně obalu.</w:t>
      </w:r>
    </w:p>
    <w:p w14:paraId="48FA9786" w14:textId="13BB54F2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Bold" w:cstheme="minorHAnsi"/>
          <w:b/>
          <w:bCs/>
          <w:kern w:val="0"/>
          <w:lang w:val="cs-CZ"/>
        </w:rPr>
      </w:pPr>
      <w:r w:rsidRPr="006847D8">
        <w:rPr>
          <w:rFonts w:eastAsia="DINPro-Bold" w:cstheme="minorHAnsi"/>
          <w:b/>
          <w:bCs/>
          <w:kern w:val="0"/>
          <w:lang w:val="cs-CZ"/>
        </w:rPr>
        <w:t>Složení:</w:t>
      </w:r>
    </w:p>
    <w:p w14:paraId="5093D9A1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Dimetikon (CAS N° 68937-54-2) 502 g/l,</w:t>
      </w:r>
    </w:p>
    <w:p w14:paraId="5310C92F" w14:textId="77777777" w:rsidR="006847D8" w:rsidRPr="006847D8" w:rsidRDefault="006847D8" w:rsidP="006847D8">
      <w:pPr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Aloe Vera (CAS N° 94349-62-9) 5 g/l,</w:t>
      </w:r>
      <w:bookmarkStart w:id="0" w:name="_GoBack"/>
      <w:bookmarkEnd w:id="0"/>
    </w:p>
    <w:p w14:paraId="4602E5CB" w14:textId="77777777" w:rsidR="006847D8" w:rsidRPr="006847D8" w:rsidRDefault="006847D8" w:rsidP="006847D8">
      <w:pPr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6 pipet x 1 ml</w:t>
      </w:r>
    </w:p>
    <w:p w14:paraId="5B45379D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Lot: / Exp:</w:t>
      </w:r>
    </w:p>
    <w:p w14:paraId="0973622C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lang w:val="cs-CZ"/>
        </w:rPr>
      </w:pPr>
    </w:p>
    <w:p w14:paraId="2A89E72F" w14:textId="11A5CF55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  <w:r w:rsidRPr="006847D8">
        <w:rPr>
          <w:rFonts w:cstheme="minorHAnsi"/>
          <w:b/>
          <w:bCs/>
          <w:kern w:val="0"/>
          <w:lang w:val="cs-CZ"/>
        </w:rPr>
        <w:t xml:space="preserve">Návod k použití: </w:t>
      </w:r>
      <w:r w:rsidRPr="006847D8">
        <w:rPr>
          <w:rFonts w:eastAsia="DINPro-Cond" w:cstheme="minorHAnsi"/>
          <w:kern w:val="0"/>
          <w:lang w:val="cs-CZ"/>
        </w:rPr>
        <w:t xml:space="preserve">Vhodné pro psy od 12 týdnů věku. </w:t>
      </w:r>
      <w:r>
        <w:rPr>
          <w:rFonts w:eastAsia="DINPro-Cond" w:cstheme="minorHAnsi"/>
          <w:kern w:val="0"/>
          <w:lang w:val="cs-CZ"/>
        </w:rPr>
        <w:t>Obsah pipety naneste přímo na kůži podél páteře zvířete od krku po ocas.</w:t>
      </w:r>
    </w:p>
    <w:p w14:paraId="0776CE91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Aplikaci opakujte každé čtyři týdny nebo po koupeli.</w:t>
      </w:r>
    </w:p>
    <w:p w14:paraId="5A401B91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</w:p>
    <w:p w14:paraId="686E7798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  <w:r w:rsidRPr="006847D8">
        <w:rPr>
          <w:rFonts w:cstheme="minorHAnsi"/>
          <w:b/>
          <w:bCs/>
          <w:kern w:val="0"/>
          <w:lang w:val="cs-CZ"/>
        </w:rPr>
        <w:t xml:space="preserve">Varování: </w:t>
      </w:r>
      <w:r w:rsidRPr="006847D8">
        <w:rPr>
          <w:rFonts w:eastAsia="DINPro-Cond" w:cstheme="minorHAnsi"/>
          <w:kern w:val="0"/>
          <w:lang w:val="cs-CZ"/>
        </w:rPr>
        <w:t>K vnějšímu použití. Nepoužívejte na poškozenou pokožku. Uchovávejte mimo</w:t>
      </w:r>
    </w:p>
    <w:p w14:paraId="70EEEDF7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dohled a dosah dětí. Vyhněte se kontaktu s očima. V případě zasaženi oči je ihned vypláchněte</w:t>
      </w:r>
    </w:p>
    <w:p w14:paraId="192BFE37" w14:textId="77777777" w:rsidR="006847D8" w:rsidRPr="006847D8" w:rsidRDefault="006847D8" w:rsidP="006847D8">
      <w:pPr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vodou. Nepoužívat v průběhu březosti či laktace. Uchovávejte při teplotě do 25°C.</w:t>
      </w:r>
    </w:p>
    <w:p w14:paraId="47C44398" w14:textId="77777777" w:rsidR="006847D8" w:rsidRPr="006847D8" w:rsidRDefault="006847D8" w:rsidP="006847D8">
      <w:pPr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Obsahuje eukalyptol. Může vyvolat alergickou reakci.</w:t>
      </w:r>
    </w:p>
    <w:p w14:paraId="4F620039" w14:textId="77777777" w:rsidR="006847D8" w:rsidRPr="006847D8" w:rsidRDefault="006847D8" w:rsidP="006847D8">
      <w:pPr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Veterinární přípravek. Pouze pro zvířata.</w:t>
      </w:r>
    </w:p>
    <w:p w14:paraId="7DAF7B05" w14:textId="77777777" w:rsidR="006847D8" w:rsidRPr="006847D8" w:rsidRDefault="006847D8" w:rsidP="006847D8">
      <w:pPr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Přípravek není náhradou veterinární péče a léčiv doporučených veterinárním lékařem.</w:t>
      </w:r>
    </w:p>
    <w:p w14:paraId="500F79BC" w14:textId="77777777" w:rsidR="006847D8" w:rsidRPr="006847D8" w:rsidRDefault="006847D8" w:rsidP="006847D8">
      <w:pPr>
        <w:rPr>
          <w:rFonts w:cstheme="minorHAnsi"/>
          <w:lang w:val="cs-CZ"/>
        </w:rPr>
      </w:pPr>
      <w:r w:rsidRPr="006847D8">
        <w:rPr>
          <w:rFonts w:cstheme="minorHAnsi"/>
          <w:lang w:val="cs-CZ"/>
        </w:rPr>
        <w:t xml:space="preserve">Držitel rozhodnutí o schválení: </w:t>
      </w:r>
      <w:proofErr w:type="spellStart"/>
      <w:r w:rsidRPr="006847D8">
        <w:rPr>
          <w:rFonts w:cstheme="minorHAnsi"/>
          <w:lang w:val="cs-CZ"/>
        </w:rPr>
        <w:t>Beaphar</w:t>
      </w:r>
      <w:proofErr w:type="spellEnd"/>
      <w:r w:rsidRPr="006847D8">
        <w:rPr>
          <w:rFonts w:cstheme="minorHAnsi"/>
          <w:lang w:val="cs-CZ"/>
        </w:rPr>
        <w:t xml:space="preserve"> B.V., </w:t>
      </w:r>
      <w:proofErr w:type="spellStart"/>
      <w:r w:rsidRPr="006847D8">
        <w:rPr>
          <w:rFonts w:cstheme="minorHAnsi"/>
          <w:lang w:val="cs-CZ"/>
        </w:rPr>
        <w:t>Drostenkamp</w:t>
      </w:r>
      <w:proofErr w:type="spellEnd"/>
      <w:r w:rsidRPr="006847D8">
        <w:rPr>
          <w:rFonts w:cstheme="minorHAnsi"/>
          <w:lang w:val="cs-CZ"/>
        </w:rPr>
        <w:t xml:space="preserve"> 3, 8101 BX </w:t>
      </w:r>
      <w:proofErr w:type="spellStart"/>
      <w:r w:rsidRPr="006847D8">
        <w:rPr>
          <w:rFonts w:cstheme="minorHAnsi"/>
          <w:lang w:val="cs-CZ"/>
        </w:rPr>
        <w:t>Raalte</w:t>
      </w:r>
      <w:proofErr w:type="spellEnd"/>
      <w:r w:rsidRPr="006847D8">
        <w:rPr>
          <w:rFonts w:cstheme="minorHAnsi"/>
          <w:lang w:val="cs-CZ"/>
        </w:rPr>
        <w:t>, Nizozemsko</w:t>
      </w:r>
    </w:p>
    <w:p w14:paraId="7CBDF224" w14:textId="3A70D349" w:rsidR="006847D8" w:rsidRPr="006847D8" w:rsidRDefault="006847D8" w:rsidP="006847D8">
      <w:pPr>
        <w:rPr>
          <w:rFonts w:cstheme="minorHAnsi"/>
          <w:lang w:val="cs-CZ"/>
        </w:rPr>
      </w:pPr>
      <w:r w:rsidRPr="006847D8">
        <w:rPr>
          <w:rFonts w:cstheme="minorHAnsi"/>
          <w:lang w:val="cs-CZ"/>
        </w:rPr>
        <w:t xml:space="preserve">Číslo schválení: </w:t>
      </w:r>
      <w:r w:rsidR="009529FB">
        <w:rPr>
          <w:rFonts w:cstheme="minorHAnsi"/>
          <w:lang w:val="cs-CZ"/>
        </w:rPr>
        <w:t>272-24/C</w:t>
      </w:r>
    </w:p>
    <w:p w14:paraId="1FFAEA39" w14:textId="77777777" w:rsidR="006847D8" w:rsidRPr="006847D8" w:rsidRDefault="006847D8" w:rsidP="006847D8">
      <w:pPr>
        <w:rPr>
          <w:lang w:val="cs-CZ"/>
        </w:rPr>
      </w:pPr>
    </w:p>
    <w:p w14:paraId="196055FD" w14:textId="77777777" w:rsidR="006847D8" w:rsidRPr="006847D8" w:rsidRDefault="006847D8" w:rsidP="006847D8">
      <w:pPr>
        <w:rPr>
          <w:lang w:val="cs-CZ"/>
        </w:rPr>
      </w:pPr>
    </w:p>
    <w:sectPr w:rsidR="006847D8" w:rsidRPr="006847D8" w:rsidSect="0032594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F6AB6" w14:textId="77777777" w:rsidR="004608E9" w:rsidRDefault="004608E9" w:rsidP="006847D8">
      <w:pPr>
        <w:spacing w:after="0" w:line="240" w:lineRule="auto"/>
      </w:pPr>
      <w:r>
        <w:separator/>
      </w:r>
    </w:p>
  </w:endnote>
  <w:endnote w:type="continuationSeparator" w:id="0">
    <w:p w14:paraId="0ABB3B98" w14:textId="77777777" w:rsidR="004608E9" w:rsidRDefault="004608E9" w:rsidP="0068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41472" w14:textId="77777777" w:rsidR="004608E9" w:rsidRDefault="004608E9" w:rsidP="006847D8">
      <w:pPr>
        <w:spacing w:after="0" w:line="240" w:lineRule="auto"/>
      </w:pPr>
      <w:r>
        <w:separator/>
      </w:r>
    </w:p>
  </w:footnote>
  <w:footnote w:type="continuationSeparator" w:id="0">
    <w:p w14:paraId="3DCBE2C3" w14:textId="77777777" w:rsidR="004608E9" w:rsidRDefault="004608E9" w:rsidP="0068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8F593" w14:textId="0259C925" w:rsidR="006847D8" w:rsidRPr="006847D8" w:rsidRDefault="006847D8" w:rsidP="006847D8">
    <w:pPr>
      <w:jc w:val="both"/>
      <w:rPr>
        <w:bCs/>
        <w:lang w:val="cs-CZ"/>
      </w:rPr>
    </w:pPr>
    <w:r w:rsidRPr="006847D8">
      <w:rPr>
        <w:bCs/>
        <w:lang w:val="cs-CZ"/>
      </w:rPr>
      <w:t>Text na</w:t>
    </w:r>
    <w:r w:rsidRPr="006847D8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4CFE35F782E94DC08934B1459AC324CB"/>
        </w:placeholder>
        <w:dropDownList>
          <w:listItem w:value="Zvolte položku."/>
          <w:listItem w:displayText="vnější obal" w:value="vnějš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847D8">
          <w:rPr>
            <w:lang w:val="cs-CZ"/>
          </w:rPr>
          <w:t>vnější obal</w:t>
        </w:r>
      </w:sdtContent>
    </w:sdt>
    <w:r w:rsidRPr="006847D8">
      <w:rPr>
        <w:bCs/>
        <w:lang w:val="cs-CZ"/>
      </w:rPr>
      <w:t xml:space="preserve"> součást dokumentace schválené rozhodnutím </w:t>
    </w:r>
    <w:proofErr w:type="spellStart"/>
    <w:r w:rsidRPr="006847D8">
      <w:rPr>
        <w:bCs/>
        <w:lang w:val="cs-CZ"/>
      </w:rPr>
      <w:t>sp.zn</w:t>
    </w:r>
    <w:proofErr w:type="spellEnd"/>
    <w:r w:rsidRPr="006847D8">
      <w:rPr>
        <w:bCs/>
        <w:lang w:val="cs-CZ"/>
      </w:rPr>
      <w:t xml:space="preserve">. </w:t>
    </w:r>
    <w:sdt>
      <w:sdtPr>
        <w:rPr>
          <w:lang w:val="cs-CZ"/>
        </w:rPr>
        <w:id w:val="-1643653816"/>
        <w:placeholder>
          <w:docPart w:val="2BDD8E2147A441728198F76BFB3385AC"/>
        </w:placeholder>
        <w:text/>
      </w:sdtPr>
      <w:sdtEndPr/>
      <w:sdtContent>
        <w:r w:rsidR="00A67383" w:rsidRPr="00A67383">
          <w:rPr>
            <w:lang w:val="cs-CZ"/>
          </w:rPr>
          <w:t>USKVBL/5944/2023/POD</w:t>
        </w:r>
        <w:r w:rsidR="00A67383">
          <w:rPr>
            <w:lang w:val="cs-CZ"/>
          </w:rPr>
          <w:t>,</w:t>
        </w:r>
      </w:sdtContent>
    </w:sdt>
    <w:r w:rsidRPr="006847D8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2BDD8E2147A441728198F76BFB3385AC"/>
        </w:placeholder>
        <w:text/>
      </w:sdtPr>
      <w:sdtEndPr/>
      <w:sdtContent>
        <w:r w:rsidR="00A67383" w:rsidRPr="00A67383">
          <w:rPr>
            <w:bCs/>
            <w:lang w:val="cs-CZ"/>
          </w:rPr>
          <w:t>USKVBL/11383/2024/REG-</w:t>
        </w:r>
        <w:proofErr w:type="spellStart"/>
        <w:r w:rsidR="00A67383" w:rsidRPr="00A67383">
          <w:rPr>
            <w:bCs/>
            <w:lang w:val="cs-CZ"/>
          </w:rPr>
          <w:t>Gro</w:t>
        </w:r>
        <w:proofErr w:type="spellEnd"/>
      </w:sdtContent>
    </w:sdt>
    <w:r w:rsidRPr="006847D8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EC09ED3529D240699EF76B4CDD3F25BB"/>
        </w:placeholder>
        <w:date w:fullDate="2024-08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67383">
          <w:rPr>
            <w:bCs/>
            <w:lang w:val="cs-CZ"/>
          </w:rPr>
          <w:t>28.8.2024</w:t>
        </w:r>
      </w:sdtContent>
    </w:sdt>
    <w:r w:rsidRPr="006847D8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72C4F51DACEA402790003A97B3EFAAB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67383">
          <w:rPr>
            <w:lang w:val="cs-CZ"/>
          </w:rPr>
          <w:t>schválení veterinárního přípravku</w:t>
        </w:r>
      </w:sdtContent>
    </w:sdt>
    <w:r w:rsidRPr="006847D8">
      <w:rPr>
        <w:bCs/>
        <w:lang w:val="cs-CZ"/>
      </w:rPr>
      <w:t xml:space="preserve"> </w:t>
    </w:r>
    <w:sdt>
      <w:sdtPr>
        <w:rPr>
          <w:rFonts w:eastAsia="DINPro-Bold" w:cstheme="minorHAnsi"/>
          <w:bCs/>
          <w:kern w:val="0"/>
          <w:lang w:val="cs-CZ"/>
        </w:rPr>
        <w:id w:val="-2080899180"/>
        <w:placeholder>
          <w:docPart w:val="511C06634273441784E48449B726D68F"/>
        </w:placeholder>
        <w:text/>
      </w:sdtPr>
      <w:sdtEndPr/>
      <w:sdtContent>
        <w:proofErr w:type="spellStart"/>
        <w:r w:rsidRPr="006847D8">
          <w:rPr>
            <w:rFonts w:eastAsia="DINPro-Bold" w:cstheme="minorHAnsi"/>
            <w:bCs/>
            <w:kern w:val="0"/>
            <w:lang w:val="cs-CZ"/>
          </w:rPr>
          <w:t>Canac</w:t>
        </w:r>
        <w:proofErr w:type="spellEnd"/>
        <w:r w:rsidRPr="006847D8">
          <w:rPr>
            <w:rFonts w:eastAsia="DINPro-Bold" w:cstheme="minorHAnsi"/>
            <w:bCs/>
            <w:kern w:val="0"/>
            <w:lang w:val="cs-CZ"/>
          </w:rPr>
          <w:t xml:space="preserve"> </w:t>
        </w:r>
        <w:proofErr w:type="spellStart"/>
        <w:r w:rsidRPr="006847D8">
          <w:rPr>
            <w:rFonts w:eastAsia="DINPro-Bold" w:cstheme="minorHAnsi"/>
            <w:bCs/>
            <w:kern w:val="0"/>
            <w:lang w:val="cs-CZ"/>
          </w:rPr>
          <w:t>Dimethicon</w:t>
        </w:r>
        <w:proofErr w:type="spellEnd"/>
        <w:r w:rsidRPr="006847D8">
          <w:rPr>
            <w:rFonts w:eastAsia="DINPro-Bold" w:cstheme="minorHAnsi"/>
            <w:bCs/>
            <w:kern w:val="0"/>
            <w:lang w:val="cs-CZ"/>
          </w:rPr>
          <w:t xml:space="preserve"> spot-on</w:t>
        </w:r>
      </w:sdtContent>
    </w:sdt>
  </w:p>
  <w:p w14:paraId="63A1EE61" w14:textId="77777777" w:rsidR="006847D8" w:rsidRPr="000A77FE" w:rsidRDefault="006847D8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74"/>
    <w:rsid w:val="000024B0"/>
    <w:rsid w:val="00094705"/>
    <w:rsid w:val="002A7D69"/>
    <w:rsid w:val="00325942"/>
    <w:rsid w:val="003B0815"/>
    <w:rsid w:val="004608E9"/>
    <w:rsid w:val="004638BD"/>
    <w:rsid w:val="00543926"/>
    <w:rsid w:val="006847D8"/>
    <w:rsid w:val="006D1B5B"/>
    <w:rsid w:val="00775A6B"/>
    <w:rsid w:val="0082703D"/>
    <w:rsid w:val="00910588"/>
    <w:rsid w:val="009529FB"/>
    <w:rsid w:val="009C35C0"/>
    <w:rsid w:val="00A67383"/>
    <w:rsid w:val="00B851B5"/>
    <w:rsid w:val="00BD47FD"/>
    <w:rsid w:val="00BE402F"/>
    <w:rsid w:val="00C535A9"/>
    <w:rsid w:val="00C71A04"/>
    <w:rsid w:val="00CB0C61"/>
    <w:rsid w:val="00CC6104"/>
    <w:rsid w:val="00E31880"/>
    <w:rsid w:val="00F118B0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F06F"/>
  <w15:chartTrackingRefBased/>
  <w15:docId w15:val="{70A53892-604F-4F4F-90FF-7FA2CD76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439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9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9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9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92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92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0024B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8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47D8"/>
  </w:style>
  <w:style w:type="paragraph" w:styleId="Zpat">
    <w:name w:val="footer"/>
    <w:basedOn w:val="Normln"/>
    <w:link w:val="ZpatChar"/>
    <w:uiPriority w:val="99"/>
    <w:unhideWhenUsed/>
    <w:rsid w:val="0068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7D8"/>
  </w:style>
  <w:style w:type="character" w:styleId="Zstupntext">
    <w:name w:val="Placeholder Text"/>
    <w:rsid w:val="006847D8"/>
    <w:rPr>
      <w:color w:val="808080"/>
    </w:rPr>
  </w:style>
  <w:style w:type="character" w:customStyle="1" w:styleId="Styl2">
    <w:name w:val="Styl2"/>
    <w:basedOn w:val="Standardnpsmoodstavce"/>
    <w:uiPriority w:val="1"/>
    <w:rsid w:val="006847D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FE35F782E94DC08934B1459AC32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CB0BE7-538A-4F9E-90A1-CDF675E1BFC9}"/>
      </w:docPartPr>
      <w:docPartBody>
        <w:p w:rsidR="00A90F1C" w:rsidRDefault="00CB07F4" w:rsidP="00CB07F4">
          <w:pPr>
            <w:pStyle w:val="4CFE35F782E94DC08934B1459AC324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BDD8E2147A441728198F76BFB338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A2000B-8024-415A-81F1-83AA24DC74A9}"/>
      </w:docPartPr>
      <w:docPartBody>
        <w:p w:rsidR="00A90F1C" w:rsidRDefault="00CB07F4" w:rsidP="00CB07F4">
          <w:pPr>
            <w:pStyle w:val="2BDD8E2147A441728198F76BFB3385A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C09ED3529D240699EF76B4CDD3F25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36041A-0360-4ED8-9573-D4EBFBFF65F6}"/>
      </w:docPartPr>
      <w:docPartBody>
        <w:p w:rsidR="00A90F1C" w:rsidRDefault="00CB07F4" w:rsidP="00CB07F4">
          <w:pPr>
            <w:pStyle w:val="EC09ED3529D240699EF76B4CDD3F25B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2C4F51DACEA402790003A97B3EFAA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BA5E7-FD8F-4B92-97E4-22502E648FFA}"/>
      </w:docPartPr>
      <w:docPartBody>
        <w:p w:rsidR="00A90F1C" w:rsidRDefault="00CB07F4" w:rsidP="00CB07F4">
          <w:pPr>
            <w:pStyle w:val="72C4F51DACEA402790003A97B3EFAAB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11C06634273441784E48449B726D6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C78EFF-2ADE-4014-A113-11244050E176}"/>
      </w:docPartPr>
      <w:docPartBody>
        <w:p w:rsidR="00A90F1C" w:rsidRDefault="00CB07F4" w:rsidP="00CB07F4">
          <w:pPr>
            <w:pStyle w:val="511C06634273441784E48449B726D68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F4"/>
    <w:rsid w:val="009B2F0F"/>
    <w:rsid w:val="00A90F1C"/>
    <w:rsid w:val="00AC5B9E"/>
    <w:rsid w:val="00AC74A5"/>
    <w:rsid w:val="00CB07F4"/>
    <w:rsid w:val="00E9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B07F4"/>
    <w:rPr>
      <w:color w:val="808080"/>
    </w:rPr>
  </w:style>
  <w:style w:type="paragraph" w:customStyle="1" w:styleId="4CFE35F782E94DC08934B1459AC324CB">
    <w:name w:val="4CFE35F782E94DC08934B1459AC324CB"/>
    <w:rsid w:val="00CB07F4"/>
  </w:style>
  <w:style w:type="paragraph" w:customStyle="1" w:styleId="2BDD8E2147A441728198F76BFB3385AC">
    <w:name w:val="2BDD8E2147A441728198F76BFB3385AC"/>
    <w:rsid w:val="00CB07F4"/>
  </w:style>
  <w:style w:type="paragraph" w:customStyle="1" w:styleId="EC09ED3529D240699EF76B4CDD3F25BB">
    <w:name w:val="EC09ED3529D240699EF76B4CDD3F25BB"/>
    <w:rsid w:val="00CB07F4"/>
  </w:style>
  <w:style w:type="paragraph" w:customStyle="1" w:styleId="72C4F51DACEA402790003A97B3EFAAB3">
    <w:name w:val="72C4F51DACEA402790003A97B3EFAAB3"/>
    <w:rsid w:val="00CB07F4"/>
  </w:style>
  <w:style w:type="paragraph" w:customStyle="1" w:styleId="511C06634273441784E48449B726D68F">
    <w:name w:val="511C06634273441784E48449B726D68F"/>
    <w:rsid w:val="00CB07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Gotink</dc:creator>
  <cp:keywords/>
  <dc:description/>
  <cp:lastModifiedBy>Klapková Kristýna</cp:lastModifiedBy>
  <cp:revision>17</cp:revision>
  <dcterms:created xsi:type="dcterms:W3CDTF">2023-06-19T14:12:00Z</dcterms:created>
  <dcterms:modified xsi:type="dcterms:W3CDTF">2024-08-28T07:35:00Z</dcterms:modified>
</cp:coreProperties>
</file>