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43A" w:rsidRPr="00166F43" w:rsidRDefault="001D543A">
      <w:pPr>
        <w:pStyle w:val="Vchoz"/>
        <w:rPr>
          <w:rFonts w:ascii="Calibri" w:hAnsi="Calibri" w:cs="Calibri"/>
          <w:b/>
          <w:sz w:val="22"/>
          <w:szCs w:val="22"/>
        </w:rPr>
      </w:pPr>
    </w:p>
    <w:p w:rsidR="008B4004" w:rsidRPr="00166F43" w:rsidRDefault="00DA4945">
      <w:pPr>
        <w:pStyle w:val="Vchoz"/>
        <w:rPr>
          <w:rFonts w:ascii="Calibri" w:hAnsi="Calibri" w:cs="Calibri"/>
          <w:b/>
          <w:sz w:val="22"/>
          <w:szCs w:val="22"/>
        </w:rPr>
      </w:pPr>
      <w:r w:rsidRPr="00166F43">
        <w:rPr>
          <w:rFonts w:ascii="Calibri" w:hAnsi="Calibri" w:cs="Calibri"/>
          <w:b/>
          <w:sz w:val="22"/>
          <w:szCs w:val="22"/>
        </w:rPr>
        <w:t>Šampon</w:t>
      </w:r>
      <w:r w:rsidR="00DA5D40" w:rsidRPr="00166F43">
        <w:rPr>
          <w:rFonts w:ascii="Calibri" w:hAnsi="Calibri" w:cs="Calibri"/>
          <w:b/>
          <w:sz w:val="22"/>
          <w:szCs w:val="22"/>
        </w:rPr>
        <w:t xml:space="preserve"> p</w:t>
      </w:r>
      <w:r w:rsidRPr="00166F43">
        <w:rPr>
          <w:rFonts w:ascii="Calibri" w:hAnsi="Calibri" w:cs="Calibri"/>
          <w:b/>
          <w:sz w:val="22"/>
          <w:szCs w:val="22"/>
        </w:rPr>
        <w:t>ro koně</w:t>
      </w:r>
    </w:p>
    <w:p w:rsidR="008B4004" w:rsidRPr="00166F43" w:rsidRDefault="00DA4945">
      <w:pPr>
        <w:pStyle w:val="Vchoz"/>
        <w:rPr>
          <w:rFonts w:ascii="Calibri" w:hAnsi="Calibri" w:cs="Calibri"/>
          <w:sz w:val="22"/>
          <w:szCs w:val="22"/>
        </w:rPr>
      </w:pPr>
      <w:r w:rsidRPr="00166F43">
        <w:rPr>
          <w:rFonts w:ascii="Calibri" w:hAnsi="Calibri" w:cs="Calibri"/>
          <w:sz w:val="22"/>
          <w:szCs w:val="22"/>
        </w:rPr>
        <w:t>čistá zdravá srst</w:t>
      </w:r>
    </w:p>
    <w:p w:rsidR="00DA5D40" w:rsidRPr="00166F43" w:rsidRDefault="00DA5D40">
      <w:pPr>
        <w:pStyle w:val="Vchoz"/>
        <w:rPr>
          <w:rFonts w:ascii="Calibri" w:hAnsi="Calibri" w:cs="Calibri"/>
          <w:sz w:val="22"/>
          <w:szCs w:val="22"/>
        </w:rPr>
      </w:pPr>
    </w:p>
    <w:p w:rsidR="008B4004" w:rsidRPr="00166F43" w:rsidRDefault="00DA4945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>Obsahuje výtažky z rostlin, které mohou působit příznivě při problémech s plísní, mykózami a</w:t>
      </w:r>
      <w:r w:rsidR="007A0CD6">
        <w:rPr>
          <w:rFonts w:ascii="Calibri" w:hAnsi="Calibri" w:cs="Calibri"/>
          <w:sz w:val="22"/>
          <w:szCs w:val="22"/>
          <w:lang w:val="cs-CZ"/>
        </w:rPr>
        <w:t> </w:t>
      </w:r>
      <w:r w:rsidRPr="00166F43">
        <w:rPr>
          <w:rFonts w:ascii="Calibri" w:hAnsi="Calibri" w:cs="Calibri"/>
          <w:sz w:val="22"/>
          <w:szCs w:val="22"/>
          <w:lang w:val="cs-CZ"/>
        </w:rPr>
        <w:t>parazity</w:t>
      </w:r>
      <w:r w:rsidR="00F02367" w:rsidRPr="00166F43">
        <w:rPr>
          <w:rFonts w:ascii="Calibri" w:hAnsi="Calibri" w:cs="Calibri"/>
          <w:sz w:val="22"/>
          <w:szCs w:val="22"/>
          <w:lang w:val="cs-CZ"/>
        </w:rPr>
        <w:t>.</w:t>
      </w:r>
    </w:p>
    <w:p w:rsidR="008B4004" w:rsidRPr="00166F43" w:rsidRDefault="00F02367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>Š</w:t>
      </w:r>
      <w:r w:rsidR="00DA4945" w:rsidRPr="00166F43">
        <w:rPr>
          <w:rFonts w:ascii="Calibri" w:hAnsi="Calibri" w:cs="Calibri"/>
          <w:sz w:val="22"/>
          <w:szCs w:val="22"/>
          <w:lang w:val="cs-CZ"/>
        </w:rPr>
        <w:t>etrný šampon k běžnému užívání pro koně</w:t>
      </w:r>
      <w:r w:rsidRPr="00166F43">
        <w:rPr>
          <w:rFonts w:ascii="Calibri" w:hAnsi="Calibri" w:cs="Calibri"/>
          <w:sz w:val="22"/>
          <w:szCs w:val="22"/>
          <w:lang w:val="cs-CZ"/>
        </w:rPr>
        <w:t>.</w:t>
      </w:r>
    </w:p>
    <w:p w:rsidR="00DA5D40" w:rsidRPr="00166F43" w:rsidRDefault="00DA5D40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</w:p>
    <w:p w:rsidR="008B4004" w:rsidRPr="00166F43" w:rsidRDefault="00DA4945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>500 ml (250 ml)</w:t>
      </w:r>
    </w:p>
    <w:p w:rsidR="00DA5D40" w:rsidRPr="00166F43" w:rsidRDefault="00DA5D40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</w:p>
    <w:p w:rsidR="00DA5D40" w:rsidRPr="00166F43" w:rsidRDefault="00DA5D40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>Držitel rozhodnutí o schválení: MIKROP ČEBÍN a.s., Čebín 416, 664 23 Čebín</w:t>
      </w:r>
    </w:p>
    <w:p w:rsidR="00DA5D40" w:rsidRPr="00166F43" w:rsidRDefault="00DA5D40" w:rsidP="00EF09F1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166F43">
        <w:rPr>
          <w:rFonts w:ascii="Calibri" w:eastAsia="Arial" w:hAnsi="Calibri" w:cs="Calibri"/>
          <w:sz w:val="22"/>
          <w:szCs w:val="22"/>
          <w:lang w:val="cs-CZ"/>
        </w:rPr>
        <w:t>Výrobce: Dr. MÜLLER PHARMA s.r.o., U Mostku 182, 530 41 Hradec Králové</w:t>
      </w:r>
    </w:p>
    <w:p w:rsidR="008B4004" w:rsidRPr="00166F43" w:rsidRDefault="008B4004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</w:p>
    <w:p w:rsidR="008B4004" w:rsidRPr="00166F43" w:rsidRDefault="00DA4945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 xml:space="preserve">Složení: </w:t>
      </w:r>
      <w:proofErr w:type="spellStart"/>
      <w:r w:rsidR="0091419E" w:rsidRPr="00166F43">
        <w:rPr>
          <w:rFonts w:ascii="Calibri" w:hAnsi="Calibri" w:cs="Calibri"/>
          <w:sz w:val="22"/>
          <w:szCs w:val="22"/>
          <w:lang w:val="cs-CZ"/>
        </w:rPr>
        <w:t>Aqua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Sodium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laureth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sulfate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sol.,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Cocoamphodiacetate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, Glycerin, Alkyl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glucoside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Polysorbate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Azadirachta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indica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leaf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ext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.,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Tabebuia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impetiginosa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ext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.,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Sodium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acrylate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>/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Acryloyl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dimethyltaurate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copoplymer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Pantenol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Sodium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hydroxide</w:t>
      </w:r>
    </w:p>
    <w:p w:rsidR="008B4004" w:rsidRPr="00166F43" w:rsidRDefault="008B4004">
      <w:pPr>
        <w:pStyle w:val="Vchoz"/>
        <w:rPr>
          <w:rFonts w:ascii="Calibri" w:hAnsi="Calibri" w:cs="Calibri"/>
          <w:sz w:val="22"/>
          <w:szCs w:val="22"/>
        </w:rPr>
      </w:pPr>
    </w:p>
    <w:p w:rsidR="008B4004" w:rsidRPr="00166F43" w:rsidRDefault="00DA4945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 xml:space="preserve">1 ml obsahuje: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Azadirachta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indica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leaf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ext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. 10 mg,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Tabebuia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impetiginosa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(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Lapacho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)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ext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>. 10 mg</w:t>
      </w:r>
    </w:p>
    <w:p w:rsidR="008B4004" w:rsidRPr="00166F43" w:rsidRDefault="008B4004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</w:p>
    <w:p w:rsidR="008B4004" w:rsidRPr="00166F43" w:rsidRDefault="00DA4945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 xml:space="preserve">Účinky: ŠAMPON s extraktem rostlin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Tabebuia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impetiginosa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(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Lapacho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) a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Azadirachta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66F43">
        <w:rPr>
          <w:rFonts w:ascii="Calibri" w:hAnsi="Calibri" w:cs="Calibri"/>
          <w:sz w:val="22"/>
          <w:szCs w:val="22"/>
          <w:lang w:val="cs-CZ"/>
        </w:rPr>
        <w:t>indica</w:t>
      </w:r>
      <w:proofErr w:type="spellEnd"/>
      <w:r w:rsidRPr="00166F43">
        <w:rPr>
          <w:rFonts w:ascii="Calibri" w:hAnsi="Calibri" w:cs="Calibri"/>
          <w:sz w:val="22"/>
          <w:szCs w:val="22"/>
          <w:lang w:val="cs-CZ"/>
        </w:rPr>
        <w:t xml:space="preserve"> zlepšuje vzhled a elasticitu srsti a kůže, podporuje růst srsti. </w:t>
      </w:r>
      <w:r w:rsidR="0091419E" w:rsidRPr="00166F43">
        <w:rPr>
          <w:rFonts w:ascii="Calibri" w:hAnsi="Calibri" w:cs="Calibri"/>
          <w:sz w:val="22"/>
          <w:szCs w:val="22"/>
          <w:lang w:val="cs-CZ"/>
        </w:rPr>
        <w:t>Látky obsažené v těchto rostlinách přispívají ke</w:t>
      </w:r>
      <w:r w:rsidR="007A0CD6">
        <w:rPr>
          <w:rFonts w:ascii="Calibri" w:hAnsi="Calibri" w:cs="Calibri"/>
          <w:sz w:val="22"/>
          <w:szCs w:val="22"/>
          <w:lang w:val="cs-CZ"/>
        </w:rPr>
        <w:t> </w:t>
      </w:r>
      <w:r w:rsidR="0091419E" w:rsidRPr="00166F43">
        <w:rPr>
          <w:rFonts w:ascii="Calibri" w:hAnsi="Calibri" w:cs="Calibri"/>
          <w:sz w:val="22"/>
          <w:szCs w:val="22"/>
          <w:lang w:val="cs-CZ"/>
        </w:rPr>
        <w:t>zmírnění projevů alergie, podílí se na vytváření nepříznivých podmínek pro růst škodlivých bakterií a plísní a mohou napomáhat snížit riziko napadení zvířete parazity</w:t>
      </w:r>
      <w:r w:rsidR="0091419E" w:rsidRPr="00166F43">
        <w:rPr>
          <w:rFonts w:ascii="Calibri" w:hAnsi="Calibri" w:cs="Calibri"/>
          <w:b/>
          <w:bCs/>
          <w:sz w:val="22"/>
          <w:szCs w:val="22"/>
          <w:lang w:val="cs-CZ"/>
        </w:rPr>
        <w:t>.</w:t>
      </w:r>
      <w:r w:rsidR="0091419E" w:rsidRPr="00166F43">
        <w:rPr>
          <w:rFonts w:ascii="Calibri" w:hAnsi="Calibri" w:cs="Calibri"/>
          <w:sz w:val="22"/>
          <w:szCs w:val="22"/>
          <w:lang w:val="cs-CZ"/>
        </w:rPr>
        <w:t xml:space="preserve"> Udržuje v kůži a srsti optimální mastnost a ideální pH.</w:t>
      </w:r>
    </w:p>
    <w:p w:rsidR="00EF09F1" w:rsidRPr="00166F43" w:rsidRDefault="00EF09F1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</w:p>
    <w:p w:rsidR="008B4004" w:rsidRPr="00166F43" w:rsidRDefault="00DA4945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>Je vhodný pro všechny typy srsti. Použití tohoto šamponu je vhodné pro jedince s problematickou kůží se sklonem k vypadávání srsti</w:t>
      </w:r>
      <w:r w:rsidR="0091419E" w:rsidRPr="00166F43">
        <w:rPr>
          <w:rFonts w:ascii="Calibri" w:hAnsi="Calibri" w:cs="Calibri"/>
          <w:sz w:val="22"/>
          <w:szCs w:val="22"/>
          <w:lang w:val="cs-CZ"/>
        </w:rPr>
        <w:t>,</w:t>
      </w:r>
      <w:r w:rsidRPr="00166F43">
        <w:rPr>
          <w:rFonts w:ascii="Calibri" w:hAnsi="Calibri" w:cs="Calibri"/>
          <w:sz w:val="22"/>
          <w:szCs w:val="22"/>
          <w:lang w:val="cs-CZ"/>
        </w:rPr>
        <w:t xml:space="preserve"> při plísňových a bakteriálních onemocnění kůže a ekzémech</w:t>
      </w:r>
      <w:r w:rsidR="0091419E" w:rsidRPr="00166F43">
        <w:rPr>
          <w:rFonts w:ascii="Calibri" w:hAnsi="Calibri" w:cs="Calibri"/>
          <w:sz w:val="22"/>
          <w:szCs w:val="22"/>
          <w:lang w:val="cs-CZ"/>
        </w:rPr>
        <w:t>, vhodný</w:t>
      </w:r>
      <w:r w:rsidRPr="00166F43">
        <w:rPr>
          <w:rFonts w:ascii="Calibri" w:hAnsi="Calibri" w:cs="Calibri"/>
          <w:sz w:val="22"/>
          <w:szCs w:val="22"/>
          <w:lang w:val="cs-CZ"/>
        </w:rPr>
        <w:t xml:space="preserve"> i pro běžné mytí. Šampon vyhovuje všem věkovým kategoriím a typům koní. Nedráždí a</w:t>
      </w:r>
      <w:r w:rsidR="007A0CD6">
        <w:rPr>
          <w:rFonts w:ascii="Calibri" w:hAnsi="Calibri" w:cs="Calibri"/>
          <w:sz w:val="22"/>
          <w:szCs w:val="22"/>
          <w:lang w:val="cs-CZ"/>
        </w:rPr>
        <w:t> </w:t>
      </w:r>
      <w:r w:rsidRPr="00166F43">
        <w:rPr>
          <w:rFonts w:ascii="Calibri" w:hAnsi="Calibri" w:cs="Calibri"/>
          <w:sz w:val="22"/>
          <w:szCs w:val="22"/>
          <w:lang w:val="cs-CZ"/>
        </w:rPr>
        <w:t>nemění barvu srsti.</w:t>
      </w:r>
    </w:p>
    <w:p w:rsidR="008B4004" w:rsidRPr="00166F43" w:rsidRDefault="008B4004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</w:p>
    <w:p w:rsidR="008B4004" w:rsidRPr="00166F43" w:rsidRDefault="00DA4945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>Použití: Přípravek naneste na mokrou srst, vmasírujte, nechte 10 minut působit a opláchněte. U</w:t>
      </w:r>
      <w:r w:rsidR="007A0CD6">
        <w:rPr>
          <w:rFonts w:ascii="Calibri" w:hAnsi="Calibri" w:cs="Calibri"/>
          <w:sz w:val="22"/>
          <w:szCs w:val="22"/>
          <w:lang w:val="cs-CZ"/>
        </w:rPr>
        <w:t> </w:t>
      </w:r>
      <w:r w:rsidRPr="00166F43">
        <w:rPr>
          <w:rFonts w:ascii="Calibri" w:hAnsi="Calibri" w:cs="Calibri"/>
          <w:sz w:val="22"/>
          <w:szCs w:val="22"/>
          <w:lang w:val="cs-CZ"/>
        </w:rPr>
        <w:t xml:space="preserve">problematické kůže nebo srsti aplikujte denně do vymizení příznaků. Šampon je vhodný i pro běžné mytí zdravé srsti. </w:t>
      </w:r>
    </w:p>
    <w:p w:rsidR="008B4004" w:rsidRPr="00166F43" w:rsidRDefault="008B4004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</w:p>
    <w:p w:rsidR="008B4004" w:rsidRPr="00166F43" w:rsidRDefault="00DA4945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>Upozornění: Uchovávejte na suchém místě při pokojové teplotě. Po otevření spotřebujte nejdéle do</w:t>
      </w:r>
      <w:r w:rsidR="007A0CD6">
        <w:rPr>
          <w:rFonts w:ascii="Calibri" w:hAnsi="Calibri" w:cs="Calibri"/>
          <w:sz w:val="22"/>
          <w:szCs w:val="22"/>
          <w:lang w:val="cs-CZ"/>
        </w:rPr>
        <w:t> </w:t>
      </w:r>
      <w:r w:rsidRPr="00166F43">
        <w:rPr>
          <w:rFonts w:ascii="Calibri" w:hAnsi="Calibri" w:cs="Calibri"/>
          <w:sz w:val="22"/>
          <w:szCs w:val="22"/>
          <w:lang w:val="cs-CZ"/>
        </w:rPr>
        <w:t xml:space="preserve">6 měsíců. Po každém použití přípravek důkladně uzavřete. </w:t>
      </w:r>
      <w:r w:rsidR="0091419E" w:rsidRPr="00166F43">
        <w:rPr>
          <w:rFonts w:ascii="Calibri" w:hAnsi="Calibri" w:cs="Calibri"/>
          <w:sz w:val="22"/>
          <w:szCs w:val="22"/>
          <w:lang w:val="cs-CZ"/>
        </w:rPr>
        <w:t xml:space="preserve">Uchovávejte </w:t>
      </w:r>
      <w:r w:rsidRPr="00166F43">
        <w:rPr>
          <w:rFonts w:ascii="Calibri" w:hAnsi="Calibri" w:cs="Calibri"/>
          <w:sz w:val="22"/>
          <w:szCs w:val="22"/>
          <w:lang w:val="cs-CZ"/>
        </w:rPr>
        <w:t xml:space="preserve">mimo </w:t>
      </w:r>
      <w:r w:rsidR="0091419E" w:rsidRPr="00166F43">
        <w:rPr>
          <w:rFonts w:ascii="Calibri" w:hAnsi="Calibri" w:cs="Calibri"/>
          <w:sz w:val="22"/>
          <w:szCs w:val="22"/>
          <w:lang w:val="cs-CZ"/>
        </w:rPr>
        <w:t xml:space="preserve">dohled a </w:t>
      </w:r>
      <w:r w:rsidRPr="00166F43">
        <w:rPr>
          <w:rFonts w:ascii="Calibri" w:hAnsi="Calibri" w:cs="Calibri"/>
          <w:sz w:val="22"/>
          <w:szCs w:val="22"/>
          <w:lang w:val="cs-CZ"/>
        </w:rPr>
        <w:t>dosah dětí.</w:t>
      </w:r>
    </w:p>
    <w:p w:rsidR="008B4004" w:rsidRPr="00166F43" w:rsidRDefault="0091419E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>Přípravek není náhradou veterinární péče a léčiv doporučených veterinárním lékařem.</w:t>
      </w:r>
    </w:p>
    <w:p w:rsidR="008B4004" w:rsidRPr="00166F43" w:rsidRDefault="008B4004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</w:p>
    <w:p w:rsidR="008B4004" w:rsidRPr="00166F43" w:rsidRDefault="00DA4945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>Spotřebujte do data uvedeného na obalu.</w:t>
      </w:r>
    </w:p>
    <w:p w:rsidR="008B4004" w:rsidRPr="00166F43" w:rsidRDefault="00DA4945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>Číslo šarže uvedeno na obalu.</w:t>
      </w:r>
    </w:p>
    <w:p w:rsidR="008B4004" w:rsidRPr="00166F43" w:rsidRDefault="00DA4945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>Pouze pro zvířata</w:t>
      </w:r>
    </w:p>
    <w:p w:rsidR="008B4004" w:rsidRPr="00166F43" w:rsidRDefault="001D543A" w:rsidP="00EF09F1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166F43">
        <w:rPr>
          <w:rFonts w:ascii="Calibri" w:hAnsi="Calibri" w:cs="Calibri"/>
          <w:sz w:val="22"/>
          <w:szCs w:val="22"/>
          <w:lang w:val="cs-CZ"/>
        </w:rPr>
        <w:t>Č</w:t>
      </w:r>
      <w:r w:rsidR="00DA4945" w:rsidRPr="00166F43">
        <w:rPr>
          <w:rFonts w:ascii="Calibri" w:hAnsi="Calibri" w:cs="Calibri"/>
          <w:sz w:val="22"/>
          <w:szCs w:val="22"/>
          <w:lang w:val="cs-CZ"/>
        </w:rPr>
        <w:t xml:space="preserve">. schválení </w:t>
      </w:r>
      <w:r w:rsidR="0091419E" w:rsidRPr="00166F43">
        <w:rPr>
          <w:rFonts w:ascii="Calibri" w:hAnsi="Calibri" w:cs="Calibri"/>
          <w:sz w:val="22"/>
          <w:szCs w:val="22"/>
          <w:lang w:val="cs-CZ"/>
        </w:rPr>
        <w:t>Ú</w:t>
      </w:r>
      <w:r w:rsidR="00DA4945" w:rsidRPr="00166F43">
        <w:rPr>
          <w:rFonts w:ascii="Calibri" w:hAnsi="Calibri" w:cs="Calibri"/>
          <w:sz w:val="22"/>
          <w:szCs w:val="22"/>
          <w:lang w:val="cs-CZ"/>
        </w:rPr>
        <w:t>SKVBL: 092-19/C</w:t>
      </w:r>
      <w:bookmarkStart w:id="0" w:name="_GoBack"/>
      <w:bookmarkEnd w:id="0"/>
    </w:p>
    <w:sectPr w:rsidR="008B4004" w:rsidRPr="00166F43" w:rsidSect="00DA5D40">
      <w:headerReference w:type="default" r:id="rId7"/>
      <w:pgSz w:w="11900" w:h="16840"/>
      <w:pgMar w:top="1417" w:right="1417" w:bottom="1417" w:left="1417" w:header="113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79" w:rsidRDefault="00681779">
      <w:r>
        <w:separator/>
      </w:r>
    </w:p>
  </w:endnote>
  <w:endnote w:type="continuationSeparator" w:id="0">
    <w:p w:rsidR="00681779" w:rsidRDefault="0068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79" w:rsidRDefault="00681779">
      <w:r>
        <w:separator/>
      </w:r>
    </w:p>
  </w:footnote>
  <w:footnote w:type="continuationSeparator" w:id="0">
    <w:p w:rsidR="00681779" w:rsidRDefault="0068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7DD" w:rsidRPr="00500CCA" w:rsidRDefault="00E977DD" w:rsidP="00500CCA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500CCA">
      <w:rPr>
        <w:rFonts w:ascii="Calibri" w:hAnsi="Calibri" w:cs="Calibri"/>
        <w:bCs/>
        <w:sz w:val="22"/>
        <w:szCs w:val="22"/>
        <w:lang w:val="cs-CZ"/>
      </w:rPr>
      <w:t>Text na</w:t>
    </w:r>
    <w:r w:rsidRPr="00500CCA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71D1501AB52748D9A4E0B9B27462BFC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00CCA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500CCA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7A0CD6">
      <w:rPr>
        <w:rFonts w:ascii="Calibri" w:hAnsi="Calibri" w:cs="Calibri"/>
        <w:bCs/>
        <w:sz w:val="22"/>
        <w:szCs w:val="22"/>
        <w:lang w:val="cs-CZ"/>
      </w:rPr>
      <w:t> </w:t>
    </w:r>
    <w:r w:rsidRPr="00500CCA">
      <w:rPr>
        <w:rFonts w:ascii="Calibri" w:hAnsi="Calibri" w:cs="Calibri"/>
        <w:bCs/>
        <w:sz w:val="22"/>
        <w:szCs w:val="22"/>
        <w:lang w:val="cs-CZ"/>
      </w:rPr>
      <w:t>zn.</w:t>
    </w:r>
    <w:r w:rsidR="007A0CD6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1643653816"/>
        <w:placeholder>
          <w:docPart w:val="DC70C09A796643A9A698649009E05C14"/>
        </w:placeholder>
        <w:text/>
      </w:sdtPr>
      <w:sdtEndPr/>
      <w:sdtContent>
        <w:r w:rsidR="00500CCA" w:rsidRPr="00500CCA">
          <w:rPr>
            <w:rFonts w:ascii="Calibri" w:eastAsia="Times New Roman" w:hAnsi="Calibri" w:cs="Calibri"/>
            <w:sz w:val="22"/>
            <w:szCs w:val="22"/>
            <w:lang w:eastAsia="cs-CZ"/>
          </w:rPr>
          <w:t>USKVBL/8626/2024/POD</w:t>
        </w:r>
        <w:r w:rsidR="002C0E4B">
          <w:rPr>
            <w:rFonts w:ascii="Calibri" w:eastAsia="Times New Roman" w:hAnsi="Calibri" w:cs="Calibri"/>
            <w:sz w:val="22"/>
            <w:szCs w:val="22"/>
            <w:lang w:eastAsia="cs-CZ"/>
          </w:rPr>
          <w:t>,</w:t>
        </w:r>
      </w:sdtContent>
    </w:sdt>
    <w:r w:rsidRPr="00500CCA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7A0CD6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1885019968"/>
        <w:placeholder>
          <w:docPart w:val="DC70C09A796643A9A698649009E05C14"/>
        </w:placeholder>
        <w:text/>
      </w:sdtPr>
      <w:sdtEndPr/>
      <w:sdtContent>
        <w:r w:rsidR="00500CCA" w:rsidRPr="00500CCA">
          <w:rPr>
            <w:rFonts w:ascii="Calibri" w:eastAsia="Times New Roman" w:hAnsi="Calibri" w:cs="Calibri"/>
            <w:sz w:val="22"/>
            <w:szCs w:val="22"/>
            <w:lang w:eastAsia="cs-CZ"/>
          </w:rPr>
          <w:t>USKVBL/13473/2024/REG-</w:t>
        </w:r>
        <w:proofErr w:type="spellStart"/>
        <w:r w:rsidR="00500CCA" w:rsidRPr="00500CCA">
          <w:rPr>
            <w:rFonts w:ascii="Calibri" w:eastAsia="Times New Roman" w:hAnsi="Calibri" w:cs="Calibri"/>
            <w:sz w:val="22"/>
            <w:szCs w:val="22"/>
            <w:lang w:eastAsia="cs-CZ"/>
          </w:rPr>
          <w:t>Podb</w:t>
        </w:r>
        <w:proofErr w:type="spellEnd"/>
      </w:sdtContent>
    </w:sdt>
    <w:r w:rsidRPr="00500CCA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02A930913AB4419CA8A33F7D7A88E445"/>
        </w:placeholder>
        <w:date w:fullDate="2024-10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00CCA" w:rsidRPr="00500CCA">
          <w:rPr>
            <w:rFonts w:ascii="Calibri" w:hAnsi="Calibri" w:cs="Calibri"/>
            <w:bCs/>
            <w:sz w:val="22"/>
            <w:szCs w:val="22"/>
            <w:lang w:val="cs-CZ"/>
          </w:rPr>
          <w:t>10.10.2024</w:t>
        </w:r>
      </w:sdtContent>
    </w:sdt>
    <w:r w:rsidRPr="00500CCA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1ACF15B79F324680A7A7E90A04C784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00CCA" w:rsidRPr="00500CCA">
          <w:rPr>
            <w:rFonts w:ascii="Calibri" w:hAnsi="Calibri" w:cs="Calibri"/>
            <w:sz w:val="22"/>
            <w:szCs w:val="22"/>
            <w:lang w:val="cs-CZ"/>
          </w:rPr>
          <w:t>prodloužení platnosti rozhodnutí o schválení veterinárního přípravku</w:t>
        </w:r>
      </w:sdtContent>
    </w:sdt>
    <w:r w:rsidRPr="00500CCA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bdr w:val="none" w:sz="0" w:space="0" w:color="auto"/>
          <w:lang w:val="cs-CZ" w:eastAsia="cs-CZ"/>
        </w:rPr>
        <w:id w:val="-2080899180"/>
        <w:placeholder>
          <w:docPart w:val="BF3E1D2A4EC549A9AB567544CF9487C1"/>
        </w:placeholder>
        <w:text/>
      </w:sdtPr>
      <w:sdtEndPr/>
      <w:sdtContent>
        <w:r w:rsidR="00500CCA" w:rsidRPr="00500CCA">
          <w:rPr>
            <w:rFonts w:ascii="Calibri" w:eastAsia="Times New Roman" w:hAnsi="Calibri" w:cs="Calibri"/>
            <w:bCs/>
            <w:sz w:val="22"/>
            <w:szCs w:val="22"/>
            <w:bdr w:val="none" w:sz="0" w:space="0" w:color="auto"/>
            <w:lang w:val="cs-CZ" w:eastAsia="cs-CZ"/>
          </w:rPr>
          <w:t>ŠAMPON PRO KONĚ</w:t>
        </w:r>
      </w:sdtContent>
    </w:sdt>
  </w:p>
  <w:p w:rsidR="00B432EC" w:rsidRPr="00E977DD" w:rsidRDefault="00B432EC" w:rsidP="00E977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4"/>
    <w:rsid w:val="00005374"/>
    <w:rsid w:val="00026BBF"/>
    <w:rsid w:val="000B0EE1"/>
    <w:rsid w:val="001107FE"/>
    <w:rsid w:val="00166F43"/>
    <w:rsid w:val="001D543A"/>
    <w:rsid w:val="002C0E4B"/>
    <w:rsid w:val="00353285"/>
    <w:rsid w:val="00500CCA"/>
    <w:rsid w:val="00554F52"/>
    <w:rsid w:val="00681779"/>
    <w:rsid w:val="007A0CD6"/>
    <w:rsid w:val="00882E61"/>
    <w:rsid w:val="008B4004"/>
    <w:rsid w:val="0091419E"/>
    <w:rsid w:val="00934CAD"/>
    <w:rsid w:val="009A1698"/>
    <w:rsid w:val="00B432EC"/>
    <w:rsid w:val="00D77258"/>
    <w:rsid w:val="00DA4945"/>
    <w:rsid w:val="00DA5D40"/>
    <w:rsid w:val="00DF0A4A"/>
    <w:rsid w:val="00E977DD"/>
    <w:rsid w:val="00EF09F1"/>
    <w:rsid w:val="00F02367"/>
    <w:rsid w:val="00FA074E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4A70D"/>
  <w15:docId w15:val="{E4955FE8-791B-47E3-9BB5-C2D2FC77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lotextu">
    <w:name w:val="Tělo textu"/>
    <w:pPr>
      <w:suppressAutoHyphens/>
      <w:spacing w:after="140" w:line="288" w:lineRule="auto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3532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28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32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3285"/>
    <w:rPr>
      <w:sz w:val="24"/>
      <w:szCs w:val="24"/>
      <w:lang w:val="en-US" w:eastAsia="en-US"/>
    </w:rPr>
  </w:style>
  <w:style w:type="character" w:styleId="Zstupntext">
    <w:name w:val="Placeholder Text"/>
    <w:rsid w:val="00B432EC"/>
    <w:rPr>
      <w:color w:val="808080"/>
    </w:rPr>
  </w:style>
  <w:style w:type="character" w:customStyle="1" w:styleId="Styl2">
    <w:name w:val="Styl2"/>
    <w:basedOn w:val="Standardnpsmoodstavce"/>
    <w:uiPriority w:val="1"/>
    <w:rsid w:val="00B432EC"/>
    <w:rPr>
      <w:b/>
      <w:bCs w:val="0"/>
    </w:rPr>
  </w:style>
  <w:style w:type="paragraph" w:styleId="Bezmezer">
    <w:name w:val="No Spacing"/>
    <w:uiPriority w:val="1"/>
    <w:qFormat/>
    <w:rsid w:val="00EF09F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D1501AB52748D9A4E0B9B27462B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F809C9-E4E5-4AC8-AF5A-CBD3F4D83603}"/>
      </w:docPartPr>
      <w:docPartBody>
        <w:p w:rsidR="00CD7DEA" w:rsidRDefault="007E45FE" w:rsidP="007E45FE">
          <w:pPr>
            <w:pStyle w:val="71D1501AB52748D9A4E0B9B27462BFC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C70C09A796643A9A698649009E05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6658B-0491-491F-8A48-F9874D347461}"/>
      </w:docPartPr>
      <w:docPartBody>
        <w:p w:rsidR="00CD7DEA" w:rsidRDefault="007E45FE" w:rsidP="007E45FE">
          <w:pPr>
            <w:pStyle w:val="DC70C09A796643A9A698649009E05C1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2A930913AB4419CA8A33F7D7A88E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9E427-AC59-4F9B-8D47-1977AE74B31C}"/>
      </w:docPartPr>
      <w:docPartBody>
        <w:p w:rsidR="00CD7DEA" w:rsidRDefault="007E45FE" w:rsidP="007E45FE">
          <w:pPr>
            <w:pStyle w:val="02A930913AB4419CA8A33F7D7A88E4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ACF15B79F324680A7A7E90A04C784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8F6F16-77BF-4E32-BB97-E85EA57BABCA}"/>
      </w:docPartPr>
      <w:docPartBody>
        <w:p w:rsidR="00CD7DEA" w:rsidRDefault="007E45FE" w:rsidP="007E45FE">
          <w:pPr>
            <w:pStyle w:val="1ACF15B79F324680A7A7E90A04C784A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F3E1D2A4EC549A9AB567544CF9487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17E10-ACFA-417A-87AD-E4918E77C67F}"/>
      </w:docPartPr>
      <w:docPartBody>
        <w:p w:rsidR="00CD7DEA" w:rsidRDefault="007E45FE" w:rsidP="007E45FE">
          <w:pPr>
            <w:pStyle w:val="BF3E1D2A4EC549A9AB567544CF9487C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C8"/>
    <w:rsid w:val="000A6CB1"/>
    <w:rsid w:val="003B53D4"/>
    <w:rsid w:val="006A1925"/>
    <w:rsid w:val="007E45FE"/>
    <w:rsid w:val="00AD5EFC"/>
    <w:rsid w:val="00B5139A"/>
    <w:rsid w:val="00BE7E41"/>
    <w:rsid w:val="00BF4237"/>
    <w:rsid w:val="00CD7DEA"/>
    <w:rsid w:val="00DE75C8"/>
    <w:rsid w:val="00F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E45FE"/>
    <w:rPr>
      <w:color w:val="808080"/>
    </w:rPr>
  </w:style>
  <w:style w:type="paragraph" w:customStyle="1" w:styleId="F7B25E09823343F8B87E0CAED4212643">
    <w:name w:val="F7B25E09823343F8B87E0CAED4212643"/>
    <w:rsid w:val="00DE75C8"/>
  </w:style>
  <w:style w:type="paragraph" w:customStyle="1" w:styleId="A1EE265941DC409B812561F67209D9F3">
    <w:name w:val="A1EE265941DC409B812561F67209D9F3"/>
    <w:rsid w:val="00DE75C8"/>
  </w:style>
  <w:style w:type="paragraph" w:customStyle="1" w:styleId="1853E8D9C44646029EF57B2701142F46">
    <w:name w:val="1853E8D9C44646029EF57B2701142F46"/>
    <w:rsid w:val="00DE75C8"/>
  </w:style>
  <w:style w:type="paragraph" w:customStyle="1" w:styleId="5B30E7E06A64431E8C5C1B8D272B727D">
    <w:name w:val="5B30E7E06A64431E8C5C1B8D272B727D"/>
    <w:rsid w:val="00DE75C8"/>
  </w:style>
  <w:style w:type="paragraph" w:customStyle="1" w:styleId="AE82BE5F9A1F4C6CBC1C5A1A8F99AEE2">
    <w:name w:val="AE82BE5F9A1F4C6CBC1C5A1A8F99AEE2"/>
    <w:rsid w:val="00DE75C8"/>
  </w:style>
  <w:style w:type="paragraph" w:customStyle="1" w:styleId="71D1501AB52748D9A4E0B9B27462BFC4">
    <w:name w:val="71D1501AB52748D9A4E0B9B27462BFC4"/>
    <w:rsid w:val="007E45FE"/>
  </w:style>
  <w:style w:type="paragraph" w:customStyle="1" w:styleId="DC70C09A796643A9A698649009E05C14">
    <w:name w:val="DC70C09A796643A9A698649009E05C14"/>
    <w:rsid w:val="007E45FE"/>
  </w:style>
  <w:style w:type="paragraph" w:customStyle="1" w:styleId="02A930913AB4419CA8A33F7D7A88E445">
    <w:name w:val="02A930913AB4419CA8A33F7D7A88E445"/>
    <w:rsid w:val="007E45FE"/>
  </w:style>
  <w:style w:type="paragraph" w:customStyle="1" w:styleId="1ACF15B79F324680A7A7E90A04C784A0">
    <w:name w:val="1ACF15B79F324680A7A7E90A04C784A0"/>
    <w:rsid w:val="007E45FE"/>
  </w:style>
  <w:style w:type="paragraph" w:customStyle="1" w:styleId="BF3E1D2A4EC549A9AB567544CF9487C1">
    <w:name w:val="BF3E1D2A4EC549A9AB567544CF9487C1"/>
    <w:rsid w:val="007E4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E48A-DB19-4D70-8347-39E272C2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Leona Nepejchalová</cp:lastModifiedBy>
  <cp:revision>18</cp:revision>
  <dcterms:created xsi:type="dcterms:W3CDTF">2022-07-08T11:58:00Z</dcterms:created>
  <dcterms:modified xsi:type="dcterms:W3CDTF">2024-10-14T09:25:00Z</dcterms:modified>
</cp:coreProperties>
</file>