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D42" w:rsidRPr="0066256D" w:rsidRDefault="00FE1FA4">
      <w:pPr>
        <w:rPr>
          <w:rFonts w:ascii="Calibri" w:hAnsi="Calibri" w:cs="Calibri"/>
          <w:b/>
          <w:sz w:val="22"/>
          <w:szCs w:val="22"/>
        </w:rPr>
      </w:pPr>
      <w:r w:rsidRPr="0066256D">
        <w:rPr>
          <w:rFonts w:ascii="Calibri" w:hAnsi="Calibri" w:cs="Calibri"/>
          <w:b/>
          <w:sz w:val="22"/>
          <w:szCs w:val="22"/>
        </w:rPr>
        <w:t>ALGI</w:t>
      </w:r>
    </w:p>
    <w:p w:rsidR="002C2D42" w:rsidRPr="0066256D" w:rsidRDefault="00FE1FA4">
      <w:pPr>
        <w:rPr>
          <w:rFonts w:ascii="Calibri" w:eastAsia="Arial" w:hAnsi="Calibri" w:cs="Calibri"/>
          <w:sz w:val="22"/>
          <w:szCs w:val="22"/>
        </w:rPr>
      </w:pPr>
      <w:r w:rsidRPr="0066256D">
        <w:rPr>
          <w:rFonts w:ascii="Calibri" w:hAnsi="Calibri" w:cs="Calibri"/>
          <w:sz w:val="22"/>
          <w:szCs w:val="22"/>
        </w:rPr>
        <w:t>Veterinární přípravek pro koně</w:t>
      </w:r>
    </w:p>
    <w:p w:rsidR="002C2D42" w:rsidRPr="0066256D" w:rsidRDefault="00FE1FA4">
      <w:pPr>
        <w:rPr>
          <w:rFonts w:ascii="Calibri" w:hAnsi="Calibri" w:cs="Calibri"/>
          <w:sz w:val="22"/>
          <w:szCs w:val="22"/>
        </w:rPr>
      </w:pPr>
      <w:r w:rsidRPr="0066256D">
        <w:rPr>
          <w:rFonts w:ascii="Calibri" w:hAnsi="Calibri" w:cs="Calibri"/>
          <w:sz w:val="22"/>
          <w:szCs w:val="22"/>
        </w:rPr>
        <w:t>1000 ml</w:t>
      </w:r>
      <w:r w:rsidR="0066256D">
        <w:rPr>
          <w:rFonts w:ascii="Calibri" w:hAnsi="Calibri" w:cs="Calibri"/>
          <w:sz w:val="22"/>
          <w:szCs w:val="22"/>
        </w:rPr>
        <w:t xml:space="preserve"> </w:t>
      </w:r>
    </w:p>
    <w:p w:rsidR="002C2D42" w:rsidRPr="0066256D" w:rsidRDefault="002C2D42">
      <w:pPr>
        <w:rPr>
          <w:rFonts w:ascii="Calibri" w:eastAsia="Arial" w:hAnsi="Calibri" w:cs="Calibri"/>
          <w:sz w:val="22"/>
          <w:szCs w:val="22"/>
        </w:rPr>
      </w:pPr>
    </w:p>
    <w:p w:rsidR="00FB3C34" w:rsidRDefault="00FB3C34" w:rsidP="00FB3C34">
      <w:pPr>
        <w:pStyle w:val="Vchoz"/>
        <w:rPr>
          <w:rFonts w:ascii="Calibri" w:hAnsi="Calibri" w:cs="Calibri"/>
          <w:sz w:val="22"/>
          <w:szCs w:val="22"/>
        </w:rPr>
      </w:pPr>
      <w:r w:rsidRPr="00647AC6">
        <w:rPr>
          <w:rFonts w:ascii="Calibri" w:hAnsi="Calibri" w:cs="Calibri"/>
          <w:sz w:val="22"/>
          <w:szCs w:val="22"/>
        </w:rPr>
        <w:t xml:space="preserve">Držitel rozhodnutí o schválení: </w:t>
      </w:r>
      <w:r>
        <w:rPr>
          <w:rFonts w:ascii="Calibri" w:hAnsi="Calibri" w:cs="Calibri"/>
          <w:sz w:val="22"/>
          <w:szCs w:val="22"/>
        </w:rPr>
        <w:t>MIKROP ČEBÍN a.s., Čebín 416, 664 23 Čebín</w:t>
      </w:r>
    </w:p>
    <w:p w:rsidR="00FB3C34" w:rsidRPr="00647AC6" w:rsidRDefault="00FB3C34" w:rsidP="00FB3C34">
      <w:pPr>
        <w:pStyle w:val="Vchoz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Výrobce: Dr. MÜLLER PHARMA s.r.o., U Mostku 182, 530 41 Hradec Králové</w:t>
      </w:r>
    </w:p>
    <w:p w:rsidR="002C2D42" w:rsidRPr="0066256D" w:rsidRDefault="002C2D42">
      <w:pPr>
        <w:rPr>
          <w:rFonts w:ascii="Calibri" w:eastAsia="Arial" w:hAnsi="Calibri" w:cs="Calibri"/>
          <w:sz w:val="22"/>
          <w:szCs w:val="22"/>
        </w:rPr>
      </w:pPr>
    </w:p>
    <w:p w:rsidR="002C2D42" w:rsidRPr="0066256D" w:rsidRDefault="00FE1FA4">
      <w:pPr>
        <w:rPr>
          <w:rFonts w:ascii="Calibri" w:hAnsi="Calibri" w:cs="Calibri"/>
          <w:sz w:val="22"/>
          <w:szCs w:val="22"/>
        </w:rPr>
      </w:pPr>
      <w:r w:rsidRPr="0066256D">
        <w:rPr>
          <w:rFonts w:ascii="Calibri" w:hAnsi="Calibri" w:cs="Calibri"/>
          <w:sz w:val="22"/>
          <w:szCs w:val="22"/>
        </w:rPr>
        <w:t xml:space="preserve">Složení: Voda, </w:t>
      </w:r>
      <w:proofErr w:type="spellStart"/>
      <w:r w:rsidRPr="0066256D">
        <w:rPr>
          <w:rFonts w:ascii="Calibri" w:hAnsi="Calibri" w:cs="Calibri"/>
          <w:sz w:val="22"/>
          <w:szCs w:val="22"/>
        </w:rPr>
        <w:t>Boswellia</w:t>
      </w:r>
      <w:proofErr w:type="spellEnd"/>
      <w:r w:rsidRPr="006625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6256D">
        <w:rPr>
          <w:rFonts w:ascii="Calibri" w:hAnsi="Calibri" w:cs="Calibri"/>
          <w:sz w:val="22"/>
          <w:szCs w:val="22"/>
        </w:rPr>
        <w:t>serrata</w:t>
      </w:r>
      <w:proofErr w:type="spellEnd"/>
      <w:r w:rsidRPr="006625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6256D">
        <w:rPr>
          <w:rFonts w:ascii="Calibri" w:hAnsi="Calibri" w:cs="Calibri"/>
          <w:sz w:val="22"/>
          <w:szCs w:val="22"/>
        </w:rPr>
        <w:t>extr</w:t>
      </w:r>
      <w:proofErr w:type="spellEnd"/>
      <w:r w:rsidRPr="0066256D">
        <w:rPr>
          <w:rFonts w:ascii="Calibri" w:hAnsi="Calibri" w:cs="Calibri"/>
          <w:sz w:val="22"/>
          <w:szCs w:val="22"/>
        </w:rPr>
        <w:t xml:space="preserve">., </w:t>
      </w:r>
      <w:r w:rsidR="00E77001">
        <w:rPr>
          <w:rFonts w:ascii="Calibri" w:hAnsi="Calibri" w:cs="Calibri"/>
          <w:sz w:val="22"/>
          <w:szCs w:val="22"/>
        </w:rPr>
        <w:t>m</w:t>
      </w:r>
      <w:r w:rsidRPr="0066256D">
        <w:rPr>
          <w:rFonts w:ascii="Calibri" w:hAnsi="Calibri" w:cs="Calibri"/>
          <w:sz w:val="22"/>
          <w:szCs w:val="22"/>
        </w:rPr>
        <w:t xml:space="preserve">ikrokrystalická </w:t>
      </w:r>
      <w:proofErr w:type="spellStart"/>
      <w:r w:rsidRPr="0066256D">
        <w:rPr>
          <w:rFonts w:ascii="Calibri" w:hAnsi="Calibri" w:cs="Calibri"/>
          <w:sz w:val="22"/>
          <w:szCs w:val="22"/>
        </w:rPr>
        <w:t>celulosa</w:t>
      </w:r>
      <w:proofErr w:type="spellEnd"/>
      <w:r w:rsidRPr="0066256D">
        <w:rPr>
          <w:rFonts w:ascii="Calibri" w:hAnsi="Calibri" w:cs="Calibri"/>
          <w:sz w:val="22"/>
          <w:szCs w:val="22"/>
        </w:rPr>
        <w:t xml:space="preserve">, </w:t>
      </w:r>
      <w:r w:rsidR="00E77001">
        <w:rPr>
          <w:rFonts w:ascii="Calibri" w:hAnsi="Calibri" w:cs="Calibri"/>
          <w:sz w:val="22"/>
          <w:szCs w:val="22"/>
        </w:rPr>
        <w:t>b</w:t>
      </w:r>
      <w:r w:rsidRPr="0066256D">
        <w:rPr>
          <w:rFonts w:ascii="Calibri" w:hAnsi="Calibri" w:cs="Calibri"/>
          <w:sz w:val="22"/>
          <w:szCs w:val="22"/>
        </w:rPr>
        <w:t xml:space="preserve">enzoan sodný, </w:t>
      </w:r>
      <w:proofErr w:type="spellStart"/>
      <w:r w:rsidR="00E77001">
        <w:rPr>
          <w:rFonts w:ascii="Calibri" w:hAnsi="Calibri" w:cs="Calibri"/>
          <w:sz w:val="22"/>
          <w:szCs w:val="22"/>
        </w:rPr>
        <w:t>s</w:t>
      </w:r>
      <w:r w:rsidRPr="0066256D">
        <w:rPr>
          <w:rFonts w:ascii="Calibri" w:hAnsi="Calibri" w:cs="Calibri"/>
          <w:sz w:val="22"/>
          <w:szCs w:val="22"/>
        </w:rPr>
        <w:t>orban</w:t>
      </w:r>
      <w:proofErr w:type="spellEnd"/>
      <w:r w:rsidRPr="0066256D">
        <w:rPr>
          <w:rFonts w:ascii="Calibri" w:hAnsi="Calibri" w:cs="Calibri"/>
          <w:sz w:val="22"/>
          <w:szCs w:val="22"/>
        </w:rPr>
        <w:t xml:space="preserve"> draselný, </w:t>
      </w:r>
      <w:proofErr w:type="spellStart"/>
      <w:r w:rsidR="00E77001">
        <w:rPr>
          <w:rFonts w:ascii="Calibri" w:hAnsi="Calibri" w:cs="Calibri"/>
          <w:sz w:val="22"/>
          <w:szCs w:val="22"/>
        </w:rPr>
        <w:t>s</w:t>
      </w:r>
      <w:r w:rsidRPr="0066256D">
        <w:rPr>
          <w:rFonts w:ascii="Calibri" w:hAnsi="Calibri" w:cs="Calibri"/>
          <w:sz w:val="22"/>
          <w:szCs w:val="22"/>
        </w:rPr>
        <w:t>ukralosa</w:t>
      </w:r>
      <w:proofErr w:type="spellEnd"/>
      <w:r w:rsidRPr="0066256D">
        <w:rPr>
          <w:rFonts w:ascii="Calibri" w:hAnsi="Calibri" w:cs="Calibri"/>
          <w:sz w:val="22"/>
          <w:szCs w:val="22"/>
        </w:rPr>
        <w:t>, kyselina mléčná</w:t>
      </w:r>
    </w:p>
    <w:p w:rsidR="002C2D42" w:rsidRPr="0066256D" w:rsidRDefault="002C2D42">
      <w:pPr>
        <w:rPr>
          <w:rFonts w:ascii="Calibri" w:eastAsia="Arial" w:hAnsi="Calibri" w:cs="Calibri"/>
          <w:sz w:val="22"/>
          <w:szCs w:val="22"/>
        </w:rPr>
      </w:pPr>
    </w:p>
    <w:p w:rsidR="002C2D42" w:rsidRPr="0066256D" w:rsidRDefault="00FE1FA4">
      <w:pPr>
        <w:rPr>
          <w:rFonts w:ascii="Calibri" w:hAnsi="Calibri" w:cs="Calibri"/>
          <w:sz w:val="22"/>
          <w:szCs w:val="22"/>
        </w:rPr>
      </w:pPr>
      <w:r w:rsidRPr="0066256D">
        <w:rPr>
          <w:rFonts w:ascii="Calibri" w:hAnsi="Calibri" w:cs="Calibri"/>
          <w:sz w:val="22"/>
          <w:szCs w:val="22"/>
        </w:rPr>
        <w:t xml:space="preserve">1000 ml obsahuje: </w:t>
      </w:r>
      <w:proofErr w:type="spellStart"/>
      <w:r w:rsidRPr="0066256D">
        <w:rPr>
          <w:rFonts w:ascii="Calibri" w:hAnsi="Calibri" w:cs="Calibri"/>
          <w:sz w:val="22"/>
          <w:szCs w:val="22"/>
        </w:rPr>
        <w:t>Boswellia</w:t>
      </w:r>
      <w:proofErr w:type="spellEnd"/>
      <w:r w:rsidRPr="006625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6256D">
        <w:rPr>
          <w:rFonts w:ascii="Calibri" w:hAnsi="Calibri" w:cs="Calibri"/>
          <w:sz w:val="22"/>
          <w:szCs w:val="22"/>
        </w:rPr>
        <w:t>serrata</w:t>
      </w:r>
      <w:proofErr w:type="spellEnd"/>
      <w:r w:rsidRPr="006625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6256D">
        <w:rPr>
          <w:rFonts w:ascii="Calibri" w:hAnsi="Calibri" w:cs="Calibri"/>
          <w:sz w:val="22"/>
          <w:szCs w:val="22"/>
        </w:rPr>
        <w:t>extr</w:t>
      </w:r>
      <w:proofErr w:type="spellEnd"/>
      <w:r w:rsidRPr="0066256D">
        <w:rPr>
          <w:rFonts w:ascii="Calibri" w:hAnsi="Calibri" w:cs="Calibri"/>
          <w:sz w:val="22"/>
          <w:szCs w:val="22"/>
        </w:rPr>
        <w:t>. 40000 mg</w:t>
      </w:r>
    </w:p>
    <w:p w:rsidR="002C2D42" w:rsidRPr="0066256D" w:rsidRDefault="002C2D42">
      <w:pPr>
        <w:rPr>
          <w:rFonts w:ascii="Calibri" w:eastAsia="Arial" w:hAnsi="Calibri" w:cs="Calibri"/>
          <w:sz w:val="22"/>
          <w:szCs w:val="22"/>
        </w:rPr>
      </w:pPr>
    </w:p>
    <w:p w:rsidR="002C2D42" w:rsidRPr="0066256D" w:rsidRDefault="00FE1FA4">
      <w:pPr>
        <w:rPr>
          <w:rFonts w:ascii="Calibri" w:hAnsi="Calibri" w:cs="Calibri"/>
          <w:sz w:val="22"/>
          <w:szCs w:val="22"/>
        </w:rPr>
      </w:pPr>
      <w:r w:rsidRPr="0066256D">
        <w:rPr>
          <w:rFonts w:ascii="Calibri" w:hAnsi="Calibri" w:cs="Calibri"/>
          <w:sz w:val="22"/>
          <w:szCs w:val="22"/>
        </w:rPr>
        <w:t xml:space="preserve">Účinky: PROVET ALGI </w:t>
      </w:r>
      <w:r w:rsidR="00E77001">
        <w:rPr>
          <w:rFonts w:ascii="Calibri" w:hAnsi="Calibri" w:cs="Calibri"/>
          <w:sz w:val="22"/>
          <w:szCs w:val="22"/>
        </w:rPr>
        <w:t xml:space="preserve">přispívá k </w:t>
      </w:r>
      <w:r w:rsidR="00E77001" w:rsidRPr="0066256D">
        <w:rPr>
          <w:rFonts w:ascii="Calibri" w:hAnsi="Calibri" w:cs="Calibri"/>
          <w:sz w:val="22"/>
          <w:szCs w:val="22"/>
        </w:rPr>
        <w:t>zmírn</w:t>
      </w:r>
      <w:r w:rsidR="00E77001">
        <w:rPr>
          <w:rFonts w:ascii="Calibri" w:hAnsi="Calibri" w:cs="Calibri"/>
          <w:sz w:val="22"/>
          <w:szCs w:val="22"/>
        </w:rPr>
        <w:t>ění</w:t>
      </w:r>
      <w:r w:rsidRPr="0066256D">
        <w:rPr>
          <w:rFonts w:ascii="Calibri" w:hAnsi="Calibri" w:cs="Calibri"/>
          <w:sz w:val="22"/>
          <w:szCs w:val="22"/>
        </w:rPr>
        <w:t xml:space="preserve"> bolesti kloubních vazů, svalů a svalových úponů. Napomáhá organismu zvládat tréninkovou zátěž. Jemně tlumí bolest a </w:t>
      </w:r>
      <w:r w:rsidR="00E77001">
        <w:rPr>
          <w:rFonts w:ascii="Calibri" w:hAnsi="Calibri" w:cs="Calibri"/>
          <w:sz w:val="22"/>
          <w:szCs w:val="22"/>
        </w:rPr>
        <w:t>přispívá k zmírnění projevů zánětlivých procesů</w:t>
      </w:r>
      <w:r w:rsidRPr="0066256D">
        <w:rPr>
          <w:rFonts w:ascii="Calibri" w:hAnsi="Calibri" w:cs="Calibri"/>
          <w:sz w:val="22"/>
          <w:szCs w:val="22"/>
        </w:rPr>
        <w:t xml:space="preserve">. Má antioxidační účinky zmírňující působení volných radikálů na organismus. </w:t>
      </w:r>
    </w:p>
    <w:p w:rsidR="002C2D42" w:rsidRPr="0066256D" w:rsidRDefault="002C2D42">
      <w:pPr>
        <w:rPr>
          <w:rFonts w:ascii="Calibri" w:eastAsia="Arial" w:hAnsi="Calibri" w:cs="Calibri"/>
          <w:sz w:val="22"/>
          <w:szCs w:val="22"/>
        </w:rPr>
      </w:pPr>
    </w:p>
    <w:p w:rsidR="002C2D42" w:rsidRPr="0066256D" w:rsidRDefault="00FE1FA4">
      <w:pPr>
        <w:rPr>
          <w:rFonts w:ascii="Calibri" w:eastAsia="Arial" w:hAnsi="Calibri" w:cs="Calibri"/>
          <w:sz w:val="22"/>
          <w:szCs w:val="22"/>
        </w:rPr>
      </w:pPr>
      <w:r w:rsidRPr="0066256D">
        <w:rPr>
          <w:rFonts w:ascii="Calibri" w:hAnsi="Calibri" w:cs="Calibri"/>
          <w:sz w:val="22"/>
          <w:szCs w:val="22"/>
        </w:rPr>
        <w:t>Doporučené dávkování: Dospělý kůň (500 kg ž.</w:t>
      </w:r>
      <w:r w:rsidR="003D2DE6">
        <w:rPr>
          <w:rFonts w:ascii="Calibri" w:hAnsi="Calibri" w:cs="Calibri"/>
          <w:sz w:val="22"/>
          <w:szCs w:val="22"/>
        </w:rPr>
        <w:t>hm</w:t>
      </w:r>
      <w:r w:rsidRPr="0066256D">
        <w:rPr>
          <w:rFonts w:ascii="Calibri" w:hAnsi="Calibri" w:cs="Calibri"/>
          <w:sz w:val="22"/>
          <w:szCs w:val="22"/>
        </w:rPr>
        <w:t>.): 20 až 40 ml /kůň/den</w:t>
      </w:r>
    </w:p>
    <w:p w:rsidR="002C2D42" w:rsidRPr="0066256D" w:rsidRDefault="002C2D42">
      <w:pPr>
        <w:rPr>
          <w:rFonts w:ascii="Calibri" w:eastAsia="Arial" w:hAnsi="Calibri" w:cs="Calibri"/>
          <w:sz w:val="22"/>
          <w:szCs w:val="22"/>
        </w:rPr>
      </w:pPr>
    </w:p>
    <w:p w:rsidR="00F42C74" w:rsidRPr="00CD79D7" w:rsidRDefault="00F42C74" w:rsidP="00F42C74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CD79D7">
        <w:rPr>
          <w:rFonts w:ascii="Calibri" w:hAnsi="Calibri" w:cs="Calibri"/>
          <w:sz w:val="22"/>
          <w:szCs w:val="22"/>
          <w:lang w:val="cs-CZ"/>
        </w:rPr>
        <w:t xml:space="preserve">Přípravek je určen pouze pro dospělé koně, nepodávejte hříbatům, březím nebo </w:t>
      </w:r>
      <w:proofErr w:type="spellStart"/>
      <w:r w:rsidRPr="00CD79D7">
        <w:rPr>
          <w:rFonts w:ascii="Calibri" w:hAnsi="Calibri" w:cs="Calibri"/>
          <w:sz w:val="22"/>
          <w:szCs w:val="22"/>
          <w:lang w:val="cs-CZ"/>
        </w:rPr>
        <w:t>laktujícím</w:t>
      </w:r>
      <w:proofErr w:type="spellEnd"/>
      <w:r w:rsidRPr="00CD79D7">
        <w:rPr>
          <w:rFonts w:ascii="Calibri" w:hAnsi="Calibri" w:cs="Calibri"/>
          <w:sz w:val="22"/>
          <w:szCs w:val="22"/>
          <w:lang w:val="cs-CZ"/>
        </w:rPr>
        <w:t xml:space="preserve"> klisnám.</w:t>
      </w:r>
    </w:p>
    <w:p w:rsidR="00F42C74" w:rsidRPr="00CD79D7" w:rsidRDefault="00F42C74" w:rsidP="00F42C74">
      <w:pPr>
        <w:pStyle w:val="Bezmezer"/>
        <w:rPr>
          <w:rFonts w:ascii="Calibri" w:hAnsi="Calibri" w:cs="Calibri"/>
          <w:sz w:val="22"/>
          <w:szCs w:val="22"/>
          <w:lang w:val="cs-CZ"/>
        </w:rPr>
      </w:pPr>
      <w:r w:rsidRPr="00CD79D7">
        <w:rPr>
          <w:rFonts w:ascii="Calibri" w:hAnsi="Calibri" w:cs="Calibri"/>
          <w:sz w:val="22"/>
          <w:szCs w:val="22"/>
          <w:lang w:val="cs-CZ"/>
        </w:rPr>
        <w:t>Nepoužívat u koní, jejichž maso je určeno pro lidskou spotřebu.</w:t>
      </w:r>
    </w:p>
    <w:p w:rsidR="002C2D42" w:rsidRPr="0066256D" w:rsidRDefault="002C2D42">
      <w:pPr>
        <w:rPr>
          <w:rFonts w:ascii="Calibri" w:eastAsia="Arial" w:hAnsi="Calibri" w:cs="Calibri"/>
          <w:sz w:val="22"/>
          <w:szCs w:val="22"/>
        </w:rPr>
      </w:pPr>
    </w:p>
    <w:p w:rsidR="002C2D42" w:rsidRPr="0066256D" w:rsidRDefault="00FE1FA4">
      <w:pPr>
        <w:rPr>
          <w:rFonts w:ascii="Calibri" w:hAnsi="Calibri" w:cs="Calibri"/>
          <w:sz w:val="22"/>
          <w:szCs w:val="22"/>
        </w:rPr>
      </w:pPr>
      <w:r w:rsidRPr="0066256D">
        <w:rPr>
          <w:rFonts w:ascii="Calibri" w:hAnsi="Calibri" w:cs="Calibri"/>
          <w:sz w:val="22"/>
          <w:szCs w:val="22"/>
        </w:rPr>
        <w:t xml:space="preserve">Krmný návod a podání: Před upotřebením protřepat. Stiskem lahve naplňte odměrku do požadovaného objemu. Přípravek přidávejte do krmení. </w:t>
      </w:r>
    </w:p>
    <w:p w:rsidR="002C2D42" w:rsidRPr="0066256D" w:rsidRDefault="002C2D42">
      <w:pPr>
        <w:rPr>
          <w:rFonts w:ascii="Calibri" w:eastAsia="Arial" w:hAnsi="Calibri" w:cs="Calibri"/>
          <w:sz w:val="22"/>
          <w:szCs w:val="22"/>
        </w:rPr>
      </w:pPr>
    </w:p>
    <w:p w:rsidR="001D631B" w:rsidRDefault="00FE1FA4">
      <w:pPr>
        <w:rPr>
          <w:rFonts w:ascii="Calibri" w:hAnsi="Calibri" w:cs="Calibri"/>
          <w:sz w:val="22"/>
          <w:szCs w:val="22"/>
        </w:rPr>
      </w:pPr>
      <w:r w:rsidRPr="0066256D">
        <w:rPr>
          <w:rFonts w:ascii="Calibri" w:hAnsi="Calibri" w:cs="Calibri"/>
          <w:sz w:val="22"/>
          <w:szCs w:val="22"/>
        </w:rPr>
        <w:t>Upozornění: Uchovávejte na suchém místě při teplotě do 25°C. Po otevření spotřebujte nejpozději do</w:t>
      </w:r>
      <w:r w:rsidR="001C0FD5">
        <w:rPr>
          <w:rFonts w:ascii="Calibri" w:hAnsi="Calibri" w:cs="Calibri"/>
          <w:sz w:val="22"/>
          <w:szCs w:val="22"/>
        </w:rPr>
        <w:t> </w:t>
      </w:r>
      <w:r w:rsidRPr="0066256D">
        <w:rPr>
          <w:rFonts w:ascii="Calibri" w:hAnsi="Calibri" w:cs="Calibri"/>
          <w:sz w:val="22"/>
          <w:szCs w:val="22"/>
        </w:rPr>
        <w:t xml:space="preserve">3 měsíců. Po každém použití přípravek důkladně uzavřete. Nepřekračujte doporučené dávkování. </w:t>
      </w:r>
      <w:r w:rsidR="009D4660">
        <w:rPr>
          <w:rFonts w:ascii="Calibri" w:hAnsi="Calibri" w:cs="Calibri"/>
          <w:sz w:val="22"/>
          <w:szCs w:val="22"/>
        </w:rPr>
        <w:t xml:space="preserve">Uchovávejte </w:t>
      </w:r>
      <w:r w:rsidRPr="0066256D">
        <w:rPr>
          <w:rFonts w:ascii="Calibri" w:hAnsi="Calibri" w:cs="Calibri"/>
          <w:sz w:val="22"/>
          <w:szCs w:val="22"/>
        </w:rPr>
        <w:t xml:space="preserve">mimo </w:t>
      </w:r>
      <w:r w:rsidR="009D4660">
        <w:rPr>
          <w:rFonts w:ascii="Calibri" w:hAnsi="Calibri" w:cs="Calibri"/>
          <w:sz w:val="22"/>
          <w:szCs w:val="22"/>
        </w:rPr>
        <w:t xml:space="preserve">dohled a </w:t>
      </w:r>
      <w:r w:rsidRPr="0066256D">
        <w:rPr>
          <w:rFonts w:ascii="Calibri" w:hAnsi="Calibri" w:cs="Calibri"/>
          <w:sz w:val="22"/>
          <w:szCs w:val="22"/>
        </w:rPr>
        <w:t xml:space="preserve">dosah dětí. </w:t>
      </w:r>
    </w:p>
    <w:p w:rsidR="002C2D42" w:rsidRPr="0066256D" w:rsidRDefault="00D71699">
      <w:pPr>
        <w:rPr>
          <w:rFonts w:ascii="Calibri" w:eastAsia="Arial" w:hAnsi="Calibri" w:cs="Calibri"/>
          <w:sz w:val="22"/>
          <w:szCs w:val="22"/>
        </w:rPr>
      </w:pPr>
      <w:r w:rsidRPr="00D71699">
        <w:rPr>
          <w:rFonts w:ascii="Calibri" w:hAnsi="Calibri" w:cs="Calibri"/>
          <w:sz w:val="22"/>
          <w:szCs w:val="22"/>
        </w:rPr>
        <w:t>Přípravek není náhradou veterinární péče a léčiv doporučených veterinárním lékařem.</w:t>
      </w:r>
    </w:p>
    <w:p w:rsidR="00D27D85" w:rsidRDefault="00D27D85">
      <w:pPr>
        <w:rPr>
          <w:rFonts w:ascii="Calibri" w:hAnsi="Calibri" w:cs="Calibri"/>
          <w:sz w:val="22"/>
          <w:szCs w:val="22"/>
        </w:rPr>
      </w:pPr>
    </w:p>
    <w:p w:rsidR="002C2D42" w:rsidRPr="0066256D" w:rsidRDefault="00FE1FA4">
      <w:pPr>
        <w:rPr>
          <w:rFonts w:ascii="Calibri" w:hAnsi="Calibri" w:cs="Calibri"/>
          <w:sz w:val="22"/>
          <w:szCs w:val="22"/>
        </w:rPr>
      </w:pPr>
      <w:r w:rsidRPr="0066256D">
        <w:rPr>
          <w:rFonts w:ascii="Calibri" w:hAnsi="Calibri" w:cs="Calibri"/>
          <w:sz w:val="22"/>
          <w:szCs w:val="22"/>
        </w:rPr>
        <w:t>Spotřebujte do data uvedeného na obalu.</w:t>
      </w:r>
    </w:p>
    <w:p w:rsidR="002C2D42" w:rsidRPr="0066256D" w:rsidRDefault="00FE1FA4">
      <w:pPr>
        <w:rPr>
          <w:rFonts w:ascii="Calibri" w:hAnsi="Calibri" w:cs="Calibri"/>
          <w:sz w:val="22"/>
          <w:szCs w:val="22"/>
        </w:rPr>
      </w:pPr>
      <w:r w:rsidRPr="0066256D">
        <w:rPr>
          <w:rFonts w:ascii="Calibri" w:hAnsi="Calibri" w:cs="Calibri"/>
          <w:sz w:val="22"/>
          <w:szCs w:val="22"/>
        </w:rPr>
        <w:t>Číslo výrobní šarže uvedeno na obalu.</w:t>
      </w:r>
    </w:p>
    <w:p w:rsidR="002C2D42" w:rsidRPr="0066256D" w:rsidRDefault="002C2D42">
      <w:pPr>
        <w:rPr>
          <w:rFonts w:ascii="Calibri" w:eastAsia="Arial" w:hAnsi="Calibri" w:cs="Calibri"/>
          <w:sz w:val="22"/>
          <w:szCs w:val="22"/>
        </w:rPr>
      </w:pPr>
    </w:p>
    <w:p w:rsidR="002C2D42" w:rsidRPr="0066256D" w:rsidRDefault="00FE1FA4">
      <w:pPr>
        <w:rPr>
          <w:rFonts w:ascii="Calibri" w:hAnsi="Calibri" w:cs="Calibri"/>
          <w:sz w:val="22"/>
          <w:szCs w:val="22"/>
        </w:rPr>
      </w:pPr>
      <w:r w:rsidRPr="0066256D">
        <w:rPr>
          <w:rFonts w:ascii="Calibri" w:hAnsi="Calibri" w:cs="Calibri"/>
          <w:sz w:val="22"/>
          <w:szCs w:val="22"/>
        </w:rPr>
        <w:t>Pouze pro zvířata</w:t>
      </w:r>
      <w:r w:rsidR="00D27D85">
        <w:rPr>
          <w:rFonts w:ascii="Calibri" w:hAnsi="Calibri" w:cs="Calibri"/>
          <w:sz w:val="22"/>
          <w:szCs w:val="22"/>
        </w:rPr>
        <w:t>.</w:t>
      </w:r>
    </w:p>
    <w:p w:rsidR="002C2D42" w:rsidRPr="0066256D" w:rsidRDefault="002C2D42">
      <w:pPr>
        <w:rPr>
          <w:rFonts w:ascii="Calibri" w:eastAsia="Arial" w:hAnsi="Calibri" w:cs="Calibri"/>
          <w:sz w:val="22"/>
          <w:szCs w:val="22"/>
        </w:rPr>
      </w:pPr>
    </w:p>
    <w:p w:rsidR="002C2D42" w:rsidRPr="0066256D" w:rsidRDefault="00D27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="00FE1FA4" w:rsidRPr="0066256D">
        <w:rPr>
          <w:rFonts w:ascii="Calibri" w:hAnsi="Calibri" w:cs="Calibri"/>
          <w:sz w:val="22"/>
          <w:szCs w:val="22"/>
        </w:rPr>
        <w:t xml:space="preserve">. schválení </w:t>
      </w:r>
      <w:r w:rsidR="0066256D">
        <w:rPr>
          <w:rFonts w:ascii="Calibri" w:hAnsi="Calibri" w:cs="Calibri"/>
          <w:sz w:val="22"/>
          <w:szCs w:val="22"/>
        </w:rPr>
        <w:t>Ú</w:t>
      </w:r>
      <w:r w:rsidR="00FE1FA4" w:rsidRPr="0066256D">
        <w:rPr>
          <w:rFonts w:ascii="Calibri" w:hAnsi="Calibri" w:cs="Calibri"/>
          <w:sz w:val="22"/>
          <w:szCs w:val="22"/>
        </w:rPr>
        <w:t>SKVBL: 088-19/C</w:t>
      </w:r>
      <w:bookmarkStart w:id="0" w:name="_GoBack"/>
      <w:bookmarkEnd w:id="0"/>
    </w:p>
    <w:sectPr w:rsidR="002C2D42" w:rsidRPr="0066256D" w:rsidSect="00FB3C34">
      <w:headerReference w:type="default" r:id="rId6"/>
      <w:pgSz w:w="11900" w:h="16840"/>
      <w:pgMar w:top="1417" w:right="1417" w:bottom="1417" w:left="1417" w:header="113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A2D" w:rsidRDefault="00761A2D">
      <w:r>
        <w:separator/>
      </w:r>
    </w:p>
  </w:endnote>
  <w:endnote w:type="continuationSeparator" w:id="0">
    <w:p w:rsidR="00761A2D" w:rsidRDefault="0076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A2D" w:rsidRDefault="00761A2D">
      <w:r>
        <w:separator/>
      </w:r>
    </w:p>
  </w:footnote>
  <w:footnote w:type="continuationSeparator" w:id="0">
    <w:p w:rsidR="00761A2D" w:rsidRDefault="0076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171" w:rsidRPr="00667F84" w:rsidRDefault="00F47171" w:rsidP="00F47171">
    <w:pPr>
      <w:jc w:val="both"/>
      <w:rPr>
        <w:rFonts w:ascii="Calibri" w:hAnsi="Calibri" w:cs="Calibri"/>
        <w:bCs/>
        <w:sz w:val="22"/>
        <w:szCs w:val="22"/>
      </w:rPr>
    </w:pPr>
    <w:r w:rsidRPr="00667F84">
      <w:rPr>
        <w:rFonts w:ascii="Calibri" w:hAnsi="Calibri" w:cs="Calibri"/>
        <w:bCs/>
        <w:sz w:val="22"/>
        <w:szCs w:val="22"/>
      </w:rPr>
      <w:t>Text na</w:t>
    </w:r>
    <w:r w:rsidRPr="00667F84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8A1631741B6F40399C53356BD5D1AAC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67F84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667F84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1C0FD5">
      <w:rPr>
        <w:rFonts w:ascii="Calibri" w:hAnsi="Calibri" w:cs="Calibri"/>
        <w:bCs/>
        <w:sz w:val="22"/>
        <w:szCs w:val="22"/>
      </w:rPr>
      <w:t> </w:t>
    </w:r>
    <w:r w:rsidRPr="00667F84">
      <w:rPr>
        <w:rFonts w:ascii="Calibri" w:hAnsi="Calibri" w:cs="Calibri"/>
        <w:bCs/>
        <w:sz w:val="22"/>
        <w:szCs w:val="22"/>
      </w:rPr>
      <w:t>zn.</w:t>
    </w:r>
    <w:r w:rsidR="001C0FD5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eastAsia="Times New Roman" w:hAnsi="Calibri" w:cs="Calibri"/>
          <w:sz w:val="22"/>
          <w:szCs w:val="22"/>
        </w:rPr>
        <w:id w:val="-1643653816"/>
        <w:placeholder>
          <w:docPart w:val="A8C1647832DC448BAE8B2C8199F2B8A8"/>
        </w:placeholder>
        <w:text/>
      </w:sdtPr>
      <w:sdtEndPr/>
      <w:sdtContent>
        <w:r w:rsidR="00667F84" w:rsidRPr="00667F84">
          <w:rPr>
            <w:rFonts w:ascii="Calibri" w:eastAsia="Times New Roman" w:hAnsi="Calibri" w:cs="Calibri"/>
            <w:sz w:val="22"/>
            <w:szCs w:val="22"/>
          </w:rPr>
          <w:t>USKVBL/8631/2024/POD</w:t>
        </w:r>
      </w:sdtContent>
    </w:sdt>
    <w:r w:rsidR="008029E1">
      <w:rPr>
        <w:rFonts w:ascii="Calibri" w:eastAsia="Times New Roman" w:hAnsi="Calibri" w:cs="Calibri"/>
        <w:sz w:val="22"/>
        <w:szCs w:val="22"/>
      </w:rPr>
      <w:t>,</w:t>
    </w:r>
    <w:r w:rsidRPr="00667F84">
      <w:rPr>
        <w:rFonts w:ascii="Calibri" w:hAnsi="Calibri" w:cs="Calibri"/>
        <w:bCs/>
        <w:sz w:val="22"/>
        <w:szCs w:val="22"/>
      </w:rPr>
      <w:t xml:space="preserve"> č.j.</w:t>
    </w:r>
    <w:r w:rsidR="001C0FD5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eastAsia="Times New Roman" w:hAnsi="Calibri" w:cs="Calibri"/>
          <w:sz w:val="22"/>
          <w:szCs w:val="22"/>
        </w:rPr>
        <w:id w:val="-1885019968"/>
        <w:placeholder>
          <w:docPart w:val="A8C1647832DC448BAE8B2C8199F2B8A8"/>
        </w:placeholder>
        <w:text/>
      </w:sdtPr>
      <w:sdtEndPr/>
      <w:sdtContent>
        <w:r w:rsidR="00667F84" w:rsidRPr="00667F84">
          <w:rPr>
            <w:rFonts w:ascii="Calibri" w:eastAsia="Times New Roman" w:hAnsi="Calibri" w:cs="Calibri"/>
            <w:sz w:val="22"/>
            <w:szCs w:val="22"/>
          </w:rPr>
          <w:t>USKVBL/13477/2024/REG-Podb</w:t>
        </w:r>
      </w:sdtContent>
    </w:sdt>
    <w:r w:rsidRPr="00667F84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EC546D0D03A3480489FA3A93CA8C49C9"/>
        </w:placeholder>
        <w:date w:fullDate="2024-10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67F84" w:rsidRPr="00667F84">
          <w:rPr>
            <w:rFonts w:ascii="Calibri" w:hAnsi="Calibri" w:cs="Calibri"/>
            <w:bCs/>
            <w:sz w:val="22"/>
            <w:szCs w:val="22"/>
          </w:rPr>
          <w:t>10.10.2024</w:t>
        </w:r>
      </w:sdtContent>
    </w:sdt>
    <w:r w:rsidRPr="00667F84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65D5AC833B7F4E8E8A54A9B7FE705FD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67F84" w:rsidRPr="00667F84">
          <w:rPr>
            <w:rFonts w:ascii="Calibri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667F84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9E2BFE1B50634DB99F8C098C0B07D4B7"/>
        </w:placeholder>
        <w:text/>
      </w:sdtPr>
      <w:sdtEndPr/>
      <w:sdtContent>
        <w:r w:rsidR="00667F84" w:rsidRPr="00667F84">
          <w:rPr>
            <w:rFonts w:ascii="Calibri" w:hAnsi="Calibri" w:cs="Calibri"/>
            <w:sz w:val="22"/>
            <w:szCs w:val="22"/>
          </w:rPr>
          <w:t>ALGI</w:t>
        </w:r>
      </w:sdtContent>
    </w:sdt>
  </w:p>
  <w:p w:rsidR="00F47171" w:rsidRPr="000A77FE" w:rsidRDefault="00F47171" w:rsidP="000A77FE">
    <w:pPr>
      <w:pStyle w:val="Zhlav"/>
    </w:pPr>
  </w:p>
  <w:p w:rsidR="0006165E" w:rsidRPr="00F47171" w:rsidRDefault="0006165E" w:rsidP="00F471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42"/>
    <w:rsid w:val="00015616"/>
    <w:rsid w:val="0002388B"/>
    <w:rsid w:val="000545C6"/>
    <w:rsid w:val="0006165E"/>
    <w:rsid w:val="000A6841"/>
    <w:rsid w:val="001C0FD5"/>
    <w:rsid w:val="001D631B"/>
    <w:rsid w:val="00225024"/>
    <w:rsid w:val="002C2D42"/>
    <w:rsid w:val="003D2DE6"/>
    <w:rsid w:val="00523338"/>
    <w:rsid w:val="005B5A5E"/>
    <w:rsid w:val="0066256D"/>
    <w:rsid w:val="00667F84"/>
    <w:rsid w:val="00761A2D"/>
    <w:rsid w:val="007A4DCD"/>
    <w:rsid w:val="008029E1"/>
    <w:rsid w:val="00905462"/>
    <w:rsid w:val="009230EC"/>
    <w:rsid w:val="009D2EC3"/>
    <w:rsid w:val="009D4660"/>
    <w:rsid w:val="00AF19FC"/>
    <w:rsid w:val="00BE3C3C"/>
    <w:rsid w:val="00D27D85"/>
    <w:rsid w:val="00D71699"/>
    <w:rsid w:val="00DC220C"/>
    <w:rsid w:val="00E508BB"/>
    <w:rsid w:val="00E77001"/>
    <w:rsid w:val="00F42C74"/>
    <w:rsid w:val="00F47171"/>
    <w:rsid w:val="00FB3C34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8ADF7"/>
  <w15:docId w15:val="{D9493BDF-DEE0-47F9-AEC0-291D2FC6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662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256D"/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662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56D"/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sid w:val="00FB3C34"/>
    <w:pPr>
      <w:suppressAutoHyphens/>
    </w:pPr>
    <w:rPr>
      <w:rFonts w:cs="Arial Unicode MS"/>
      <w:color w:val="000000"/>
      <w:kern w:val="1"/>
      <w:sz w:val="24"/>
      <w:szCs w:val="24"/>
      <w:u w:color="000000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06165E"/>
    <w:rPr>
      <w:color w:val="808080"/>
    </w:rPr>
  </w:style>
  <w:style w:type="character" w:customStyle="1" w:styleId="Styl2">
    <w:name w:val="Styl2"/>
    <w:basedOn w:val="Standardnpsmoodstavce"/>
    <w:uiPriority w:val="1"/>
    <w:rsid w:val="0006165E"/>
    <w:rPr>
      <w:b/>
      <w:bCs w:val="0"/>
    </w:rPr>
  </w:style>
  <w:style w:type="paragraph" w:styleId="Bezmezer">
    <w:name w:val="No Spacing"/>
    <w:uiPriority w:val="1"/>
    <w:qFormat/>
    <w:rsid w:val="00F42C7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1631741B6F40399C53356BD5D1A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1C2C9B-4765-4BED-B32A-3BF3F1354640}"/>
      </w:docPartPr>
      <w:docPartBody>
        <w:p w:rsidR="004368CE" w:rsidRDefault="00B16C46" w:rsidP="00B16C46">
          <w:pPr>
            <w:pStyle w:val="8A1631741B6F40399C53356BD5D1AA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8C1647832DC448BAE8B2C8199F2B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FDE8E-EB9B-4958-B2ED-852B3D4C56B1}"/>
      </w:docPartPr>
      <w:docPartBody>
        <w:p w:rsidR="004368CE" w:rsidRDefault="00B16C46" w:rsidP="00B16C46">
          <w:pPr>
            <w:pStyle w:val="A8C1647832DC448BAE8B2C8199F2B8A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C546D0D03A3480489FA3A93CA8C4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B64DF-7D21-4546-9194-9700FA5C5D49}"/>
      </w:docPartPr>
      <w:docPartBody>
        <w:p w:rsidR="004368CE" w:rsidRDefault="00B16C46" w:rsidP="00B16C46">
          <w:pPr>
            <w:pStyle w:val="EC546D0D03A3480489FA3A93CA8C49C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5D5AC833B7F4E8E8A54A9B7FE705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9DD12-3F4D-4E3B-94B4-5E0D555719B9}"/>
      </w:docPartPr>
      <w:docPartBody>
        <w:p w:rsidR="004368CE" w:rsidRDefault="00B16C46" w:rsidP="00B16C46">
          <w:pPr>
            <w:pStyle w:val="65D5AC833B7F4E8E8A54A9B7FE705FD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E2BFE1B50634DB99F8C098C0B07D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54361-84C7-4AB5-AEDD-9716AF34A9FC}"/>
      </w:docPartPr>
      <w:docPartBody>
        <w:p w:rsidR="004368CE" w:rsidRDefault="00B16C46" w:rsidP="00B16C46">
          <w:pPr>
            <w:pStyle w:val="9E2BFE1B50634DB99F8C098C0B07D4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30"/>
    <w:rsid w:val="00280D30"/>
    <w:rsid w:val="004368CE"/>
    <w:rsid w:val="0046103E"/>
    <w:rsid w:val="007274D2"/>
    <w:rsid w:val="009F5062"/>
    <w:rsid w:val="00A11D18"/>
    <w:rsid w:val="00B16C46"/>
    <w:rsid w:val="00B2178E"/>
    <w:rsid w:val="00C95422"/>
    <w:rsid w:val="00CA7DAD"/>
    <w:rsid w:val="00D6532F"/>
    <w:rsid w:val="00F332D1"/>
    <w:rsid w:val="00F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16C46"/>
    <w:rPr>
      <w:color w:val="808080"/>
    </w:rPr>
  </w:style>
  <w:style w:type="paragraph" w:customStyle="1" w:styleId="FCC0B1DA443C4EFB98C7124EC375051A">
    <w:name w:val="FCC0B1DA443C4EFB98C7124EC375051A"/>
    <w:rsid w:val="00280D30"/>
  </w:style>
  <w:style w:type="paragraph" w:customStyle="1" w:styleId="E7B5F0E191D2479482DBC258BCE5A4FB">
    <w:name w:val="E7B5F0E191D2479482DBC258BCE5A4FB"/>
    <w:rsid w:val="00280D30"/>
  </w:style>
  <w:style w:type="paragraph" w:customStyle="1" w:styleId="2B582267D9AA41D28148DC6A85721E5D">
    <w:name w:val="2B582267D9AA41D28148DC6A85721E5D"/>
    <w:rsid w:val="00280D30"/>
  </w:style>
  <w:style w:type="paragraph" w:customStyle="1" w:styleId="3D42D27D36C540138DAE1CF0D13735D5">
    <w:name w:val="3D42D27D36C540138DAE1CF0D13735D5"/>
    <w:rsid w:val="00280D30"/>
  </w:style>
  <w:style w:type="paragraph" w:customStyle="1" w:styleId="0BCBE9F5167C469996E3F7D1DCABB57E">
    <w:name w:val="0BCBE9F5167C469996E3F7D1DCABB57E"/>
    <w:rsid w:val="00280D30"/>
  </w:style>
  <w:style w:type="paragraph" w:customStyle="1" w:styleId="8A1631741B6F40399C53356BD5D1AACC">
    <w:name w:val="8A1631741B6F40399C53356BD5D1AACC"/>
    <w:rsid w:val="00B16C46"/>
  </w:style>
  <w:style w:type="paragraph" w:customStyle="1" w:styleId="A8C1647832DC448BAE8B2C8199F2B8A8">
    <w:name w:val="A8C1647832DC448BAE8B2C8199F2B8A8"/>
    <w:rsid w:val="00B16C46"/>
  </w:style>
  <w:style w:type="paragraph" w:customStyle="1" w:styleId="EC546D0D03A3480489FA3A93CA8C49C9">
    <w:name w:val="EC546D0D03A3480489FA3A93CA8C49C9"/>
    <w:rsid w:val="00B16C46"/>
  </w:style>
  <w:style w:type="paragraph" w:customStyle="1" w:styleId="65D5AC833B7F4E8E8A54A9B7FE705FDF">
    <w:name w:val="65D5AC833B7F4E8E8A54A9B7FE705FDF"/>
    <w:rsid w:val="00B16C46"/>
  </w:style>
  <w:style w:type="paragraph" w:customStyle="1" w:styleId="9E2BFE1B50634DB99F8C098C0B07D4B7">
    <w:name w:val="9E2BFE1B50634DB99F8C098C0B07D4B7"/>
    <w:rsid w:val="00B16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Grodová Lenka</dc:creator>
  <cp:lastModifiedBy>Leona Nepejchalová</cp:lastModifiedBy>
  <cp:revision>19</cp:revision>
  <dcterms:created xsi:type="dcterms:W3CDTF">2022-07-08T07:20:00Z</dcterms:created>
  <dcterms:modified xsi:type="dcterms:W3CDTF">2024-10-14T08:56:00Z</dcterms:modified>
</cp:coreProperties>
</file>