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FD6B" w14:textId="77777777" w:rsidR="00330430" w:rsidRPr="00BE08DC" w:rsidRDefault="00330430" w:rsidP="00330430">
      <w:pPr>
        <w:pStyle w:val="Style4"/>
        <w:shd w:val="clear" w:color="auto" w:fill="auto"/>
        <w:spacing w:before="0" w:after="280"/>
        <w:rPr>
          <w:rFonts w:asciiTheme="minorHAnsi" w:hAnsiTheme="minorHAnsi" w:cstheme="minorHAnsi"/>
          <w:b/>
          <w:sz w:val="22"/>
          <w:szCs w:val="22"/>
        </w:rPr>
      </w:pPr>
      <w:r w:rsidRPr="00BE08DC">
        <w:rPr>
          <w:rStyle w:val="CharStyle5"/>
          <w:rFonts w:asciiTheme="minorHAnsi" w:hAnsiTheme="minorHAnsi" w:cstheme="minorHAnsi"/>
          <w:b/>
          <w:color w:val="000000"/>
          <w:sz w:val="22"/>
          <w:szCs w:val="22"/>
        </w:rPr>
        <w:t>Přírodní regenerační balzám na tlapky - Šťastná tlapka</w:t>
      </w:r>
    </w:p>
    <w:p w14:paraId="5BC29BB4" w14:textId="7F238D51" w:rsidR="00330430" w:rsidRPr="00BE08DC" w:rsidRDefault="00330430" w:rsidP="006B446D">
      <w:pPr>
        <w:pStyle w:val="Style6"/>
        <w:shd w:val="clear" w:color="auto" w:fill="auto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Ochranný </w:t>
      </w:r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pečující balzám pomáhá chránit tlapky psů a koček před škodlivými vlivy prostředí. </w:t>
      </w:r>
      <w:r w:rsidR="00093CE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Používá se nejen jako prevence, ale i jako prostředek pro účinnou regeneraci.</w:t>
      </w:r>
    </w:p>
    <w:p w14:paraId="53DC24ED" w14:textId="11EA2E64" w:rsidR="00330430" w:rsidRDefault="00330430" w:rsidP="006B446D">
      <w:pPr>
        <w:pStyle w:val="Style6"/>
        <w:shd w:val="clear" w:color="auto" w:fill="auto"/>
        <w:spacing w:before="0" w:after="120" w:line="269" w:lineRule="exact"/>
        <w:rPr>
          <w:rStyle w:val="CharStyle7"/>
          <w:rFonts w:asciiTheme="minorHAnsi" w:hAnsiTheme="minorHAnsi" w:cstheme="minorHAnsi"/>
          <w:color w:val="000000"/>
          <w:sz w:val="22"/>
          <w:szCs w:val="22"/>
        </w:rPr>
      </w:pPr>
      <w:r w:rsidRPr="00330430">
        <w:rPr>
          <w:rStyle w:val="CharStyle7"/>
          <w:rFonts w:asciiTheme="minorHAnsi" w:hAnsiTheme="minorHAnsi" w:cstheme="minorHAnsi"/>
          <w:b/>
          <w:color w:val="000000"/>
          <w:sz w:val="22"/>
          <w:szCs w:val="22"/>
        </w:rPr>
        <w:t>Aplikace:</w:t>
      </w:r>
      <w:r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aneste dostatečné množství na povrch tlapek a důkladně vmasírujte do polštářků i</w:t>
      </w:r>
      <w:r w:rsidR="0096518E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 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do</w:t>
      </w:r>
      <w:r w:rsidR="0096518E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 </w:t>
      </w:r>
      <w:bookmarkStart w:id="0" w:name="_GoBack"/>
      <w:bookmarkEnd w:id="0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kůže mezi prsty.</w:t>
      </w:r>
    </w:p>
    <w:p w14:paraId="61C95B27" w14:textId="560C2F43" w:rsidR="00330430" w:rsidRPr="00330430" w:rsidRDefault="00330430" w:rsidP="00330430">
      <w:pPr>
        <w:pStyle w:val="Style6"/>
        <w:shd w:val="clear" w:color="auto" w:fill="auto"/>
        <w:spacing w:before="0" w:after="120" w:line="269" w:lineRule="exact"/>
        <w:rPr>
          <w:rFonts w:asciiTheme="minorHAnsi" w:hAnsiTheme="minorHAnsi" w:cstheme="minorHAnsi"/>
          <w:b/>
          <w:sz w:val="22"/>
          <w:szCs w:val="22"/>
        </w:rPr>
      </w:pPr>
      <w:r w:rsidRPr="00330430">
        <w:rPr>
          <w:rFonts w:asciiTheme="minorHAnsi" w:hAnsiTheme="minorHAnsi" w:cstheme="minorHAnsi"/>
          <w:b/>
          <w:sz w:val="22"/>
          <w:szCs w:val="22"/>
        </w:rPr>
        <w:t>Dávkování: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446D">
        <w:rPr>
          <w:rFonts w:asciiTheme="minorHAnsi" w:hAnsiTheme="minorHAnsi" w:cstheme="minorHAnsi"/>
          <w:sz w:val="22"/>
          <w:szCs w:val="22"/>
        </w:rPr>
        <w:t xml:space="preserve">Množství balzámu </w:t>
      </w:r>
      <w:r w:rsidR="006B446D" w:rsidRPr="006B446D">
        <w:rPr>
          <w:rFonts w:asciiTheme="minorHAnsi" w:hAnsiTheme="minorHAnsi" w:cstheme="minorHAnsi"/>
          <w:sz w:val="22"/>
          <w:szCs w:val="22"/>
        </w:rPr>
        <w:t>použijte podle velikosti zvířete</w:t>
      </w:r>
      <w:r w:rsidR="006B446D">
        <w:rPr>
          <w:rFonts w:asciiTheme="minorHAnsi" w:hAnsiTheme="minorHAnsi" w:cstheme="minorHAnsi"/>
          <w:b/>
          <w:sz w:val="22"/>
          <w:szCs w:val="22"/>
        </w:rPr>
        <w:t>.</w:t>
      </w:r>
    </w:p>
    <w:p w14:paraId="59CC04DB" w14:textId="08467F25" w:rsidR="00093CED" w:rsidRDefault="00093CED" w:rsidP="00093CED">
      <w:pPr>
        <w:pStyle w:val="Style6"/>
        <w:shd w:val="clear" w:color="auto" w:fill="auto"/>
        <w:spacing w:before="0" w:after="57"/>
        <w:rPr>
          <w:rStyle w:val="CharStyle7"/>
          <w:rFonts w:asciiTheme="minorHAnsi" w:hAnsiTheme="minorHAnsi" w:cstheme="minorHAnsi"/>
          <w:color w:val="000000"/>
          <w:sz w:val="22"/>
          <w:szCs w:val="22"/>
        </w:rPr>
      </w:pPr>
      <w:r w:rsidRPr="00BE08DC">
        <w:rPr>
          <w:rStyle w:val="CharStyle8"/>
          <w:rFonts w:asciiTheme="minorHAnsi" w:hAnsiTheme="minorHAnsi" w:cstheme="minorHAnsi"/>
          <w:color w:val="000000"/>
          <w:sz w:val="22"/>
          <w:szCs w:val="22"/>
        </w:rPr>
        <w:t xml:space="preserve">Skladování: 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Uchovávejte na suchém místě v originálním obalu při pokojové teplotě do </w:t>
      </w:r>
      <w:r w:rsidR="00832EAB"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25°C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. Chraňte před mrazem a přímým slunečním světlem. Uchovávejte mimo</w:t>
      </w:r>
      <w:r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dosah dětí. Odstraňte obsah/obal podle místních předpisů. Veterinární přípravek. Pouze pro zvířata.</w:t>
      </w:r>
    </w:p>
    <w:p w14:paraId="5E74BB02" w14:textId="77777777" w:rsidR="00093CED" w:rsidRPr="00BE08DC" w:rsidRDefault="00093CED" w:rsidP="00093CED">
      <w:pPr>
        <w:pStyle w:val="Style6"/>
        <w:shd w:val="clear" w:color="auto" w:fill="auto"/>
        <w:spacing w:before="0" w:after="57"/>
        <w:rPr>
          <w:rFonts w:asciiTheme="minorHAnsi" w:hAnsiTheme="minorHAnsi" w:cstheme="minorHAnsi"/>
          <w:sz w:val="22"/>
          <w:szCs w:val="22"/>
        </w:rPr>
      </w:pPr>
    </w:p>
    <w:p w14:paraId="2B79E712" w14:textId="77777777" w:rsidR="00330430" w:rsidRPr="00BE08DC" w:rsidRDefault="00330430" w:rsidP="006B446D">
      <w:pPr>
        <w:pStyle w:val="Style6"/>
        <w:shd w:val="clear" w:color="auto" w:fill="auto"/>
        <w:spacing w:before="0"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96518E">
        <w:rPr>
          <w:rStyle w:val="CharStyle7"/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Ingredients</w:t>
      </w:r>
      <w:proofErr w:type="spellEnd"/>
      <w:r w:rsidRPr="0096518E">
        <w:rPr>
          <w:rStyle w:val="CharStyle7"/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:</w:t>
      </w:r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Butyrospermum</w:t>
      </w:r>
      <w:proofErr w:type="spellEnd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Parkii</w:t>
      </w:r>
      <w:proofErr w:type="spellEnd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Butter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Olea </w:t>
      </w:r>
      <w:proofErr w:type="spellStart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Europaea</w:t>
      </w:r>
      <w:proofErr w:type="spellEnd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Fruit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Oil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Persea </w:t>
      </w:r>
      <w:proofErr w:type="spellStart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Gratissima</w:t>
      </w:r>
      <w:proofErr w:type="spellEnd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Oil</w:t>
      </w:r>
      <w:proofErr w:type="spellEnd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Cera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Alba, </w:t>
      </w:r>
      <w:proofErr w:type="spellStart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Tocopheryl</w:t>
      </w:r>
      <w:proofErr w:type="spellEnd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Acetate</w:t>
      </w:r>
      <w:proofErr w:type="spellEnd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Mentha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Arvensis</w:t>
      </w:r>
      <w:proofErr w:type="spellEnd"/>
      <w:r w:rsidRPr="00BE08DC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Leaf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Oil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Mentha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Piperita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Oil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Cymbopogon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Winterianus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Herb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Oil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Melissa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Officinalis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Leaf</w:t>
      </w:r>
      <w:proofErr w:type="spellEnd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96518E">
        <w:rPr>
          <w:rStyle w:val="CharStyle7"/>
          <w:rFonts w:asciiTheme="minorHAnsi" w:hAnsiTheme="minorHAnsi" w:cstheme="minorHAnsi"/>
          <w:color w:val="000000"/>
          <w:sz w:val="22"/>
          <w:szCs w:val="22"/>
          <w:lang w:eastAsia="en-US"/>
        </w:rPr>
        <w:t>Oil</w:t>
      </w:r>
      <w:proofErr w:type="spellEnd"/>
    </w:p>
    <w:p w14:paraId="65DCE043" w14:textId="1A5B4BBE" w:rsidR="00330430" w:rsidRPr="00BE08DC" w:rsidRDefault="00832EAB" w:rsidP="00330430">
      <w:pPr>
        <w:pStyle w:val="Style9"/>
        <w:shd w:val="clear" w:color="auto" w:fill="auto"/>
        <w:spacing w:before="0"/>
        <w:rPr>
          <w:rFonts w:asciiTheme="minorHAnsi" w:hAnsiTheme="minorHAnsi" w:cstheme="minorHAnsi"/>
          <w:b w:val="0"/>
          <w:sz w:val="22"/>
          <w:szCs w:val="22"/>
        </w:rPr>
      </w:pPr>
      <w:r w:rsidRPr="00832EAB">
        <w:rPr>
          <w:rStyle w:val="CharStyle10"/>
          <w:rFonts w:asciiTheme="minorHAnsi" w:hAnsiTheme="minorHAnsi" w:cstheme="minorHAnsi"/>
          <w:bCs/>
          <w:color w:val="000000"/>
          <w:sz w:val="22"/>
          <w:szCs w:val="22"/>
        </w:rPr>
        <w:t>Made by</w:t>
      </w:r>
      <w:r w:rsidR="00330430" w:rsidRPr="00BE08DC">
        <w:rPr>
          <w:rStyle w:val="CharStyle1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30430" w:rsidRPr="00BE08DC">
        <w:rPr>
          <w:rStyle w:val="CharStyle10"/>
          <w:rFonts w:asciiTheme="minorHAnsi" w:hAnsiTheme="minorHAnsi" w:cstheme="minorHAnsi"/>
          <w:bCs/>
          <w:color w:val="000000"/>
          <w:sz w:val="22"/>
          <w:szCs w:val="22"/>
        </w:rPr>
        <w:t>Eurona</w:t>
      </w:r>
      <w:proofErr w:type="spellEnd"/>
      <w:r w:rsidR="00330430" w:rsidRPr="00BE08DC">
        <w:rPr>
          <w:rStyle w:val="CharStyle10"/>
          <w:rFonts w:asciiTheme="minorHAnsi" w:hAnsiTheme="minorHAnsi" w:cstheme="minorHAnsi"/>
          <w:bCs/>
          <w:color w:val="000000"/>
          <w:sz w:val="22"/>
          <w:szCs w:val="22"/>
        </w:rPr>
        <w:t xml:space="preserve"> s.r.o., Lhota za Červeným Kostelcem 261, 549 41 Červený Kostelec </w:t>
      </w:r>
    </w:p>
    <w:p w14:paraId="6594460D" w14:textId="13885BDA" w:rsidR="00330430" w:rsidRPr="00BE08DC" w:rsidRDefault="00330430" w:rsidP="00330430">
      <w:pPr>
        <w:pStyle w:val="Style9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BE08DC">
        <w:rPr>
          <w:rStyle w:val="CharStyle10"/>
          <w:rFonts w:asciiTheme="minorHAnsi" w:hAnsiTheme="minorHAnsi" w:cstheme="minorHAnsi"/>
          <w:b/>
          <w:bCs/>
          <w:color w:val="000000"/>
          <w:sz w:val="22"/>
          <w:szCs w:val="22"/>
        </w:rPr>
        <w:t>Spotřebujte do:</w:t>
      </w:r>
      <w:r>
        <w:rPr>
          <w:rStyle w:val="CharStyle1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E08DC">
        <w:rPr>
          <w:rStyle w:val="CharStyle10"/>
          <w:rFonts w:asciiTheme="minorHAnsi" w:hAnsiTheme="minorHAnsi" w:cstheme="minorHAnsi"/>
          <w:bCs/>
          <w:color w:val="000000"/>
          <w:sz w:val="22"/>
          <w:szCs w:val="22"/>
        </w:rPr>
        <w:t>data na obalu</w:t>
      </w:r>
    </w:p>
    <w:p w14:paraId="04504727" w14:textId="77777777" w:rsidR="00330430" w:rsidRPr="00BE08DC" w:rsidRDefault="00330430" w:rsidP="00330430">
      <w:pPr>
        <w:pStyle w:val="Style11"/>
        <w:shd w:val="clear" w:color="auto" w:fill="auto"/>
        <w:rPr>
          <w:rStyle w:val="CharStyle13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E08DC">
        <w:rPr>
          <w:rStyle w:val="CharStyle12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Obsah: </w:t>
      </w:r>
      <w:r w:rsidRPr="00BE08DC">
        <w:rPr>
          <w:rStyle w:val="CharStyle13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50 ml</w:t>
      </w:r>
    </w:p>
    <w:p w14:paraId="25CF6DA2" w14:textId="417E6ABD" w:rsidR="00D6706F" w:rsidRPr="00BE08DC" w:rsidRDefault="00330430" w:rsidP="00330430">
      <w:pPr>
        <w:rPr>
          <w:rFonts w:asciiTheme="minorHAnsi" w:hAnsiTheme="minorHAnsi" w:cstheme="minorHAnsi"/>
          <w:sz w:val="22"/>
          <w:szCs w:val="22"/>
        </w:rPr>
      </w:pPr>
      <w:r w:rsidRPr="00AD59DC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BE08DC">
        <w:rPr>
          <w:rFonts w:asciiTheme="minorHAnsi" w:hAnsiTheme="minorHAnsi" w:cstheme="minorHAnsi"/>
          <w:sz w:val="22"/>
          <w:szCs w:val="22"/>
        </w:rPr>
        <w:t>:</w:t>
      </w:r>
      <w:r w:rsidR="003715C5">
        <w:rPr>
          <w:rFonts w:asciiTheme="minorHAnsi" w:hAnsiTheme="minorHAnsi" w:cstheme="minorHAnsi"/>
          <w:sz w:val="22"/>
          <w:szCs w:val="22"/>
        </w:rPr>
        <w:t xml:space="preserve"> 334-24/C</w:t>
      </w:r>
    </w:p>
    <w:sectPr w:rsidR="00D6706F" w:rsidRPr="00BE08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36889" w14:textId="77777777" w:rsidR="005B1FF0" w:rsidRDefault="005B1FF0" w:rsidP="00CA24DE">
      <w:r>
        <w:separator/>
      </w:r>
    </w:p>
  </w:endnote>
  <w:endnote w:type="continuationSeparator" w:id="0">
    <w:p w14:paraId="4CFD0F46" w14:textId="77777777" w:rsidR="005B1FF0" w:rsidRDefault="005B1FF0" w:rsidP="00CA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DDE9D" w14:textId="77777777" w:rsidR="005B1FF0" w:rsidRDefault="005B1FF0" w:rsidP="00CA24DE">
      <w:r>
        <w:separator/>
      </w:r>
    </w:p>
  </w:footnote>
  <w:footnote w:type="continuationSeparator" w:id="0">
    <w:p w14:paraId="6867201A" w14:textId="77777777" w:rsidR="005B1FF0" w:rsidRDefault="005B1FF0" w:rsidP="00CA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8F05" w14:textId="6BBDFC95" w:rsidR="00CA24DE" w:rsidRPr="00CA24DE" w:rsidRDefault="00CA24DE" w:rsidP="00AD59DC">
    <w:pPr>
      <w:jc w:val="both"/>
      <w:rPr>
        <w:rFonts w:asciiTheme="minorHAnsi" w:hAnsiTheme="minorHAnsi" w:cstheme="minorHAnsi"/>
        <w:bCs/>
        <w:sz w:val="22"/>
        <w:szCs w:val="22"/>
      </w:rPr>
    </w:pPr>
    <w:r w:rsidRPr="00CA24DE">
      <w:rPr>
        <w:rFonts w:asciiTheme="minorHAnsi" w:hAnsiTheme="minorHAnsi" w:cstheme="minorHAnsi"/>
        <w:bCs/>
        <w:sz w:val="22"/>
        <w:szCs w:val="22"/>
      </w:rPr>
      <w:t>Text na</w:t>
    </w:r>
    <w:r w:rsidRPr="00CA24D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57D1771BA09349BC8F4DE1E16B94972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D59DC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A24D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96518E">
      <w:rPr>
        <w:rFonts w:asciiTheme="minorHAnsi" w:hAnsiTheme="minorHAnsi" w:cstheme="minorHAnsi"/>
        <w:bCs/>
        <w:sz w:val="22"/>
        <w:szCs w:val="22"/>
      </w:rPr>
      <w:t> </w:t>
    </w:r>
    <w:r w:rsidRPr="00CA24DE">
      <w:rPr>
        <w:rFonts w:asciiTheme="minorHAnsi" w:hAnsiTheme="minorHAnsi" w:cstheme="minorHAnsi"/>
        <w:bCs/>
        <w:sz w:val="22"/>
        <w:szCs w:val="22"/>
      </w:rPr>
      <w:t>zn.</w:t>
    </w:r>
    <w:r w:rsidR="0096518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92D879D0E774D7DA3996737C4484979"/>
        </w:placeholder>
        <w:text/>
      </w:sdtPr>
      <w:sdtEndPr/>
      <w:sdtContent>
        <w:r w:rsidR="003715C5" w:rsidRPr="003715C5">
          <w:rPr>
            <w:rFonts w:asciiTheme="minorHAnsi" w:hAnsiTheme="minorHAnsi" w:cstheme="minorHAnsi"/>
            <w:sz w:val="22"/>
            <w:szCs w:val="22"/>
          </w:rPr>
          <w:t>USKVBL/11146/2024/POD</w:t>
        </w:r>
        <w:r w:rsidR="003715C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A24DE">
      <w:rPr>
        <w:rFonts w:asciiTheme="minorHAnsi" w:hAnsiTheme="minorHAnsi" w:cstheme="minorHAnsi"/>
        <w:bCs/>
        <w:sz w:val="22"/>
        <w:szCs w:val="22"/>
      </w:rPr>
      <w:t xml:space="preserve"> č.j.</w:t>
    </w:r>
    <w:r w:rsidR="0096518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92D879D0E774D7DA3996737C4484979"/>
        </w:placeholder>
        <w:text/>
      </w:sdtPr>
      <w:sdtEndPr/>
      <w:sdtContent>
        <w:r w:rsidR="003715C5" w:rsidRPr="003715C5">
          <w:rPr>
            <w:rFonts w:asciiTheme="minorHAnsi" w:hAnsiTheme="minorHAnsi" w:cstheme="minorHAnsi"/>
            <w:bCs/>
            <w:sz w:val="22"/>
            <w:szCs w:val="22"/>
          </w:rPr>
          <w:t>USKVBL/14894/2024/REG-Gro</w:t>
        </w:r>
      </w:sdtContent>
    </w:sdt>
    <w:r w:rsidRPr="00CA24D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E79CB6DB2D55444FA558EC83B9652A02"/>
        </w:placeholder>
        <w:date w:fullDate="2024-11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715C5">
          <w:rPr>
            <w:rFonts w:asciiTheme="minorHAnsi" w:hAnsiTheme="minorHAnsi" w:cstheme="minorHAnsi"/>
            <w:bCs/>
            <w:sz w:val="22"/>
            <w:szCs w:val="22"/>
          </w:rPr>
          <w:t>12.11.2024</w:t>
        </w:r>
      </w:sdtContent>
    </w:sdt>
    <w:r w:rsidRPr="00CA24D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0737CB6976ED49B88C2BB07EF954C6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715C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A24D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EBDD2DFD651641498F5EEDE33D82AE85"/>
        </w:placeholder>
        <w:text/>
      </w:sdtPr>
      <w:sdtEndPr/>
      <w:sdtContent>
        <w:r w:rsidR="003715C5" w:rsidRPr="003715C5">
          <w:rPr>
            <w:rFonts w:asciiTheme="minorHAnsi" w:hAnsiTheme="minorHAnsi" w:cstheme="minorHAnsi"/>
            <w:sz w:val="22"/>
            <w:szCs w:val="22"/>
          </w:rPr>
          <w:t>Přírodní regenerační balzám na tlapky - Šťastná tlapka</w:t>
        </w:r>
      </w:sdtContent>
    </w:sdt>
  </w:p>
  <w:p w14:paraId="0385665F" w14:textId="77777777" w:rsidR="00CA24DE" w:rsidRPr="000A77FE" w:rsidRDefault="00CA24DE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93CED"/>
    <w:rsid w:val="000D51CE"/>
    <w:rsid w:val="0016416F"/>
    <w:rsid w:val="002350B2"/>
    <w:rsid w:val="00330430"/>
    <w:rsid w:val="003715C5"/>
    <w:rsid w:val="005B1FF0"/>
    <w:rsid w:val="006B446D"/>
    <w:rsid w:val="006E1F49"/>
    <w:rsid w:val="006F4CC4"/>
    <w:rsid w:val="00832EAB"/>
    <w:rsid w:val="008E30E1"/>
    <w:rsid w:val="0096518E"/>
    <w:rsid w:val="00A265AA"/>
    <w:rsid w:val="00AD59DC"/>
    <w:rsid w:val="00BE08DC"/>
    <w:rsid w:val="00CA24DE"/>
    <w:rsid w:val="00D26A45"/>
    <w:rsid w:val="00D6706F"/>
    <w:rsid w:val="00D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FDE43"/>
  <w15:chartTrackingRefBased/>
  <w15:docId w15:val="{2459E5B1-1F8A-4389-9DF2-17482D93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5">
    <w:name w:val="Char Style 5"/>
    <w:link w:val="Style4"/>
    <w:uiPriority w:val="99"/>
    <w:locked/>
    <w:rsid w:val="0016416F"/>
    <w:rPr>
      <w:sz w:val="36"/>
      <w:szCs w:val="3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16416F"/>
    <w:rPr>
      <w:shd w:val="clear" w:color="auto" w:fill="FFFFFF"/>
    </w:rPr>
  </w:style>
  <w:style w:type="character" w:customStyle="1" w:styleId="CharStyle8">
    <w:name w:val="Char Style 8"/>
    <w:uiPriority w:val="99"/>
    <w:rsid w:val="0016416F"/>
    <w:rPr>
      <w:b/>
      <w:bCs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16416F"/>
    <w:rPr>
      <w:b/>
      <w:bCs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16416F"/>
    <w:rPr>
      <w:b/>
      <w:bCs/>
      <w:shd w:val="clear" w:color="auto" w:fill="FFFFFF"/>
    </w:rPr>
  </w:style>
  <w:style w:type="character" w:customStyle="1" w:styleId="CharStyle13">
    <w:name w:val="Char Style 13"/>
    <w:uiPriority w:val="99"/>
    <w:rsid w:val="0016416F"/>
    <w:rPr>
      <w:b w:val="0"/>
      <w:bCs w:val="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16416F"/>
    <w:pPr>
      <w:widowControl w:val="0"/>
      <w:shd w:val="clear" w:color="auto" w:fill="FFFFFF"/>
      <w:spacing w:before="440" w:after="180" w:line="398" w:lineRule="exact"/>
      <w:outlineLvl w:val="0"/>
    </w:pPr>
    <w:rPr>
      <w:sz w:val="36"/>
      <w:szCs w:val="36"/>
    </w:rPr>
  </w:style>
  <w:style w:type="paragraph" w:customStyle="1" w:styleId="Style6">
    <w:name w:val="Style 6"/>
    <w:basedOn w:val="Normln"/>
    <w:link w:val="CharStyle7"/>
    <w:uiPriority w:val="99"/>
    <w:rsid w:val="0016416F"/>
    <w:pPr>
      <w:widowControl w:val="0"/>
      <w:shd w:val="clear" w:color="auto" w:fill="FFFFFF"/>
      <w:spacing w:before="180" w:after="280" w:line="274" w:lineRule="exact"/>
    </w:pPr>
    <w:rPr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16416F"/>
    <w:pPr>
      <w:widowControl w:val="0"/>
      <w:shd w:val="clear" w:color="auto" w:fill="FFFFFF"/>
      <w:spacing w:before="280" w:line="552" w:lineRule="exact"/>
      <w:outlineLvl w:val="1"/>
    </w:pPr>
    <w:rPr>
      <w:b/>
      <w:bCs/>
      <w:sz w:val="20"/>
      <w:szCs w:val="20"/>
    </w:rPr>
  </w:style>
  <w:style w:type="paragraph" w:customStyle="1" w:styleId="Style11">
    <w:name w:val="Style 11"/>
    <w:basedOn w:val="Normln"/>
    <w:link w:val="CharStyle12"/>
    <w:uiPriority w:val="99"/>
    <w:rsid w:val="0016416F"/>
    <w:pPr>
      <w:widowControl w:val="0"/>
      <w:shd w:val="clear" w:color="auto" w:fill="FFFFFF"/>
      <w:spacing w:line="552" w:lineRule="exact"/>
    </w:pPr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E0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08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08DC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08DC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8DC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4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4DE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24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24DE"/>
    <w:rPr>
      <w:sz w:val="24"/>
      <w:szCs w:val="24"/>
      <w:lang w:eastAsia="cs-CZ"/>
    </w:rPr>
  </w:style>
  <w:style w:type="character" w:styleId="Zstupntext">
    <w:name w:val="Placeholder Text"/>
    <w:rsid w:val="00CA24DE"/>
    <w:rPr>
      <w:color w:val="808080"/>
    </w:rPr>
  </w:style>
  <w:style w:type="character" w:customStyle="1" w:styleId="Styl2">
    <w:name w:val="Styl2"/>
    <w:basedOn w:val="Standardnpsmoodstavce"/>
    <w:uiPriority w:val="1"/>
    <w:rsid w:val="00CA24D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D1771BA09349BC8F4DE1E16B949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B3CBD-2C41-45F0-8441-1EC686D03FBE}"/>
      </w:docPartPr>
      <w:docPartBody>
        <w:p w:rsidR="00C13BF0" w:rsidRDefault="00D3678D" w:rsidP="00D3678D">
          <w:pPr>
            <w:pStyle w:val="57D1771BA09349BC8F4DE1E16B94972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92D879D0E774D7DA3996737C4484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14D0D-B9DF-4FF9-A28E-E5A751E85EE0}"/>
      </w:docPartPr>
      <w:docPartBody>
        <w:p w:rsidR="00C13BF0" w:rsidRDefault="00D3678D" w:rsidP="00D3678D">
          <w:pPr>
            <w:pStyle w:val="392D879D0E774D7DA3996737C44849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9CB6DB2D55444FA558EC83B965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A9B72-33C6-4406-93B8-142BE1175A1A}"/>
      </w:docPartPr>
      <w:docPartBody>
        <w:p w:rsidR="00C13BF0" w:rsidRDefault="00D3678D" w:rsidP="00D3678D">
          <w:pPr>
            <w:pStyle w:val="E79CB6DB2D55444FA558EC83B9652A0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37CB6976ED49B88C2BB07EF954C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224EF-C50A-495E-95C8-630C0883BFC8}"/>
      </w:docPartPr>
      <w:docPartBody>
        <w:p w:rsidR="00C13BF0" w:rsidRDefault="00D3678D" w:rsidP="00D3678D">
          <w:pPr>
            <w:pStyle w:val="0737CB6976ED49B88C2BB07EF954C64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BDD2DFD651641498F5EEDE33D82A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8DBE4-91CF-4E49-AC45-29B9DA24BA4C}"/>
      </w:docPartPr>
      <w:docPartBody>
        <w:p w:rsidR="00C13BF0" w:rsidRDefault="00D3678D" w:rsidP="00D3678D">
          <w:pPr>
            <w:pStyle w:val="EBDD2DFD651641498F5EEDE33D82AE8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8D"/>
    <w:rsid w:val="00066E51"/>
    <w:rsid w:val="003F60EB"/>
    <w:rsid w:val="00C13BF0"/>
    <w:rsid w:val="00D3678D"/>
    <w:rsid w:val="00D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678D"/>
    <w:rPr>
      <w:color w:val="808080"/>
    </w:rPr>
  </w:style>
  <w:style w:type="paragraph" w:customStyle="1" w:styleId="9B6E2EAB93944FC98992CA617F1993A9">
    <w:name w:val="9B6E2EAB93944FC98992CA617F1993A9"/>
    <w:rsid w:val="00D3678D"/>
  </w:style>
  <w:style w:type="paragraph" w:customStyle="1" w:styleId="DE568031BC034B1B846EDADF24246B7F">
    <w:name w:val="DE568031BC034B1B846EDADF24246B7F"/>
    <w:rsid w:val="00D3678D"/>
  </w:style>
  <w:style w:type="paragraph" w:customStyle="1" w:styleId="BDD56EDABF6E46BBA23B9DE442B83BB5">
    <w:name w:val="BDD56EDABF6E46BBA23B9DE442B83BB5"/>
    <w:rsid w:val="00D3678D"/>
  </w:style>
  <w:style w:type="paragraph" w:customStyle="1" w:styleId="5CC494C3336D4E1099DBDEF9E98487FA">
    <w:name w:val="5CC494C3336D4E1099DBDEF9E98487FA"/>
    <w:rsid w:val="00D3678D"/>
  </w:style>
  <w:style w:type="paragraph" w:customStyle="1" w:styleId="24A932D7101E4EDFA9A4FFDD49207DF4">
    <w:name w:val="24A932D7101E4EDFA9A4FFDD49207DF4"/>
    <w:rsid w:val="00D3678D"/>
  </w:style>
  <w:style w:type="paragraph" w:customStyle="1" w:styleId="57D1771BA09349BC8F4DE1E16B949728">
    <w:name w:val="57D1771BA09349BC8F4DE1E16B949728"/>
    <w:rsid w:val="00D3678D"/>
  </w:style>
  <w:style w:type="paragraph" w:customStyle="1" w:styleId="392D879D0E774D7DA3996737C4484979">
    <w:name w:val="392D879D0E774D7DA3996737C4484979"/>
    <w:rsid w:val="00D3678D"/>
  </w:style>
  <w:style w:type="paragraph" w:customStyle="1" w:styleId="E79CB6DB2D55444FA558EC83B9652A02">
    <w:name w:val="E79CB6DB2D55444FA558EC83B9652A02"/>
    <w:rsid w:val="00D3678D"/>
  </w:style>
  <w:style w:type="paragraph" w:customStyle="1" w:styleId="0737CB6976ED49B88C2BB07EF954C647">
    <w:name w:val="0737CB6976ED49B88C2BB07EF954C647"/>
    <w:rsid w:val="00D3678D"/>
  </w:style>
  <w:style w:type="paragraph" w:customStyle="1" w:styleId="EBDD2DFD651641498F5EEDE33D82AE85">
    <w:name w:val="EBDD2DFD651641498F5EEDE33D82AE85"/>
    <w:rsid w:val="00D36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10</cp:revision>
  <dcterms:created xsi:type="dcterms:W3CDTF">2024-09-10T10:03:00Z</dcterms:created>
  <dcterms:modified xsi:type="dcterms:W3CDTF">2024-11-14T14:58:00Z</dcterms:modified>
</cp:coreProperties>
</file>