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F2" w:rsidRPr="003225D0" w:rsidRDefault="000F3CF2" w:rsidP="000F3CF2">
      <w:pPr>
        <w:rPr>
          <w:i/>
        </w:rPr>
      </w:pPr>
      <w:r w:rsidRPr="003225D0">
        <w:rPr>
          <w:i/>
        </w:rPr>
        <w:t>Text na etiketu</w:t>
      </w:r>
    </w:p>
    <w:p w:rsidR="000F3CF2" w:rsidRDefault="000F3CF2" w:rsidP="000F3CF2">
      <w:pPr>
        <w:rPr>
          <w:b/>
        </w:rPr>
      </w:pPr>
      <w:proofErr w:type="spellStart"/>
      <w:r w:rsidRPr="000F3CF2">
        <w:rPr>
          <w:b/>
        </w:rPr>
        <w:t>Alvedia</w:t>
      </w:r>
      <w:proofErr w:type="spellEnd"/>
      <w:r w:rsidRPr="000F3CF2">
        <w:rPr>
          <w:b/>
        </w:rPr>
        <w:t xml:space="preserve"> krevní skupina – kočka</w:t>
      </w:r>
    </w:p>
    <w:p w:rsidR="000F3CF2" w:rsidRPr="003225D0" w:rsidRDefault="000F3CF2" w:rsidP="000F3CF2">
      <w:r w:rsidRPr="003225D0">
        <w:rPr>
          <w:bCs/>
        </w:rPr>
        <w:t>Testovací souprav</w:t>
      </w:r>
      <w:r>
        <w:rPr>
          <w:bCs/>
        </w:rPr>
        <w:t>a</w:t>
      </w:r>
      <w:r w:rsidRPr="003225D0">
        <w:rPr>
          <w:bCs/>
        </w:rPr>
        <w:t xml:space="preserve"> pro </w:t>
      </w:r>
      <w:r>
        <w:rPr>
          <w:bCs/>
        </w:rPr>
        <w:t>rychlé</w:t>
      </w:r>
      <w:r w:rsidRPr="003225D0">
        <w:rPr>
          <w:bCs/>
        </w:rPr>
        <w:t xml:space="preserve"> </w:t>
      </w:r>
      <w:r>
        <w:rPr>
          <w:bCs/>
        </w:rPr>
        <w:t xml:space="preserve">stanovení </w:t>
      </w:r>
      <w:r w:rsidRPr="003225D0">
        <w:rPr>
          <w:bCs/>
        </w:rPr>
        <w:t>krevní skupiny kočky.</w:t>
      </w:r>
    </w:p>
    <w:p w:rsidR="000F3CF2" w:rsidRPr="000F3CF2" w:rsidRDefault="000F3CF2" w:rsidP="000F3CF2">
      <w:pPr>
        <w:rPr>
          <w:b/>
        </w:rPr>
      </w:pPr>
      <w:r>
        <w:rPr>
          <w:b/>
        </w:rPr>
        <w:t>1 test</w:t>
      </w:r>
    </w:p>
    <w:p w:rsidR="000F3CF2" w:rsidRDefault="000F3CF2" w:rsidP="000F3CF2">
      <w:r w:rsidRPr="003225D0">
        <w:rPr>
          <w:b/>
        </w:rPr>
        <w:t>Číslo schválení</w:t>
      </w:r>
      <w:r>
        <w:t xml:space="preserve">: </w:t>
      </w:r>
      <w:r w:rsidR="008757CA">
        <w:t>003-25/C</w:t>
      </w:r>
    </w:p>
    <w:p w:rsidR="000F3CF2" w:rsidRDefault="000F3CF2" w:rsidP="000F3CF2">
      <w:r w:rsidRPr="003225D0">
        <w:rPr>
          <w:b/>
        </w:rPr>
        <w:t>Výrobce</w:t>
      </w:r>
      <w:r>
        <w:t xml:space="preserve">: </w:t>
      </w:r>
      <w:proofErr w:type="spellStart"/>
      <w:r>
        <w:t>Alvedia</w:t>
      </w:r>
      <w:proofErr w:type="spellEnd"/>
      <w:r>
        <w:t xml:space="preserve">, 11-13 </w:t>
      </w:r>
      <w:proofErr w:type="spellStart"/>
      <w:r>
        <w:t>Rue</w:t>
      </w:r>
      <w:proofErr w:type="spellEnd"/>
      <w:r>
        <w:t xml:space="preserve"> des </w:t>
      </w:r>
      <w:proofErr w:type="spellStart"/>
      <w:r>
        <w:t>Aulnes</w:t>
      </w:r>
      <w:proofErr w:type="spellEnd"/>
      <w:r>
        <w:t>, 69760 LIMONEST, FRANC</w:t>
      </w:r>
      <w:r w:rsidR="003074A4">
        <w:t>I</w:t>
      </w:r>
      <w:r>
        <w:t>E</w:t>
      </w:r>
      <w:r>
        <w:tab/>
        <w:t xml:space="preserve"> </w:t>
      </w:r>
      <w:r>
        <w:tab/>
      </w:r>
      <w:r>
        <w:tab/>
        <w:t xml:space="preserve"> </w:t>
      </w:r>
    </w:p>
    <w:p w:rsidR="00DE7390" w:rsidRDefault="000F3CF2" w:rsidP="000F3CF2">
      <w:r w:rsidRPr="003225D0">
        <w:rPr>
          <w:b/>
        </w:rPr>
        <w:t>Držitel rozhodnutí o schválení/distributor:</w:t>
      </w:r>
      <w:r>
        <w:t xml:space="preserve"> LABtechnik, s.r.o., Pražská 156, </w:t>
      </w:r>
      <w:r w:rsidR="00DE7390">
        <w:t>B</w:t>
      </w:r>
      <w:r>
        <w:t>rno 642</w:t>
      </w:r>
      <w:r w:rsidR="00DE7390">
        <w:t xml:space="preserve"> 0</w:t>
      </w:r>
      <w:r>
        <w:t>0</w:t>
      </w:r>
    </w:p>
    <w:p w:rsidR="000F3CF2" w:rsidRDefault="000F3CF2" w:rsidP="000F3CF2">
      <w:r>
        <w:t>Skladujte při teplotě 15-25 °C. Odpad likvidujte podle místních právních předpisů.</w:t>
      </w:r>
    </w:p>
    <w:p w:rsidR="000F3CF2" w:rsidRDefault="000F3CF2" w:rsidP="000F3CF2">
      <w:r>
        <w:t>Před použitím prostudujte návod k</w:t>
      </w:r>
      <w:r w:rsidR="00DE7390">
        <w:t> </w:t>
      </w:r>
      <w:r>
        <w:t>použití</w:t>
      </w:r>
      <w:r w:rsidR="00DE7390">
        <w:t>.</w:t>
      </w:r>
      <w:r>
        <w:tab/>
      </w:r>
      <w:r>
        <w:tab/>
        <w:t xml:space="preserve"> </w:t>
      </w:r>
    </w:p>
    <w:p w:rsidR="000F3CF2" w:rsidRDefault="000F3CF2" w:rsidP="000F3CF2">
      <w:r>
        <w:t>„Pouze pro zvířata“</w:t>
      </w:r>
      <w:r>
        <w:tab/>
        <w:t xml:space="preserve"> </w:t>
      </w:r>
    </w:p>
    <w:p w:rsidR="000F3CF2" w:rsidRDefault="000F3CF2" w:rsidP="000F3CF2">
      <w:r>
        <w:t>„Veterinární přípravek“</w:t>
      </w:r>
      <w:r>
        <w:tab/>
        <w:t xml:space="preserve"> </w:t>
      </w:r>
      <w:r>
        <w:tab/>
      </w:r>
    </w:p>
    <w:p w:rsidR="00AF5840" w:rsidRDefault="000F3CF2" w:rsidP="000F3CF2">
      <w:r w:rsidRPr="00FC7380">
        <w:rPr>
          <w:b/>
        </w:rPr>
        <w:t>Číslo šarže a datum exspirace</w:t>
      </w:r>
      <w:r>
        <w:t>: uvedeno na obalu</w:t>
      </w:r>
      <w:r>
        <w:tab/>
        <w:t xml:space="preserve"> </w:t>
      </w:r>
      <w:r>
        <w:tab/>
      </w:r>
      <w:bookmarkStart w:id="0" w:name="_GoBack"/>
      <w:bookmarkEnd w:id="0"/>
    </w:p>
    <w:sectPr w:rsidR="00AF58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776" w:rsidRDefault="003B0776" w:rsidP="000F3CF2">
      <w:pPr>
        <w:spacing w:after="0" w:line="240" w:lineRule="auto"/>
      </w:pPr>
      <w:r>
        <w:separator/>
      </w:r>
    </w:p>
  </w:endnote>
  <w:endnote w:type="continuationSeparator" w:id="0">
    <w:p w:rsidR="003B0776" w:rsidRDefault="003B0776" w:rsidP="000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776" w:rsidRDefault="003B0776" w:rsidP="000F3CF2">
      <w:pPr>
        <w:spacing w:after="0" w:line="240" w:lineRule="auto"/>
      </w:pPr>
      <w:r>
        <w:separator/>
      </w:r>
    </w:p>
  </w:footnote>
  <w:footnote w:type="continuationSeparator" w:id="0">
    <w:p w:rsidR="003B0776" w:rsidRDefault="003B0776" w:rsidP="000F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CF2" w:rsidRPr="000F3CF2" w:rsidRDefault="000F3CF2" w:rsidP="000F3CF2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A65B01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65B0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65B0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DBB4385524D403DB7F1ACC02449287A"/>
        </w:placeholder>
        <w:text/>
      </w:sdtPr>
      <w:sdtEndPr/>
      <w:sdtContent>
        <w:r>
          <w:rPr>
            <w:rFonts w:ascii="Calibri" w:hAnsi="Calibri"/>
            <w:bCs/>
          </w:rPr>
          <w:t>USKVBL/13626/2024/POD</w:t>
        </w:r>
      </w:sdtContent>
    </w:sdt>
    <w:r w:rsidRPr="003E6FA3">
      <w:rPr>
        <w:rFonts w:ascii="Calibri" w:hAnsi="Calibri"/>
        <w:bCs/>
      </w:rPr>
      <w:t>, č.j.</w:t>
    </w:r>
    <w:r w:rsidR="00A65B0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FDBB4385524D403DB7F1ACC02449287A"/>
        </w:placeholder>
        <w:text/>
      </w:sdtPr>
      <w:sdtEndPr/>
      <w:sdtContent>
        <w:r w:rsidR="00DE7390" w:rsidRPr="00DE7390">
          <w:rPr>
            <w:rFonts w:ascii="Calibri" w:hAnsi="Calibri"/>
            <w:bCs/>
          </w:rPr>
          <w:t>USKVBL/21/2025/REG-Gro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4572B2C49DF4F23BAB99EAD5F6C784D"/>
        </w:placeholder>
        <w:date w:fullDate="2025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7390">
          <w:rPr>
            <w:rFonts w:ascii="Calibri" w:hAnsi="Calibri"/>
            <w:bCs/>
          </w:rPr>
          <w:t>2.1.2025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EA52617247747EDA6E7E4E079D8E6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6C2FCB90A5C48F8B665E913BD4FE3FE"/>
        </w:placeholder>
        <w:text/>
      </w:sdtPr>
      <w:sdtEndPr/>
      <w:sdtContent>
        <w:proofErr w:type="spellStart"/>
        <w:r>
          <w:rPr>
            <w:rFonts w:ascii="Calibri" w:hAnsi="Calibri"/>
          </w:rPr>
          <w:t>Alvedia</w:t>
        </w:r>
        <w:proofErr w:type="spellEnd"/>
        <w:r>
          <w:rPr>
            <w:rFonts w:ascii="Calibri" w:hAnsi="Calibri"/>
          </w:rPr>
          <w:t xml:space="preserve"> </w:t>
        </w:r>
        <w:r w:rsidR="00796954">
          <w:rPr>
            <w:rFonts w:ascii="Calibri" w:hAnsi="Calibri"/>
          </w:rPr>
          <w:t>k</w:t>
        </w:r>
        <w:r>
          <w:rPr>
            <w:rFonts w:ascii="Calibri" w:hAnsi="Calibri"/>
          </w:rPr>
          <w:t>revní skupina – kočka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47"/>
    <w:rsid w:val="000D430E"/>
    <w:rsid w:val="000F3CF2"/>
    <w:rsid w:val="00120EFE"/>
    <w:rsid w:val="00181060"/>
    <w:rsid w:val="003074A4"/>
    <w:rsid w:val="003225D0"/>
    <w:rsid w:val="003B0776"/>
    <w:rsid w:val="00725631"/>
    <w:rsid w:val="007911E9"/>
    <w:rsid w:val="00796954"/>
    <w:rsid w:val="008757CA"/>
    <w:rsid w:val="00A65B01"/>
    <w:rsid w:val="00AA30A8"/>
    <w:rsid w:val="00AF5840"/>
    <w:rsid w:val="00C259CE"/>
    <w:rsid w:val="00DE7390"/>
    <w:rsid w:val="00E50447"/>
    <w:rsid w:val="00F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FD90"/>
  <w15:chartTrackingRefBased/>
  <w15:docId w15:val="{276164C6-439F-4954-8997-9AF8E55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CF2"/>
  </w:style>
  <w:style w:type="paragraph" w:styleId="Zpat">
    <w:name w:val="footer"/>
    <w:basedOn w:val="Normln"/>
    <w:link w:val="ZpatChar"/>
    <w:uiPriority w:val="99"/>
    <w:unhideWhenUsed/>
    <w:rsid w:val="000F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CF2"/>
  </w:style>
  <w:style w:type="character" w:styleId="Zstupntext">
    <w:name w:val="Placeholder Text"/>
    <w:rsid w:val="000F3C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BB4385524D403DB7F1ACC024492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6B32B-822C-4FBF-988F-FB18BA64F844}"/>
      </w:docPartPr>
      <w:docPartBody>
        <w:p w:rsidR="00C724F1" w:rsidRDefault="000651B7" w:rsidP="000651B7">
          <w:pPr>
            <w:pStyle w:val="FDBB4385524D403DB7F1ACC02449287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4572B2C49DF4F23BAB99EAD5F6C7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53E52-BCCB-4643-BFF7-C2BD967B6F18}"/>
      </w:docPartPr>
      <w:docPartBody>
        <w:p w:rsidR="00C724F1" w:rsidRDefault="000651B7" w:rsidP="000651B7">
          <w:pPr>
            <w:pStyle w:val="54572B2C49DF4F23BAB99EAD5F6C784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EA52617247747EDA6E7E4E079D8E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40712-BD2F-4715-9A37-0BD0E7A1C11E}"/>
      </w:docPartPr>
      <w:docPartBody>
        <w:p w:rsidR="00C724F1" w:rsidRDefault="000651B7" w:rsidP="000651B7">
          <w:pPr>
            <w:pStyle w:val="BEA52617247747EDA6E7E4E079D8E6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6C2FCB90A5C48F8B665E913BD4FE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74638-D78F-41F6-91FE-278DBECB41B1}"/>
      </w:docPartPr>
      <w:docPartBody>
        <w:p w:rsidR="00C724F1" w:rsidRDefault="000651B7" w:rsidP="000651B7">
          <w:pPr>
            <w:pStyle w:val="36C2FCB90A5C48F8B665E913BD4FE3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B7"/>
    <w:rsid w:val="000651B7"/>
    <w:rsid w:val="002D1BA2"/>
    <w:rsid w:val="003C49A6"/>
    <w:rsid w:val="00480AF5"/>
    <w:rsid w:val="004D3913"/>
    <w:rsid w:val="006A184C"/>
    <w:rsid w:val="007E7B53"/>
    <w:rsid w:val="008E2EBC"/>
    <w:rsid w:val="0090502A"/>
    <w:rsid w:val="00C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51B7"/>
    <w:rPr>
      <w:color w:val="808080"/>
    </w:rPr>
  </w:style>
  <w:style w:type="paragraph" w:customStyle="1" w:styleId="FDBB4385524D403DB7F1ACC02449287A">
    <w:name w:val="FDBB4385524D403DB7F1ACC02449287A"/>
    <w:rsid w:val="000651B7"/>
  </w:style>
  <w:style w:type="paragraph" w:customStyle="1" w:styleId="54572B2C49DF4F23BAB99EAD5F6C784D">
    <w:name w:val="54572B2C49DF4F23BAB99EAD5F6C784D"/>
    <w:rsid w:val="000651B7"/>
  </w:style>
  <w:style w:type="paragraph" w:customStyle="1" w:styleId="BEA52617247747EDA6E7E4E079D8E631">
    <w:name w:val="BEA52617247747EDA6E7E4E079D8E631"/>
    <w:rsid w:val="000651B7"/>
  </w:style>
  <w:style w:type="paragraph" w:customStyle="1" w:styleId="36C2FCB90A5C48F8B665E913BD4FE3FE">
    <w:name w:val="36C2FCB90A5C48F8B665E913BD4FE3FE"/>
    <w:rsid w:val="00065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11</cp:revision>
  <dcterms:created xsi:type="dcterms:W3CDTF">2024-11-20T13:46:00Z</dcterms:created>
  <dcterms:modified xsi:type="dcterms:W3CDTF">2025-01-03T18:30:00Z</dcterms:modified>
</cp:coreProperties>
</file>