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7777777" w:rsidR="00C114FF" w:rsidRPr="00B41D57" w:rsidRDefault="00EF5D73" w:rsidP="00407C22">
      <w:pPr>
        <w:pStyle w:val="Style3"/>
      </w:pPr>
      <w:r w:rsidRPr="00B41D57">
        <w:t>PŘÍBALOVÁ INFORMACE</w:t>
      </w:r>
    </w:p>
    <w:p w14:paraId="43EC8B49" w14:textId="77777777" w:rsidR="00C114FF" w:rsidRPr="00B41D57" w:rsidRDefault="00EF5D73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EF5D73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EBB3EE" w14:textId="1C42F337" w:rsidR="00006EC1" w:rsidRPr="00006EC1" w:rsidRDefault="00006EC1" w:rsidP="00535BAA">
      <w:pPr>
        <w:tabs>
          <w:tab w:val="clear" w:pos="567"/>
        </w:tabs>
        <w:spacing w:line="240" w:lineRule="auto"/>
        <w:rPr>
          <w:szCs w:val="22"/>
        </w:rPr>
      </w:pPr>
      <w:r w:rsidRPr="00006EC1">
        <w:rPr>
          <w:szCs w:val="22"/>
        </w:rPr>
        <w:t>ORNIDUCK</w:t>
      </w:r>
      <w:r w:rsidR="00E01688">
        <w:rPr>
          <w:szCs w:val="22"/>
        </w:rPr>
        <w:t xml:space="preserve"> injekční emulze</w:t>
      </w:r>
    </w:p>
    <w:p w14:paraId="1F24FE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B41D57" w:rsidRDefault="00EF5D73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7BCD36F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5899E45" w14:textId="77777777" w:rsidR="00E01688" w:rsidRPr="008D1115" w:rsidRDefault="00E01688" w:rsidP="00E01688">
      <w:pPr>
        <w:pStyle w:val="Zkladntext3"/>
        <w:rPr>
          <w:b w:val="0"/>
          <w:bCs/>
          <w:szCs w:val="22"/>
        </w:rPr>
      </w:pPr>
      <w:r w:rsidRPr="008D1115">
        <w:rPr>
          <w:b w:val="0"/>
          <w:bCs/>
          <w:szCs w:val="22"/>
        </w:rPr>
        <w:t>Každá vakcinační dávka 0,5 ml obsahuje:</w:t>
      </w:r>
    </w:p>
    <w:p w14:paraId="1D8AFA4B" w14:textId="77777777" w:rsidR="00006EC1" w:rsidRDefault="00006EC1" w:rsidP="00006EC1">
      <w:pPr>
        <w:tabs>
          <w:tab w:val="clear" w:pos="567"/>
          <w:tab w:val="left" w:pos="708"/>
        </w:tabs>
        <w:spacing w:line="240" w:lineRule="auto"/>
        <w:rPr>
          <w:b/>
          <w:szCs w:val="22"/>
        </w:rPr>
      </w:pPr>
      <w:r>
        <w:rPr>
          <w:b/>
          <w:szCs w:val="22"/>
        </w:rPr>
        <w:t>Léčivá látka:</w:t>
      </w:r>
    </w:p>
    <w:p w14:paraId="77B0E2CA" w14:textId="0738A1ED" w:rsidR="00006EC1" w:rsidRDefault="00006EC1" w:rsidP="00006EC1">
      <w:pPr>
        <w:rPr>
          <w:szCs w:val="22"/>
          <w:vertAlign w:val="subscript"/>
        </w:rPr>
      </w:pPr>
      <w:r>
        <w:rPr>
          <w:szCs w:val="22"/>
        </w:rPr>
        <w:t xml:space="preserve">Virus </w:t>
      </w:r>
      <w:proofErr w:type="spellStart"/>
      <w:r>
        <w:rPr>
          <w:szCs w:val="22"/>
        </w:rPr>
        <w:t>hepatitidis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infectiosae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anatum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inactivatum</w:t>
      </w:r>
      <w:proofErr w:type="spellEnd"/>
      <w:r>
        <w:rPr>
          <w:szCs w:val="22"/>
        </w:rPr>
        <w:t xml:space="preserve"> min. 10</w:t>
      </w:r>
      <w:r>
        <w:rPr>
          <w:szCs w:val="22"/>
          <w:vertAlign w:val="superscript"/>
        </w:rPr>
        <w:t>5,0</w:t>
      </w:r>
      <w:r>
        <w:rPr>
          <w:szCs w:val="22"/>
        </w:rPr>
        <w:t xml:space="preserve"> KELD</w:t>
      </w:r>
      <w:r>
        <w:rPr>
          <w:szCs w:val="22"/>
          <w:vertAlign w:val="subscript"/>
        </w:rPr>
        <w:t>50</w:t>
      </w:r>
    </w:p>
    <w:p w14:paraId="22A8A4D7" w14:textId="3C84FE41" w:rsidR="00E01688" w:rsidRPr="007653FB" w:rsidRDefault="00E01688" w:rsidP="007653FB">
      <w:pPr>
        <w:jc w:val="both"/>
        <w:rPr>
          <w:szCs w:val="22"/>
        </w:rPr>
      </w:pPr>
      <w:r>
        <w:rPr>
          <w:szCs w:val="22"/>
        </w:rPr>
        <w:t xml:space="preserve">* </w:t>
      </w:r>
      <w:r>
        <w:t>KELD</w:t>
      </w:r>
      <w:r>
        <w:rPr>
          <w:vertAlign w:val="subscript"/>
        </w:rPr>
        <w:t>50</w:t>
      </w:r>
      <w:r>
        <w:rPr>
          <w:iCs/>
          <w:snapToGrid w:val="0"/>
          <w:szCs w:val="22"/>
        </w:rPr>
        <w:t xml:space="preserve"> - </w:t>
      </w:r>
      <w:r>
        <w:rPr>
          <w:szCs w:val="22"/>
        </w:rPr>
        <w:t>50% smrtící dávka pro kuřecí embrya</w:t>
      </w:r>
    </w:p>
    <w:p w14:paraId="57F94D87" w14:textId="77777777" w:rsidR="00006EC1" w:rsidRDefault="00006EC1" w:rsidP="00006EC1">
      <w:pPr>
        <w:tabs>
          <w:tab w:val="clear" w:pos="567"/>
          <w:tab w:val="left" w:pos="708"/>
        </w:tabs>
        <w:spacing w:line="240" w:lineRule="auto"/>
        <w:rPr>
          <w:iCs/>
          <w:szCs w:val="22"/>
        </w:rPr>
      </w:pPr>
    </w:p>
    <w:p w14:paraId="12200E7C" w14:textId="77777777" w:rsidR="00006EC1" w:rsidRDefault="00006EC1" w:rsidP="00006EC1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>
        <w:rPr>
          <w:b/>
          <w:szCs w:val="22"/>
        </w:rPr>
        <w:t>Adjuvans:</w:t>
      </w:r>
    </w:p>
    <w:p w14:paraId="72D867BC" w14:textId="489FA47B" w:rsidR="00006EC1" w:rsidRDefault="00535BAA" w:rsidP="00006EC1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proofErr w:type="spellStart"/>
      <w:r>
        <w:rPr>
          <w:szCs w:val="22"/>
        </w:rPr>
        <w:t>Montanide</w:t>
      </w:r>
      <w:proofErr w:type="spellEnd"/>
      <w:r>
        <w:rPr>
          <w:szCs w:val="22"/>
        </w:rPr>
        <w:t xml:space="preserve"> ISA 70 (</w:t>
      </w:r>
      <w:r w:rsidR="00006EC1">
        <w:rPr>
          <w:szCs w:val="22"/>
        </w:rPr>
        <w:t>Olejová emulze</w:t>
      </w:r>
      <w:r>
        <w:rPr>
          <w:szCs w:val="22"/>
        </w:rPr>
        <w:t>)</w:t>
      </w:r>
      <w:r w:rsidR="00006EC1">
        <w:rPr>
          <w:szCs w:val="22"/>
        </w:rPr>
        <w:t xml:space="preserve">     ad 0,5 ml</w:t>
      </w:r>
    </w:p>
    <w:p w14:paraId="73109C71" w14:textId="77777777" w:rsidR="00006EC1" w:rsidRDefault="00006EC1" w:rsidP="00006EC1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5F4E92B6" w14:textId="77777777" w:rsidR="00006EC1" w:rsidRDefault="00006EC1" w:rsidP="00006EC1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>
        <w:rPr>
          <w:b/>
          <w:szCs w:val="22"/>
        </w:rPr>
        <w:t>Pomocné látky:</w:t>
      </w:r>
    </w:p>
    <w:p w14:paraId="0AC31686" w14:textId="68A3AD1C" w:rsidR="00C114FF" w:rsidRDefault="00006EC1" w:rsidP="00A9226B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szCs w:val="22"/>
        </w:rPr>
        <w:t>Thiomersal</w:t>
      </w:r>
      <w:proofErr w:type="spellEnd"/>
      <w:r>
        <w:rPr>
          <w:szCs w:val="22"/>
        </w:rPr>
        <w:t xml:space="preserve">            max. 0,100 mg</w:t>
      </w:r>
    </w:p>
    <w:p w14:paraId="0EF11FD6" w14:textId="77777777" w:rsidR="00006EC1" w:rsidRDefault="00006EC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A90A7D" w14:textId="6DEE9DA2" w:rsidR="00A91EC7" w:rsidRDefault="00A91EC7" w:rsidP="00A91EC7">
      <w:pPr>
        <w:tabs>
          <w:tab w:val="clear" w:pos="567"/>
        </w:tabs>
        <w:spacing w:line="240" w:lineRule="auto"/>
        <w:rPr>
          <w:rStyle w:val="rynqvb"/>
        </w:rPr>
      </w:pPr>
      <w:r>
        <w:rPr>
          <w:rStyle w:val="rynqvb"/>
        </w:rPr>
        <w:t>Krémově bílá olejovitá kapalina s mírným sedimentem na dně lahvičky, který se po protřepání obsah</w:t>
      </w:r>
      <w:r w:rsidR="00E01688">
        <w:rPr>
          <w:rStyle w:val="rynqvb"/>
        </w:rPr>
        <w:t>u</w:t>
      </w:r>
      <w:r>
        <w:rPr>
          <w:rStyle w:val="rynqvb"/>
        </w:rPr>
        <w:t xml:space="preserve"> rozptýl</w:t>
      </w:r>
      <w:r w:rsidR="00E01688">
        <w:rPr>
          <w:rStyle w:val="rynqvb"/>
        </w:rPr>
        <w:t>í</w:t>
      </w:r>
      <w:r>
        <w:rPr>
          <w:rStyle w:val="rynqvb"/>
        </w:rPr>
        <w:t>.</w:t>
      </w:r>
    </w:p>
    <w:p w14:paraId="14A1F260" w14:textId="77777777" w:rsidR="00A91EC7" w:rsidRPr="00B41D57" w:rsidRDefault="00A91EC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EF5D73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A82A24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9802D0" w14:textId="762233E1" w:rsidR="00C114FF" w:rsidRDefault="00EC764C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Kachn</w:t>
      </w:r>
      <w:r w:rsidR="00A91EC7">
        <w:rPr>
          <w:szCs w:val="22"/>
        </w:rPr>
        <w:t>a</w:t>
      </w:r>
      <w:r>
        <w:rPr>
          <w:szCs w:val="22"/>
        </w:rPr>
        <w:t>.</w:t>
      </w:r>
    </w:p>
    <w:p w14:paraId="191ADCE2" w14:textId="77777777" w:rsidR="00EC764C" w:rsidRPr="00B41D57" w:rsidRDefault="00EC764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41D57" w:rsidRDefault="00EF5D73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72A5B8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7C2710" w14:textId="77777777" w:rsidR="00EC764C" w:rsidRPr="00EC764C" w:rsidRDefault="00EC764C" w:rsidP="00EC764C">
      <w:pPr>
        <w:tabs>
          <w:tab w:val="clear" w:pos="567"/>
        </w:tabs>
        <w:spacing w:line="240" w:lineRule="auto"/>
        <w:rPr>
          <w:szCs w:val="22"/>
        </w:rPr>
      </w:pPr>
      <w:r w:rsidRPr="00EC764C">
        <w:rPr>
          <w:szCs w:val="22"/>
        </w:rPr>
        <w:t xml:space="preserve">K aktivní imunizaci dospělých kachen v rozmnožovacích a kmenových hejnech. </w:t>
      </w:r>
    </w:p>
    <w:p w14:paraId="5AB0DC3B" w14:textId="36EA1567" w:rsidR="00C114FF" w:rsidRDefault="00EC764C" w:rsidP="00EC764C">
      <w:pPr>
        <w:tabs>
          <w:tab w:val="clear" w:pos="567"/>
        </w:tabs>
        <w:spacing w:line="240" w:lineRule="auto"/>
        <w:rPr>
          <w:szCs w:val="22"/>
        </w:rPr>
      </w:pPr>
      <w:r w:rsidRPr="00EC764C">
        <w:rPr>
          <w:szCs w:val="22"/>
        </w:rPr>
        <w:t>Trvání imunity:</w:t>
      </w:r>
      <w:r w:rsidR="00104528" w:rsidRPr="00104528">
        <w:rPr>
          <w:szCs w:val="22"/>
        </w:rPr>
        <w:t xml:space="preserve"> </w:t>
      </w:r>
      <w:r w:rsidR="00104528">
        <w:rPr>
          <w:szCs w:val="22"/>
        </w:rPr>
        <w:t>tvorbu specifických protilátek po dobu 5-6 měsíců od imunizace a pasivní chráněnost kachňat až do stáří 14 dnů.</w:t>
      </w:r>
    </w:p>
    <w:p w14:paraId="3B4B8032" w14:textId="77777777" w:rsidR="00EC764C" w:rsidRPr="00B41D57" w:rsidRDefault="00EC764C" w:rsidP="00EC764C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B41D57" w:rsidRDefault="00EF5D73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8AC3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14F8839" w14:textId="2D213965" w:rsidR="00EB457B" w:rsidRDefault="00E01688" w:rsidP="00EB1A80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Nejsou.</w:t>
      </w:r>
    </w:p>
    <w:p w14:paraId="01301FF2" w14:textId="77777777" w:rsidR="00EC764C" w:rsidRPr="00B41D57" w:rsidRDefault="00EC764C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41D57" w:rsidRDefault="00EF5D73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72546E2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E128C8" w14:textId="562CAC28" w:rsidR="00F354C5" w:rsidRPr="00B41D57" w:rsidRDefault="00EF5D73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upozornění</w:t>
      </w:r>
      <w:r w:rsidRPr="00B41D57">
        <w:t>:</w:t>
      </w:r>
    </w:p>
    <w:p w14:paraId="218953D9" w14:textId="77777777" w:rsidR="00EC764C" w:rsidRDefault="00EC764C" w:rsidP="00EC764C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>
        <w:t>Vakcinovat pouze zdravá zvířata.</w:t>
      </w:r>
    </w:p>
    <w:p w14:paraId="2C62641B" w14:textId="6EA3B3A0" w:rsidR="00EC764C" w:rsidRDefault="00EC764C" w:rsidP="00EC764C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>
        <w:rPr>
          <w:szCs w:val="22"/>
        </w:rPr>
        <w:t xml:space="preserve">Před upotřebením nutno obsah </w:t>
      </w:r>
      <w:r w:rsidR="00E01688">
        <w:rPr>
          <w:szCs w:val="22"/>
        </w:rPr>
        <w:t>lahvičky</w:t>
      </w:r>
      <w:r>
        <w:rPr>
          <w:szCs w:val="22"/>
        </w:rPr>
        <w:t xml:space="preserve"> protřepat a vakcínu temperovat na teplotu 20 až 30</w:t>
      </w:r>
      <w:r>
        <w:rPr>
          <w:szCs w:val="22"/>
        </w:rPr>
        <w:sym w:font="Symbol" w:char="F0B0"/>
      </w:r>
      <w:r>
        <w:rPr>
          <w:szCs w:val="22"/>
        </w:rPr>
        <w:t xml:space="preserve">C. </w:t>
      </w:r>
      <w:r>
        <w:rPr>
          <w:szCs w:val="22"/>
        </w:rPr>
        <w:br/>
      </w:r>
    </w:p>
    <w:p w14:paraId="70E67B29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550FD37F" w14:textId="6CCFFA45" w:rsidR="00F354C5" w:rsidRPr="00B41D57" w:rsidRDefault="00EF5D73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237DCDCE" w14:textId="77777777" w:rsidR="00EC764C" w:rsidRDefault="00EC764C" w:rsidP="00EC764C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>
        <w:t>Neuplatňuje se.</w:t>
      </w:r>
    </w:p>
    <w:p w14:paraId="5B3195DD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84F1A40" w14:textId="04DD0FC3" w:rsidR="00F354C5" w:rsidRPr="00B41D57" w:rsidRDefault="00EF5D73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51335968" w14:textId="77777777" w:rsidR="00EC764C" w:rsidRDefault="00EC764C" w:rsidP="00EC764C">
      <w:pPr>
        <w:tabs>
          <w:tab w:val="clear" w:pos="567"/>
          <w:tab w:val="left" w:pos="708"/>
        </w:tabs>
        <w:autoSpaceDE w:val="0"/>
        <w:autoSpaceDN w:val="0"/>
        <w:adjustRightInd w:val="0"/>
        <w:spacing w:line="240" w:lineRule="auto"/>
        <w:rPr>
          <w:szCs w:val="22"/>
        </w:rPr>
      </w:pPr>
      <w:r>
        <w:t>Pro uživatele:</w:t>
      </w:r>
    </w:p>
    <w:p w14:paraId="39F9CB24" w14:textId="77777777" w:rsidR="00EC764C" w:rsidRDefault="00EC764C" w:rsidP="00EC764C">
      <w:pPr>
        <w:tabs>
          <w:tab w:val="clear" w:pos="567"/>
          <w:tab w:val="left" w:pos="708"/>
        </w:tabs>
        <w:autoSpaceDE w:val="0"/>
        <w:autoSpaceDN w:val="0"/>
        <w:adjustRightInd w:val="0"/>
        <w:spacing w:line="240" w:lineRule="auto"/>
        <w:rPr>
          <w:szCs w:val="22"/>
        </w:rPr>
      </w:pPr>
      <w:r>
        <w:t xml:space="preserve">Tento veterinární léčivý přípravek obsahuje minerální olej. Náhodná injekce / náhodné sebepoškození injekčně podaným přípravkem může způsobit silné bolesti a otok, zvláště po injekčním podání do kloubu nebo prstu, a ve vzácných případech může vést k ztrátě postiženého prstu, pokud není poskytnuta rychlá lékařská péče. Pokud u vás došlo k náhodné injekci veterinárního léčivého přípravku, vyhledejte lékařskou pomoc, i když šlo jen o malé množství, a vezměte příbalovou </w:t>
      </w:r>
      <w:r>
        <w:lastRenderedPageBreak/>
        <w:t>informaci s sebou. Pokud bolest přetrvává více než 12 hodin po lékařské prohlídce, obraťte se na lékaře znovu.</w:t>
      </w:r>
    </w:p>
    <w:p w14:paraId="08A84D34" w14:textId="77777777" w:rsidR="00EC764C" w:rsidRDefault="00EC764C" w:rsidP="00EC764C">
      <w:pPr>
        <w:tabs>
          <w:tab w:val="clear" w:pos="567"/>
          <w:tab w:val="left" w:pos="708"/>
        </w:tabs>
        <w:autoSpaceDE w:val="0"/>
        <w:autoSpaceDN w:val="0"/>
        <w:adjustRightInd w:val="0"/>
        <w:spacing w:line="240" w:lineRule="auto"/>
        <w:rPr>
          <w:szCs w:val="22"/>
        </w:rPr>
      </w:pPr>
      <w:r>
        <w:t>Pro lékaře:</w:t>
      </w:r>
    </w:p>
    <w:p w14:paraId="3BA68C59" w14:textId="77777777" w:rsidR="00EC764C" w:rsidRDefault="00EC764C" w:rsidP="00EC764C">
      <w:pPr>
        <w:tabs>
          <w:tab w:val="clear" w:pos="567"/>
          <w:tab w:val="left" w:pos="708"/>
        </w:tabs>
        <w:autoSpaceDE w:val="0"/>
        <w:autoSpaceDN w:val="0"/>
        <w:adjustRightInd w:val="0"/>
        <w:spacing w:line="240" w:lineRule="auto"/>
        <w:rPr>
          <w:szCs w:val="22"/>
        </w:rPr>
      </w:pPr>
      <w:r>
        <w:t>Tento veterinární léčivý přípravek obsahuje minerální olej. I když bylo injekčně podané malé množství, náhodná injekce tohoto veterinárního léčivého přípravku může vyvolat intenzivní otok, který může např. končit ischemickou nekrózou, a dokonce i ztrátou prstu. Odborná, RYCHLÁ chirurgická péče je nutná a může vyžadovat včasné chirurgické otevření a výplach místa, kam byla injekce podána, zvláště tam, kde je zasažena pulpa prstu nebo šlacha.</w:t>
      </w:r>
    </w:p>
    <w:p w14:paraId="2DAED05C" w14:textId="77777777" w:rsidR="002F6DAA" w:rsidRPr="00B41D57" w:rsidRDefault="002F6DAA" w:rsidP="005B1FD0">
      <w:pPr>
        <w:rPr>
          <w:szCs w:val="22"/>
          <w:u w:val="single"/>
        </w:rPr>
      </w:pPr>
    </w:p>
    <w:p w14:paraId="267C1B5C" w14:textId="6E31E711" w:rsidR="005B1FD0" w:rsidRPr="00B41D57" w:rsidRDefault="00EF5D73" w:rsidP="005B1FD0">
      <w:pPr>
        <w:rPr>
          <w:szCs w:val="22"/>
        </w:rPr>
      </w:pPr>
      <w:r w:rsidRPr="00B41D57">
        <w:rPr>
          <w:szCs w:val="22"/>
          <w:u w:val="single"/>
        </w:rPr>
        <w:t>Zvláštní opatření pro ochranu životního prostředí</w:t>
      </w:r>
      <w:r w:rsidRPr="00B41D57">
        <w:t>:</w:t>
      </w:r>
    </w:p>
    <w:p w14:paraId="0F1F3275" w14:textId="77777777" w:rsidR="00EC764C" w:rsidRDefault="00EC764C" w:rsidP="00EC764C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>
        <w:t>Neuplatňuje se.</w:t>
      </w:r>
    </w:p>
    <w:p w14:paraId="02326C45" w14:textId="77777777" w:rsidR="00F354C5" w:rsidRPr="00B41D57" w:rsidRDefault="00F354C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CDD5B2" w14:textId="3A97EDBF" w:rsidR="005B1FD0" w:rsidRPr="00B41D57" w:rsidRDefault="00E01688" w:rsidP="005B1FD0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u w:val="single"/>
        </w:rPr>
        <w:t>Nosnice:</w:t>
      </w:r>
    </w:p>
    <w:p w14:paraId="180341FC" w14:textId="77777777" w:rsidR="00EC764C" w:rsidRPr="00EC764C" w:rsidRDefault="00EC764C" w:rsidP="00EC764C">
      <w:pPr>
        <w:tabs>
          <w:tab w:val="clear" w:pos="567"/>
        </w:tabs>
        <w:spacing w:line="240" w:lineRule="auto"/>
        <w:rPr>
          <w:szCs w:val="22"/>
        </w:rPr>
      </w:pPr>
      <w:r w:rsidRPr="00EC764C">
        <w:rPr>
          <w:szCs w:val="22"/>
        </w:rPr>
        <w:t>Není vhodné vakcinovat kachny v průběhu snášky vajec. V důsledku vakcinace může dojít vlivem stresu k poklesu snášky.</w:t>
      </w:r>
    </w:p>
    <w:p w14:paraId="19054341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52CAFBF6" w:rsidR="005B1FD0" w:rsidRPr="00B41D57" w:rsidRDefault="00EF5D73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2A956FCA" w14:textId="77777777" w:rsidR="00EC764C" w:rsidRPr="00EC764C" w:rsidRDefault="00EC764C" w:rsidP="00EC764C">
      <w:pPr>
        <w:tabs>
          <w:tab w:val="clear" w:pos="567"/>
        </w:tabs>
        <w:spacing w:line="240" w:lineRule="auto"/>
        <w:rPr>
          <w:szCs w:val="22"/>
        </w:rPr>
      </w:pPr>
      <w:r w:rsidRPr="00EC764C">
        <w:rPr>
          <w:szCs w:val="22"/>
        </w:rPr>
        <w:t>Nejsou známy.</w:t>
      </w:r>
    </w:p>
    <w:p w14:paraId="41EE5DC4" w14:textId="77777777" w:rsidR="00EC764C" w:rsidRPr="00EC764C" w:rsidRDefault="00EC764C" w:rsidP="00EC764C">
      <w:pPr>
        <w:tabs>
          <w:tab w:val="clear" w:pos="567"/>
        </w:tabs>
        <w:spacing w:line="240" w:lineRule="auto"/>
        <w:rPr>
          <w:szCs w:val="22"/>
        </w:rPr>
      </w:pPr>
    </w:p>
    <w:p w14:paraId="4B6ACDF8" w14:textId="709009AF" w:rsidR="005B1FD0" w:rsidRDefault="00EC764C" w:rsidP="00EC764C">
      <w:pPr>
        <w:tabs>
          <w:tab w:val="clear" w:pos="567"/>
        </w:tabs>
        <w:spacing w:line="240" w:lineRule="auto"/>
        <w:rPr>
          <w:szCs w:val="22"/>
        </w:rPr>
      </w:pPr>
      <w:r w:rsidRPr="00EC764C">
        <w:rPr>
          <w:szCs w:val="22"/>
        </w:rPr>
        <w:t>Nejsou dostupné informace o bezpečnosti a účinnosti této vakcíny, pokud se používá zároveň s jiným veterinárním léčivým přípravkem. Rozhodnutí o použití této vakcíny před nebo po jakémkoliv jiném veterinárním léčivém přípravku musí být provedeno na základě zvážení jednotlivých případů.</w:t>
      </w:r>
    </w:p>
    <w:p w14:paraId="35AB775C" w14:textId="77777777" w:rsidR="00EC764C" w:rsidRPr="00B41D57" w:rsidRDefault="00EC764C" w:rsidP="00EC764C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69AE3650" w:rsidR="005B1FD0" w:rsidRPr="00B41D57" w:rsidRDefault="00EF5D73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69B748E0" w14:textId="1B8A58D8" w:rsidR="005B1FD0" w:rsidRDefault="00E01688" w:rsidP="005B1FD0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Podání 2násobné </w:t>
      </w:r>
      <w:r w:rsidR="00EC764C" w:rsidRPr="00EC764C">
        <w:rPr>
          <w:szCs w:val="22"/>
        </w:rPr>
        <w:t>dávk</w:t>
      </w:r>
      <w:r>
        <w:rPr>
          <w:szCs w:val="22"/>
        </w:rPr>
        <w:t>y</w:t>
      </w:r>
      <w:r w:rsidR="00EC764C" w:rsidRPr="00EC764C">
        <w:rPr>
          <w:szCs w:val="22"/>
        </w:rPr>
        <w:t xml:space="preserve"> vakcíny nemá žádné vedlejší účinky na cílová zvířata.</w:t>
      </w:r>
    </w:p>
    <w:p w14:paraId="0B57B17F" w14:textId="77777777" w:rsidR="00EC764C" w:rsidRPr="00B41D57" w:rsidRDefault="00EC764C" w:rsidP="005B1FD0">
      <w:pPr>
        <w:tabs>
          <w:tab w:val="clear" w:pos="567"/>
        </w:tabs>
        <w:spacing w:line="240" w:lineRule="auto"/>
        <w:rPr>
          <w:szCs w:val="22"/>
        </w:rPr>
      </w:pPr>
    </w:p>
    <w:p w14:paraId="3773B5D5" w14:textId="607E3A7F" w:rsidR="005B1FD0" w:rsidRPr="00B41D57" w:rsidRDefault="00EF5D73" w:rsidP="005B1FD0">
      <w:pPr>
        <w:rPr>
          <w:szCs w:val="22"/>
        </w:rPr>
      </w:pPr>
      <w:r w:rsidRPr="00B41D57">
        <w:rPr>
          <w:szCs w:val="22"/>
          <w:u w:val="single"/>
        </w:rPr>
        <w:t>Zvláštní omezení použití a zvláštní podmínky pro použití</w:t>
      </w:r>
      <w:r w:rsidRPr="00B41D57">
        <w:t>:</w:t>
      </w:r>
    </w:p>
    <w:p w14:paraId="6D137AE7" w14:textId="193F7177" w:rsidR="005B1FD0" w:rsidRPr="00B41D57" w:rsidRDefault="00EC764C" w:rsidP="007653FB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>
        <w:rPr>
          <w:szCs w:val="22"/>
        </w:rPr>
        <w:t xml:space="preserve">Před upotřebením nutno obsah </w:t>
      </w:r>
      <w:r w:rsidR="00E01688">
        <w:rPr>
          <w:szCs w:val="22"/>
        </w:rPr>
        <w:t xml:space="preserve">lahvičky </w:t>
      </w:r>
      <w:r>
        <w:rPr>
          <w:szCs w:val="22"/>
        </w:rPr>
        <w:t>protřepat a vakcínu temperovat na teplotu 20 až 30</w:t>
      </w:r>
      <w:r>
        <w:rPr>
          <w:szCs w:val="22"/>
        </w:rPr>
        <w:sym w:font="Symbol" w:char="F0B0"/>
      </w:r>
      <w:r>
        <w:rPr>
          <w:szCs w:val="22"/>
        </w:rPr>
        <w:t xml:space="preserve">C. </w:t>
      </w:r>
      <w:r>
        <w:rPr>
          <w:szCs w:val="22"/>
        </w:rPr>
        <w:br/>
      </w:r>
    </w:p>
    <w:p w14:paraId="1F5ED78C" w14:textId="0D91228F" w:rsidR="005B1FD0" w:rsidRPr="00B41D57" w:rsidRDefault="00EF5D73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147FD16E" w14:textId="1B118789" w:rsidR="005B1FD0" w:rsidRPr="00B41D57" w:rsidRDefault="00EC764C" w:rsidP="00A9226B">
      <w:pPr>
        <w:tabs>
          <w:tab w:val="clear" w:pos="567"/>
        </w:tabs>
        <w:spacing w:line="240" w:lineRule="auto"/>
        <w:rPr>
          <w:szCs w:val="22"/>
        </w:rPr>
      </w:pPr>
      <w:r w:rsidRPr="00EC764C">
        <w:rPr>
          <w:szCs w:val="22"/>
        </w:rPr>
        <w:t>Nejsou známy.</w:t>
      </w:r>
    </w:p>
    <w:p w14:paraId="06922BF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EF5D73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00B302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84423C2" w14:textId="7D17529B" w:rsidR="00F520FE" w:rsidRPr="00B41D57" w:rsidRDefault="00EC764C" w:rsidP="00A9226B">
      <w:pPr>
        <w:tabs>
          <w:tab w:val="clear" w:pos="567"/>
        </w:tabs>
        <w:spacing w:line="240" w:lineRule="auto"/>
        <w:rPr>
          <w:iCs/>
          <w:szCs w:val="22"/>
        </w:rPr>
      </w:pPr>
      <w:r>
        <w:t>Kachn</w:t>
      </w:r>
      <w:r w:rsidR="00E01688">
        <w:t>a</w:t>
      </w:r>
      <w:r>
        <w:t>.</w:t>
      </w:r>
    </w:p>
    <w:p w14:paraId="691CBB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5F01681" w14:textId="02C8FE5F" w:rsidR="008C7CE5" w:rsidRPr="00995A7D" w:rsidRDefault="00EF5D73" w:rsidP="009F4743">
      <w:pPr>
        <w:rPr>
          <w:i/>
          <w:iCs/>
          <w:szCs w:val="22"/>
        </w:rPr>
      </w:pPr>
      <w:r w:rsidRPr="00B41D57">
        <w:t xml:space="preserve">Hlášení nežádoucích účinků je důležité. Umožňuje nepřetržité sledování bezpečnosti přípravku. Jestliže zaznamenáte </w:t>
      </w:r>
      <w:r w:rsidR="00391B09" w:rsidRPr="00B41D57">
        <w:t>jakékoliv nežádoucí účinky</w:t>
      </w:r>
      <w:r w:rsidRPr="00B41D57">
        <w:t>, a to i takové, které nejsou uvedeny v této příbalové informaci, nebo si myslíte, že léčivo nefunguje, obraťte se prosím nejprve na svého veterinárního lékaře. Nežádoucí účinky můžete hlásit také držitel</w:t>
      </w:r>
      <w:r w:rsidR="00E01688">
        <w:t>i</w:t>
      </w:r>
      <w:r w:rsidRPr="00B41D57">
        <w:t xml:space="preserve"> rozhodnutí o registraci </w:t>
      </w:r>
      <w:r w:rsidR="003E6225">
        <w:t xml:space="preserve">nebo </w:t>
      </w:r>
      <w:r w:rsidRPr="00B41D57">
        <w:t>místní</w:t>
      </w:r>
      <w:r w:rsidR="00E01688">
        <w:t>mu</w:t>
      </w:r>
      <w:r w:rsidRPr="00B41D57">
        <w:t xml:space="preserve"> zástupc</w:t>
      </w:r>
      <w:r w:rsidR="00E01688">
        <w:t>i</w:t>
      </w:r>
      <w:r w:rsidRPr="00B41D57">
        <w:t xml:space="preserve"> držitele rozhodnutí o registraci s </w:t>
      </w:r>
      <w:r w:rsidR="004D2601" w:rsidRPr="00B41D57">
        <w:t>vy</w:t>
      </w:r>
      <w:r w:rsidRPr="00B41D57">
        <w:t>užitím kontaktních údajů uvedených na konci této příbalové informace nebo prostřednictvím národního systému hlášení nežádoucích účinků</w:t>
      </w:r>
      <w:r w:rsidR="003E6225">
        <w:t>:</w:t>
      </w:r>
      <w:r w:rsidRPr="00B41D57">
        <w:t xml:space="preserve"> </w:t>
      </w:r>
    </w:p>
    <w:p w14:paraId="39792DF5" w14:textId="77777777" w:rsidR="00051E56" w:rsidRPr="00051E56" w:rsidRDefault="00051E56" w:rsidP="00051E56">
      <w:pPr>
        <w:tabs>
          <w:tab w:val="left" w:pos="-720"/>
        </w:tabs>
        <w:suppressAutoHyphens/>
        <w:rPr>
          <w:noProof/>
          <w:szCs w:val="22"/>
        </w:rPr>
      </w:pPr>
      <w:r w:rsidRPr="00051E56">
        <w:rPr>
          <w:noProof/>
          <w:szCs w:val="22"/>
        </w:rPr>
        <w:t xml:space="preserve">Ústav pro státní kontrolu veterinárních biopreparátů a léčiv </w:t>
      </w:r>
    </w:p>
    <w:p w14:paraId="78E4F05C" w14:textId="77777777" w:rsidR="00051E56" w:rsidRPr="00051E56" w:rsidRDefault="00051E56" w:rsidP="00051E56">
      <w:pPr>
        <w:tabs>
          <w:tab w:val="left" w:pos="-720"/>
        </w:tabs>
        <w:suppressAutoHyphens/>
        <w:rPr>
          <w:noProof/>
          <w:szCs w:val="22"/>
        </w:rPr>
      </w:pPr>
      <w:r w:rsidRPr="00051E56">
        <w:rPr>
          <w:noProof/>
          <w:szCs w:val="22"/>
        </w:rPr>
        <w:t xml:space="preserve">Hudcova 56a </w:t>
      </w:r>
    </w:p>
    <w:p w14:paraId="01E5E9E5" w14:textId="77777777" w:rsidR="00051E56" w:rsidRPr="00051E56" w:rsidRDefault="00051E56" w:rsidP="00051E56">
      <w:pPr>
        <w:tabs>
          <w:tab w:val="left" w:pos="-720"/>
        </w:tabs>
        <w:suppressAutoHyphens/>
        <w:rPr>
          <w:noProof/>
          <w:szCs w:val="22"/>
        </w:rPr>
      </w:pPr>
      <w:r w:rsidRPr="00051E56">
        <w:rPr>
          <w:noProof/>
          <w:szCs w:val="22"/>
        </w:rPr>
        <w:t>621 00 Brno</w:t>
      </w:r>
    </w:p>
    <w:p w14:paraId="6C4A9C07" w14:textId="73D331F0" w:rsidR="00051E56" w:rsidRPr="00051E56" w:rsidRDefault="00E01688" w:rsidP="00051E56">
      <w:pPr>
        <w:tabs>
          <w:tab w:val="left" w:pos="-720"/>
        </w:tabs>
        <w:suppressAutoHyphens/>
        <w:rPr>
          <w:noProof/>
          <w:szCs w:val="22"/>
        </w:rPr>
      </w:pPr>
      <w:r>
        <w:rPr>
          <w:noProof/>
          <w:szCs w:val="22"/>
        </w:rPr>
        <w:t>e-m</w:t>
      </w:r>
      <w:r w:rsidR="00051E56" w:rsidRPr="00051E56">
        <w:rPr>
          <w:noProof/>
          <w:szCs w:val="22"/>
        </w:rPr>
        <w:t>ail: adr@uskvbl.cz</w:t>
      </w:r>
    </w:p>
    <w:p w14:paraId="29BF4B88" w14:textId="0550AE56" w:rsidR="00E124D3" w:rsidRPr="00C341E6" w:rsidRDefault="00051E56" w:rsidP="00051E56">
      <w:pPr>
        <w:tabs>
          <w:tab w:val="left" w:pos="-720"/>
        </w:tabs>
        <w:suppressAutoHyphens/>
        <w:rPr>
          <w:noProof/>
          <w:szCs w:val="22"/>
        </w:rPr>
      </w:pPr>
      <w:r w:rsidRPr="00051E56">
        <w:rPr>
          <w:noProof/>
          <w:szCs w:val="22"/>
        </w:rPr>
        <w:t>http://www.uskvbl.cz/cs/farmakovigilance.</w:t>
      </w:r>
    </w:p>
    <w:p w14:paraId="45F29FC5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B41D57" w:rsidRDefault="00EF5D73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6EEA33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B95F9B" w14:textId="77777777" w:rsidR="00E01688" w:rsidRPr="008D1115" w:rsidRDefault="00E01688" w:rsidP="00E01688">
      <w:pPr>
        <w:tabs>
          <w:tab w:val="clear" w:pos="567"/>
        </w:tabs>
        <w:spacing w:line="240" w:lineRule="auto"/>
        <w:rPr>
          <w:i/>
          <w:szCs w:val="22"/>
          <w:u w:val="single"/>
        </w:rPr>
      </w:pPr>
      <w:r w:rsidRPr="008D1115">
        <w:rPr>
          <w:i/>
          <w:szCs w:val="22"/>
          <w:u w:val="single"/>
        </w:rPr>
        <w:t>Intramuskulární podání:</w:t>
      </w:r>
    </w:p>
    <w:p w14:paraId="19957B34" w14:textId="68035934" w:rsidR="00E01688" w:rsidRPr="00231978" w:rsidRDefault="00E01688" w:rsidP="00E01688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Podá se jedna dávka </w:t>
      </w:r>
      <w:r w:rsidRPr="00231978">
        <w:rPr>
          <w:szCs w:val="22"/>
        </w:rPr>
        <w:t xml:space="preserve">0,5 ml do prsní svaloviny. </w:t>
      </w:r>
    </w:p>
    <w:p w14:paraId="789470E1" w14:textId="77777777" w:rsidR="007653FB" w:rsidRDefault="007653FB" w:rsidP="009F4743">
      <w:pPr>
        <w:tabs>
          <w:tab w:val="clear" w:pos="567"/>
        </w:tabs>
        <w:spacing w:line="240" w:lineRule="auto"/>
        <w:rPr>
          <w:szCs w:val="22"/>
        </w:rPr>
      </w:pPr>
    </w:p>
    <w:p w14:paraId="29C70C52" w14:textId="4F793934" w:rsidR="00C80401" w:rsidRDefault="009F4743" w:rsidP="009F4743">
      <w:pPr>
        <w:tabs>
          <w:tab w:val="clear" w:pos="567"/>
        </w:tabs>
        <w:spacing w:line="240" w:lineRule="auto"/>
        <w:rPr>
          <w:szCs w:val="22"/>
        </w:rPr>
      </w:pPr>
      <w:r w:rsidRPr="009F4743">
        <w:rPr>
          <w:szCs w:val="22"/>
        </w:rPr>
        <w:t>První vakcinace 6 týdnů před započetím snášky, revakcinace za 3-4 týdny.</w:t>
      </w:r>
    </w:p>
    <w:p w14:paraId="437F8226" w14:textId="77777777" w:rsidR="009F4743" w:rsidRPr="00B41D57" w:rsidRDefault="009F4743" w:rsidP="009F4743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41D57" w:rsidRDefault="00EF5D73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624424AD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6B3FFC67" w14:textId="2B6E7A81" w:rsidR="00F520FE" w:rsidRPr="00B41D57" w:rsidRDefault="00EF5D73" w:rsidP="00F520FE">
      <w:pPr>
        <w:tabs>
          <w:tab w:val="clear" w:pos="567"/>
        </w:tabs>
        <w:spacing w:line="240" w:lineRule="auto"/>
        <w:rPr>
          <w:szCs w:val="22"/>
        </w:rPr>
      </w:pPr>
      <w:r w:rsidRPr="00B41D57">
        <w:t>Nepoužívejte</w:t>
      </w:r>
      <w:r w:rsidR="009F4743">
        <w:t xml:space="preserve"> ORNIDUCK</w:t>
      </w:r>
      <w:r w:rsidRPr="00B41D57">
        <w:t>, pokud si všimnete viditelných známek porušení</w:t>
      </w:r>
      <w:r w:rsidR="00E01688">
        <w:t xml:space="preserve"> obalu.</w:t>
      </w:r>
    </w:p>
    <w:p w14:paraId="10C2E96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08153DD" w14:textId="77777777"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B41D57" w:rsidRDefault="00EF5D73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352D3C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37445D8" w14:textId="43CCDB6E" w:rsidR="00DB468A" w:rsidRDefault="00A526FC" w:rsidP="00A9226B">
      <w:pPr>
        <w:tabs>
          <w:tab w:val="clear" w:pos="567"/>
        </w:tabs>
        <w:spacing w:line="240" w:lineRule="auto"/>
        <w:rPr>
          <w:iCs/>
          <w:szCs w:val="22"/>
        </w:rPr>
      </w:pPr>
      <w:r w:rsidRPr="00A526FC">
        <w:rPr>
          <w:iCs/>
          <w:szCs w:val="22"/>
        </w:rPr>
        <w:t>Bez ochranných lhůt.</w:t>
      </w:r>
    </w:p>
    <w:p w14:paraId="300F0617" w14:textId="77777777" w:rsidR="00A526FC" w:rsidRPr="00B41D57" w:rsidRDefault="00A526FC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41D57" w:rsidRDefault="00EF5D73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5437653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C33BE22" w14:textId="2FA90CAE" w:rsidR="00C114FF" w:rsidRPr="00B41D57" w:rsidRDefault="00EF5D73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</w:t>
      </w:r>
      <w:r w:rsidR="00CF069C" w:rsidRPr="00B41D57">
        <w:t>ejte</w:t>
      </w:r>
      <w:r w:rsidRPr="00B41D57">
        <w:t xml:space="preserve"> mimo dohled a dosah dětí.</w:t>
      </w:r>
    </w:p>
    <w:p w14:paraId="18120A8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5CD91E3C" w14:textId="288D2152" w:rsidR="00C114FF" w:rsidRPr="00B41D57" w:rsidRDefault="00EF5D73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Uchovávejte v chladničce (2 °C – 8 °C).</w:t>
      </w:r>
    </w:p>
    <w:p w14:paraId="64809511" w14:textId="531AEF63" w:rsidR="00C114FF" w:rsidRPr="00B41D57" w:rsidRDefault="00EF5D73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Chraňte před světlem.</w:t>
      </w:r>
    </w:p>
    <w:p w14:paraId="33E3A8F5" w14:textId="0553D8EC" w:rsidR="00C114FF" w:rsidRPr="00B41D57" w:rsidRDefault="00EF5D73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Uchovávejte v suchu.</w:t>
      </w:r>
    </w:p>
    <w:p w14:paraId="06335F5D" w14:textId="24CE5B85" w:rsidR="00C114FF" w:rsidRDefault="00104528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Po prvním otevření skladovat </w:t>
      </w:r>
      <w:r w:rsidR="009D5FC4">
        <w:rPr>
          <w:szCs w:val="22"/>
        </w:rPr>
        <w:t>lahvičky</w:t>
      </w:r>
      <w:r>
        <w:rPr>
          <w:szCs w:val="22"/>
        </w:rPr>
        <w:t xml:space="preserve"> při teplotě 2 – 8 </w:t>
      </w:r>
      <w:r>
        <w:rPr>
          <w:szCs w:val="22"/>
          <w:vertAlign w:val="superscript"/>
        </w:rPr>
        <w:t xml:space="preserve">o </w:t>
      </w:r>
      <w:r>
        <w:rPr>
          <w:szCs w:val="22"/>
        </w:rPr>
        <w:t>C.</w:t>
      </w:r>
    </w:p>
    <w:p w14:paraId="054BF34C" w14:textId="77777777" w:rsidR="00104528" w:rsidRPr="00B41D57" w:rsidRDefault="00104528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7BDE1B18" w14:textId="3D45119B" w:rsidR="00C114FF" w:rsidRPr="009D5FC4" w:rsidRDefault="00EF5D73" w:rsidP="00A9226B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B41D57">
        <w:t>Nepoužívejte tento veterinární léčivý přípravek po uplynutí doby použitelnosti uvedené na etiketě</w:t>
      </w:r>
      <w:r w:rsidR="009D5FC4">
        <w:t xml:space="preserve"> po Exp. </w:t>
      </w:r>
      <w:r w:rsidRPr="00B41D57">
        <w:t>Doba použitelnosti končí posledním dnem v uvedeném měsíci.</w:t>
      </w:r>
    </w:p>
    <w:p w14:paraId="45816CD8" w14:textId="12884212" w:rsidR="00C114FF" w:rsidRPr="00B41D57" w:rsidRDefault="00EF5D73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po prvním otevření vnitřního obalu:</w:t>
      </w:r>
      <w:r w:rsidR="00A526FC">
        <w:t xml:space="preserve"> 10 hodin.</w:t>
      </w:r>
    </w:p>
    <w:p w14:paraId="126FF42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F73524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41D57" w:rsidRDefault="00EF5D73" w:rsidP="00B13B6D">
      <w:pPr>
        <w:pStyle w:val="Style1"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7C575C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91757A" w14:textId="1D56E16E" w:rsidR="00C114FF" w:rsidRPr="00B41D57" w:rsidRDefault="00EF5D73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Léčivé přípravky se nesmí likvidovat prostřednictvím odpadní vody či domovního odpadu.</w:t>
      </w:r>
    </w:p>
    <w:p w14:paraId="47BD2E5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7CEB8" w14:textId="7DF4C795" w:rsidR="00DB468A" w:rsidRPr="00B41D57" w:rsidRDefault="00EF5D73" w:rsidP="00DB468A">
      <w:pPr>
        <w:rPr>
          <w:szCs w:val="22"/>
        </w:rPr>
      </w:pPr>
      <w:r w:rsidRPr="00B41D57">
        <w:t>Všechen n</w:t>
      </w:r>
      <w:r w:rsidR="00DA2A06" w:rsidRPr="00B41D57">
        <w:t>epoužitý veterinární léčivý přípravek nebo odpad</w:t>
      </w:r>
      <w:r w:rsidR="00905CAB" w:rsidRPr="00B41D57">
        <w:t>, který pochází z</w:t>
      </w:r>
      <w:r w:rsidR="00115BD5" w:rsidRPr="00B41D57">
        <w:t> </w:t>
      </w:r>
      <w:r w:rsidR="00905CAB" w:rsidRPr="00B41D57">
        <w:t>tohoto</w:t>
      </w:r>
      <w:r w:rsidR="00115BD5" w:rsidRPr="00B41D57">
        <w:t xml:space="preserve"> přípravku, </w:t>
      </w:r>
      <w:r w:rsidR="007616B4" w:rsidRPr="00B41D57">
        <w:t xml:space="preserve">likvidujte </w:t>
      </w:r>
      <w:r w:rsidR="002446DC" w:rsidRPr="00B41D57">
        <w:t xml:space="preserve">odevzdáním </w:t>
      </w:r>
      <w:r w:rsidR="00DA2A06" w:rsidRPr="00B41D57">
        <w:t xml:space="preserve">v souladu s místními požadavky </w:t>
      </w:r>
      <w:r w:rsidR="00330CC1" w:rsidRPr="00B41D57">
        <w:t>a </w:t>
      </w:r>
      <w:r w:rsidR="00DA2A06" w:rsidRPr="00B41D57">
        <w:t>platnými národními systémy sběru. Tato opatření napomáhají chránit životní prostředí.</w:t>
      </w:r>
    </w:p>
    <w:p w14:paraId="7E3D0AFD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06DB9A21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B41D57" w:rsidRDefault="00EF5D73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76BF11F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2009DE" w14:textId="79A7A7AE" w:rsidR="00DB468A" w:rsidRDefault="00A526FC" w:rsidP="00A9226B">
      <w:pPr>
        <w:tabs>
          <w:tab w:val="clear" w:pos="567"/>
        </w:tabs>
        <w:spacing w:line="240" w:lineRule="auto"/>
      </w:pPr>
      <w:r>
        <w:t>Veterinární léčivý přípravek je vydáván pouze na předpis.</w:t>
      </w:r>
    </w:p>
    <w:p w14:paraId="29BFF23D" w14:textId="77777777" w:rsidR="00A526FC" w:rsidRPr="00B41D57" w:rsidRDefault="00A526F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B41D57" w:rsidRDefault="00EF5D73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7A2F65F6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849CE4" w14:textId="77777777" w:rsidR="00A526FC" w:rsidRDefault="00A526FC" w:rsidP="00A526FC">
      <w:pPr>
        <w:tabs>
          <w:tab w:val="clear" w:pos="567"/>
        </w:tabs>
        <w:spacing w:line="240" w:lineRule="auto"/>
      </w:pPr>
      <w:r>
        <w:t xml:space="preserve">Registrační číslo: </w:t>
      </w:r>
      <w:r w:rsidRPr="00A526FC">
        <w:t>97/014/03-C</w:t>
      </w:r>
    </w:p>
    <w:p w14:paraId="27B32DB9" w14:textId="77777777" w:rsidR="00A526FC" w:rsidRPr="00A526FC" w:rsidRDefault="00A526FC" w:rsidP="00A526FC">
      <w:pPr>
        <w:tabs>
          <w:tab w:val="clear" w:pos="567"/>
        </w:tabs>
        <w:spacing w:line="240" w:lineRule="auto"/>
      </w:pPr>
    </w:p>
    <w:p w14:paraId="4E07415B" w14:textId="676625A5" w:rsidR="00A526FC" w:rsidRDefault="00A526FC" w:rsidP="00A526FC">
      <w:pPr>
        <w:tabs>
          <w:tab w:val="clear" w:pos="567"/>
          <w:tab w:val="left" w:pos="708"/>
        </w:tabs>
        <w:spacing w:line="240" w:lineRule="auto"/>
      </w:pPr>
      <w:r>
        <w:t>Skleněné nebo umělohmotné</w:t>
      </w:r>
      <w:r w:rsidR="00E01688">
        <w:t xml:space="preserve"> </w:t>
      </w:r>
      <w:r>
        <w:t xml:space="preserve">100 ml </w:t>
      </w:r>
      <w:r w:rsidR="00E01688">
        <w:t>lahvičky</w:t>
      </w:r>
      <w:r>
        <w:t xml:space="preserve">– 1 x 200 dávek, 12 x 200 dávek, 20 x 200 dávek </w:t>
      </w:r>
    </w:p>
    <w:p w14:paraId="0763158E" w14:textId="54BF1DBB" w:rsidR="00A526FC" w:rsidRDefault="00A526FC" w:rsidP="00A526FC">
      <w:pPr>
        <w:tabs>
          <w:tab w:val="clear" w:pos="567"/>
          <w:tab w:val="left" w:pos="708"/>
        </w:tabs>
        <w:spacing w:line="240" w:lineRule="auto"/>
      </w:pPr>
      <w:r>
        <w:t>Skleněné nebo umělohmotné 250 ml l</w:t>
      </w:r>
      <w:r w:rsidR="00E01688">
        <w:t>a</w:t>
      </w:r>
      <w:r>
        <w:t>hve  –  500 dávek</w:t>
      </w:r>
    </w:p>
    <w:p w14:paraId="7F3EA5B9" w14:textId="42E47343" w:rsidR="00A526FC" w:rsidRDefault="00A526FC" w:rsidP="00A526FC">
      <w:pPr>
        <w:tabs>
          <w:tab w:val="clear" w:pos="567"/>
          <w:tab w:val="left" w:pos="708"/>
        </w:tabs>
        <w:spacing w:line="240" w:lineRule="auto"/>
      </w:pPr>
      <w:r>
        <w:t>Skleněné nebo umělohmotné 500 ml l</w:t>
      </w:r>
      <w:r w:rsidR="00E01688">
        <w:t>a</w:t>
      </w:r>
      <w:r>
        <w:t>hve  –  1000 dávek</w:t>
      </w:r>
    </w:p>
    <w:p w14:paraId="3A4B20B5" w14:textId="6683BB9B" w:rsidR="00A526FC" w:rsidRDefault="00A526FC" w:rsidP="00DB468A">
      <w:pPr>
        <w:tabs>
          <w:tab w:val="clear" w:pos="567"/>
        </w:tabs>
        <w:spacing w:line="240" w:lineRule="auto"/>
      </w:pPr>
    </w:p>
    <w:p w14:paraId="076793AB" w14:textId="7564E250" w:rsidR="00DB468A" w:rsidRPr="00B41D57" w:rsidRDefault="00EF5D73" w:rsidP="00DB468A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2B98BFF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0A47F2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EF5D73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6781F72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FB153C" w14:textId="2AF91601" w:rsidR="00DB468A" w:rsidRPr="00B41D57" w:rsidRDefault="009D5FC4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01/2025</w:t>
      </w:r>
    </w:p>
    <w:p w14:paraId="536A8BB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C08D53" w14:textId="77777777" w:rsidR="001F1C7E" w:rsidRPr="006414D3" w:rsidRDefault="00EF5D73" w:rsidP="001F1C7E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="001F1C7E"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79F8C20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D834FE" w14:textId="77777777" w:rsidR="00051E56" w:rsidRDefault="00051E56" w:rsidP="00051E56">
      <w:pPr>
        <w:tabs>
          <w:tab w:val="clear" w:pos="567"/>
        </w:tabs>
        <w:spacing w:line="240" w:lineRule="auto"/>
        <w:rPr>
          <w:szCs w:val="22"/>
        </w:rPr>
      </w:pPr>
      <w:bookmarkStart w:id="1" w:name="_Hlk177991007"/>
      <w:r w:rsidRPr="00D93A11">
        <w:rPr>
          <w:szCs w:val="22"/>
        </w:rPr>
        <w:lastRenderedPageBreak/>
        <w:t>Podrobné informace o tomto veterinárním léčivém přípravku naleznete také v národní databázi (</w:t>
      </w:r>
      <w:hyperlink r:id="rId9" w:history="1">
        <w:r w:rsidRPr="00D93A11">
          <w:rPr>
            <w:rStyle w:val="Hypertextovodkaz"/>
            <w:szCs w:val="22"/>
          </w:rPr>
          <w:t>https://www.uskvbl.cz</w:t>
        </w:r>
      </w:hyperlink>
      <w:r w:rsidRPr="00D93A11">
        <w:rPr>
          <w:szCs w:val="22"/>
        </w:rPr>
        <w:t xml:space="preserve">). </w:t>
      </w:r>
    </w:p>
    <w:bookmarkEnd w:id="1"/>
    <w:p w14:paraId="573985A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EF5D73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60A1682B" w:rsidR="00DB468A" w:rsidRPr="00B41D57" w:rsidRDefault="00EF5D73" w:rsidP="00DB468A">
      <w:pPr>
        <w:rPr>
          <w:iCs/>
          <w:szCs w:val="22"/>
        </w:rPr>
      </w:pPr>
      <w:bookmarkStart w:id="2" w:name="_Hlk73552578"/>
      <w:r w:rsidRPr="00B41D57">
        <w:rPr>
          <w:iCs/>
          <w:szCs w:val="22"/>
          <w:u w:val="single"/>
        </w:rPr>
        <w:t>Držitel rozhodnutí o registraci a výrobce odpovědný za uvol</w:t>
      </w:r>
      <w:r w:rsidR="00FD642D" w:rsidRPr="00B41D57">
        <w:rPr>
          <w:iCs/>
          <w:szCs w:val="22"/>
          <w:u w:val="single"/>
        </w:rPr>
        <w:t>ně</w:t>
      </w:r>
      <w:r w:rsidRPr="00B41D57">
        <w:rPr>
          <w:iCs/>
          <w:szCs w:val="22"/>
          <w:u w:val="single"/>
        </w:rPr>
        <w:t>ní šarž</w:t>
      </w:r>
      <w:r w:rsidR="00FD642D" w:rsidRPr="00B41D57">
        <w:rPr>
          <w:iCs/>
          <w:szCs w:val="22"/>
          <w:u w:val="single"/>
        </w:rPr>
        <w:t>e</w:t>
      </w:r>
      <w:r w:rsidR="00A526FC">
        <w:rPr>
          <w:iCs/>
          <w:szCs w:val="22"/>
          <w:u w:val="single"/>
        </w:rPr>
        <w:t xml:space="preserve"> </w:t>
      </w:r>
      <w:r w:rsidRPr="00B41D57">
        <w:rPr>
          <w:iCs/>
          <w:szCs w:val="22"/>
          <w:u w:val="single"/>
        </w:rPr>
        <w:t>a kontaktní údaje pro hlášení podezření na nežádoucí účinky</w:t>
      </w:r>
      <w:r w:rsidRPr="00B41D57">
        <w:t>:</w:t>
      </w:r>
    </w:p>
    <w:bookmarkEnd w:id="2"/>
    <w:p w14:paraId="51AF31AF" w14:textId="77777777" w:rsidR="00051E56" w:rsidRPr="00051E56" w:rsidRDefault="00051E56" w:rsidP="00051E56">
      <w:pPr>
        <w:tabs>
          <w:tab w:val="clear" w:pos="567"/>
        </w:tabs>
        <w:spacing w:line="240" w:lineRule="auto"/>
        <w:rPr>
          <w:szCs w:val="22"/>
        </w:rPr>
      </w:pPr>
      <w:r w:rsidRPr="00051E56">
        <w:rPr>
          <w:szCs w:val="22"/>
        </w:rPr>
        <w:t>Bioveta, a.s.</w:t>
      </w:r>
    </w:p>
    <w:p w14:paraId="4911E668" w14:textId="77777777" w:rsidR="00051E56" w:rsidRPr="00051E56" w:rsidRDefault="00051E56" w:rsidP="00051E56">
      <w:pPr>
        <w:tabs>
          <w:tab w:val="clear" w:pos="567"/>
        </w:tabs>
        <w:spacing w:line="240" w:lineRule="auto"/>
        <w:rPr>
          <w:szCs w:val="22"/>
        </w:rPr>
      </w:pPr>
      <w:r w:rsidRPr="00051E56">
        <w:rPr>
          <w:szCs w:val="22"/>
        </w:rPr>
        <w:t>Komenského 212/12</w:t>
      </w:r>
    </w:p>
    <w:p w14:paraId="4EC109D5" w14:textId="77777777" w:rsidR="00051E56" w:rsidRPr="00051E56" w:rsidRDefault="00051E56" w:rsidP="00051E56">
      <w:pPr>
        <w:tabs>
          <w:tab w:val="clear" w:pos="567"/>
        </w:tabs>
        <w:spacing w:line="240" w:lineRule="auto"/>
        <w:rPr>
          <w:szCs w:val="22"/>
        </w:rPr>
      </w:pPr>
      <w:r w:rsidRPr="00051E56">
        <w:rPr>
          <w:szCs w:val="22"/>
        </w:rPr>
        <w:t>68323 Ivanovice na Hané</w:t>
      </w:r>
    </w:p>
    <w:p w14:paraId="5EA3195A" w14:textId="77777777" w:rsidR="00051E56" w:rsidRPr="00051E56" w:rsidRDefault="00051E56" w:rsidP="00051E56">
      <w:pPr>
        <w:tabs>
          <w:tab w:val="clear" w:pos="567"/>
        </w:tabs>
        <w:spacing w:line="240" w:lineRule="auto"/>
        <w:rPr>
          <w:szCs w:val="22"/>
        </w:rPr>
      </w:pPr>
      <w:r w:rsidRPr="00051E56">
        <w:rPr>
          <w:szCs w:val="22"/>
        </w:rPr>
        <w:t>Czech Republic</w:t>
      </w:r>
    </w:p>
    <w:p w14:paraId="32107DE5" w14:textId="77777777" w:rsidR="00051E56" w:rsidRPr="00051E56" w:rsidRDefault="00051E56" w:rsidP="00051E56">
      <w:pPr>
        <w:tabs>
          <w:tab w:val="clear" w:pos="567"/>
        </w:tabs>
        <w:spacing w:line="240" w:lineRule="auto"/>
        <w:rPr>
          <w:szCs w:val="22"/>
        </w:rPr>
      </w:pPr>
      <w:r w:rsidRPr="00051E56">
        <w:rPr>
          <w:szCs w:val="22"/>
        </w:rPr>
        <w:t>Tel: 00420 517 318 911</w:t>
      </w:r>
    </w:p>
    <w:p w14:paraId="4BCB8728" w14:textId="79668C64" w:rsidR="00DB468A" w:rsidRDefault="00051E56" w:rsidP="00051E56">
      <w:pPr>
        <w:tabs>
          <w:tab w:val="clear" w:pos="567"/>
        </w:tabs>
        <w:spacing w:line="240" w:lineRule="auto"/>
        <w:rPr>
          <w:szCs w:val="22"/>
        </w:rPr>
      </w:pPr>
      <w:r w:rsidRPr="00051E56">
        <w:rPr>
          <w:szCs w:val="22"/>
        </w:rPr>
        <w:t xml:space="preserve">email: </w:t>
      </w:r>
      <w:hyperlink r:id="rId10" w:history="1">
        <w:r w:rsidRPr="00D40C2A">
          <w:rPr>
            <w:rStyle w:val="Hypertextovodkaz"/>
            <w:szCs w:val="22"/>
          </w:rPr>
          <w:t>reklamace@bioveta.cz</w:t>
        </w:r>
      </w:hyperlink>
    </w:p>
    <w:p w14:paraId="585D21BF" w14:textId="77777777" w:rsidR="00051E56" w:rsidRPr="00B41D57" w:rsidRDefault="00051E56" w:rsidP="00051E56">
      <w:pPr>
        <w:tabs>
          <w:tab w:val="clear" w:pos="567"/>
        </w:tabs>
        <w:spacing w:line="240" w:lineRule="auto"/>
        <w:rPr>
          <w:szCs w:val="22"/>
        </w:rPr>
      </w:pPr>
    </w:p>
    <w:p w14:paraId="003B01AD" w14:textId="1374742C" w:rsidR="00BB2539" w:rsidRPr="00B41D57" w:rsidRDefault="00EF5D73" w:rsidP="00B13B6D">
      <w:pPr>
        <w:pStyle w:val="Style1"/>
      </w:pPr>
      <w:r w:rsidRPr="00B41D57">
        <w:rPr>
          <w:highlight w:val="lightGray"/>
        </w:rPr>
        <w:t>17.</w:t>
      </w:r>
      <w:r w:rsidRPr="00B41D57">
        <w:tab/>
        <w:t>Další informace</w:t>
      </w:r>
    </w:p>
    <w:bookmarkEnd w:id="0"/>
    <w:p w14:paraId="72BBFD3F" w14:textId="77777777" w:rsidR="005F346D" w:rsidRPr="00B41D57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056DAF">
      <w:footerReference w:type="default" r:id="rId11"/>
      <w:footerReference w:type="first" r:id="rId12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81966" w14:textId="77777777" w:rsidR="005A5019" w:rsidRDefault="005A5019">
      <w:pPr>
        <w:spacing w:line="240" w:lineRule="auto"/>
      </w:pPr>
      <w:r>
        <w:separator/>
      </w:r>
    </w:p>
  </w:endnote>
  <w:endnote w:type="continuationSeparator" w:id="0">
    <w:p w14:paraId="6ED6C6E8" w14:textId="77777777" w:rsidR="005A5019" w:rsidRDefault="005A50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EF5D7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EF5D7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E1792" w14:textId="77777777" w:rsidR="005A5019" w:rsidRDefault="005A5019">
      <w:pPr>
        <w:spacing w:line="240" w:lineRule="auto"/>
      </w:pPr>
      <w:r>
        <w:separator/>
      </w:r>
    </w:p>
  </w:footnote>
  <w:footnote w:type="continuationSeparator" w:id="0">
    <w:p w14:paraId="00896248" w14:textId="77777777" w:rsidR="005A5019" w:rsidRDefault="005A501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03262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30F2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AC60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6408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B6DA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D4ED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7690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E6D8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8AA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9356AE0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ECA78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C6BD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9E41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D40A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78CE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46CF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5CD8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BE11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698DB5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2A62C7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E53CADF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89614A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4CAD9B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68242C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EB4F83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987A149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EDFEEC8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BD588AF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6DEA234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A30A8D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67465E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414309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C7BE444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9569A5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2387BC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61050E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345C3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FEEA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AA5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440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EA80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2E00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3613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A438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AA72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D528F0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E3E09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9C84E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56D0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72D1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60E6A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D24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AC97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BC88C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E34A53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B8E27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BACFDA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5F6E4A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9E21C7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9820CC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F32D3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A448A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8A435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4C0250C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28A81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7E59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0447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C0BC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022A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0EA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3E84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6AE4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297837E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A5C26E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11C66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1AF7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D483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FA78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6837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484F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F417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4A72674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7590A2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DE40E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26F7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CE19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B25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6208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127F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11A3F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7846AEA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5400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F8C0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7EF7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3ED3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9ED4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9012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2C0C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18F5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5616FE9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C82EE3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6B749FE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1FB48C5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62E4264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66E74E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D38069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295029A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28883E4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7206DF7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C1A66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9B221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860F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B4F3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4AE5C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882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D2A6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963F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8C32D69E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1ED680BC" w:tentative="1">
      <w:start w:val="1"/>
      <w:numFmt w:val="lowerLetter"/>
      <w:lvlText w:val="%2."/>
      <w:lvlJc w:val="left"/>
      <w:pPr>
        <w:ind w:left="1440" w:hanging="360"/>
      </w:pPr>
    </w:lvl>
    <w:lvl w:ilvl="2" w:tplc="10DC11C4" w:tentative="1">
      <w:start w:val="1"/>
      <w:numFmt w:val="lowerRoman"/>
      <w:lvlText w:val="%3."/>
      <w:lvlJc w:val="right"/>
      <w:pPr>
        <w:ind w:left="2160" w:hanging="180"/>
      </w:pPr>
    </w:lvl>
    <w:lvl w:ilvl="3" w:tplc="FFA2B12C" w:tentative="1">
      <w:start w:val="1"/>
      <w:numFmt w:val="decimal"/>
      <w:lvlText w:val="%4."/>
      <w:lvlJc w:val="left"/>
      <w:pPr>
        <w:ind w:left="2880" w:hanging="360"/>
      </w:pPr>
    </w:lvl>
    <w:lvl w:ilvl="4" w:tplc="73E8FFD4" w:tentative="1">
      <w:start w:val="1"/>
      <w:numFmt w:val="lowerLetter"/>
      <w:lvlText w:val="%5."/>
      <w:lvlJc w:val="left"/>
      <w:pPr>
        <w:ind w:left="3600" w:hanging="360"/>
      </w:pPr>
    </w:lvl>
    <w:lvl w:ilvl="5" w:tplc="2D5ED5F2" w:tentative="1">
      <w:start w:val="1"/>
      <w:numFmt w:val="lowerRoman"/>
      <w:lvlText w:val="%6."/>
      <w:lvlJc w:val="right"/>
      <w:pPr>
        <w:ind w:left="4320" w:hanging="180"/>
      </w:pPr>
    </w:lvl>
    <w:lvl w:ilvl="6" w:tplc="2168FAC8" w:tentative="1">
      <w:start w:val="1"/>
      <w:numFmt w:val="decimal"/>
      <w:lvlText w:val="%7."/>
      <w:lvlJc w:val="left"/>
      <w:pPr>
        <w:ind w:left="5040" w:hanging="360"/>
      </w:pPr>
    </w:lvl>
    <w:lvl w:ilvl="7" w:tplc="7F2424CC" w:tentative="1">
      <w:start w:val="1"/>
      <w:numFmt w:val="lowerLetter"/>
      <w:lvlText w:val="%8."/>
      <w:lvlJc w:val="left"/>
      <w:pPr>
        <w:ind w:left="5760" w:hanging="360"/>
      </w:pPr>
    </w:lvl>
    <w:lvl w:ilvl="8" w:tplc="29367A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BD0C27D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056CC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2AE70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807F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A0CA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22F1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A44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4CD5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EBCC3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4F98D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586F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7015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AC8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3AB3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00B0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60F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A026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92A3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F07E9ECE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B7292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0630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122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002E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2478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3C6E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3CA6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981F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61CC3504">
      <w:start w:val="1"/>
      <w:numFmt w:val="decimal"/>
      <w:lvlText w:val="%1."/>
      <w:lvlJc w:val="left"/>
      <w:pPr>
        <w:ind w:left="720" w:hanging="360"/>
      </w:pPr>
    </w:lvl>
    <w:lvl w:ilvl="1" w:tplc="50F643F8" w:tentative="1">
      <w:start w:val="1"/>
      <w:numFmt w:val="lowerLetter"/>
      <w:lvlText w:val="%2."/>
      <w:lvlJc w:val="left"/>
      <w:pPr>
        <w:ind w:left="1440" w:hanging="360"/>
      </w:pPr>
    </w:lvl>
    <w:lvl w:ilvl="2" w:tplc="DF92622E" w:tentative="1">
      <w:start w:val="1"/>
      <w:numFmt w:val="lowerRoman"/>
      <w:lvlText w:val="%3."/>
      <w:lvlJc w:val="right"/>
      <w:pPr>
        <w:ind w:left="2160" w:hanging="180"/>
      </w:pPr>
    </w:lvl>
    <w:lvl w:ilvl="3" w:tplc="DEE224C6" w:tentative="1">
      <w:start w:val="1"/>
      <w:numFmt w:val="decimal"/>
      <w:lvlText w:val="%4."/>
      <w:lvlJc w:val="left"/>
      <w:pPr>
        <w:ind w:left="2880" w:hanging="360"/>
      </w:pPr>
    </w:lvl>
    <w:lvl w:ilvl="4" w:tplc="2E166BE6" w:tentative="1">
      <w:start w:val="1"/>
      <w:numFmt w:val="lowerLetter"/>
      <w:lvlText w:val="%5."/>
      <w:lvlJc w:val="left"/>
      <w:pPr>
        <w:ind w:left="3600" w:hanging="360"/>
      </w:pPr>
    </w:lvl>
    <w:lvl w:ilvl="5" w:tplc="D4148A64" w:tentative="1">
      <w:start w:val="1"/>
      <w:numFmt w:val="lowerRoman"/>
      <w:lvlText w:val="%6."/>
      <w:lvlJc w:val="right"/>
      <w:pPr>
        <w:ind w:left="4320" w:hanging="180"/>
      </w:pPr>
    </w:lvl>
    <w:lvl w:ilvl="6" w:tplc="A072DD14" w:tentative="1">
      <w:start w:val="1"/>
      <w:numFmt w:val="decimal"/>
      <w:lvlText w:val="%7."/>
      <w:lvlJc w:val="left"/>
      <w:pPr>
        <w:ind w:left="5040" w:hanging="360"/>
      </w:pPr>
    </w:lvl>
    <w:lvl w:ilvl="7" w:tplc="D492798E" w:tentative="1">
      <w:start w:val="1"/>
      <w:numFmt w:val="lowerLetter"/>
      <w:lvlText w:val="%8."/>
      <w:lvlJc w:val="left"/>
      <w:pPr>
        <w:ind w:left="5760" w:hanging="360"/>
      </w:pPr>
    </w:lvl>
    <w:lvl w:ilvl="8" w:tplc="A13E56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2FA88EE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18E8B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19A09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EE69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74D4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CDC54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C2A4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B257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E9A72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6EC1"/>
    <w:rsid w:val="00021B82"/>
    <w:rsid w:val="00024777"/>
    <w:rsid w:val="00024E21"/>
    <w:rsid w:val="00027100"/>
    <w:rsid w:val="000349AA"/>
    <w:rsid w:val="00036C50"/>
    <w:rsid w:val="00051E56"/>
    <w:rsid w:val="00052D2B"/>
    <w:rsid w:val="00054F55"/>
    <w:rsid w:val="00055B4B"/>
    <w:rsid w:val="00056DAF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0D28"/>
    <w:rsid w:val="000D3764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4528"/>
    <w:rsid w:val="001078D1"/>
    <w:rsid w:val="00111185"/>
    <w:rsid w:val="00115782"/>
    <w:rsid w:val="00115BD5"/>
    <w:rsid w:val="00116067"/>
    <w:rsid w:val="001214EE"/>
    <w:rsid w:val="00122E44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4EB3"/>
    <w:rsid w:val="001E5621"/>
    <w:rsid w:val="001E606B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044DF"/>
    <w:rsid w:val="002100FC"/>
    <w:rsid w:val="00213890"/>
    <w:rsid w:val="00214E52"/>
    <w:rsid w:val="002207C0"/>
    <w:rsid w:val="0022380D"/>
    <w:rsid w:val="00224B93"/>
    <w:rsid w:val="00226630"/>
    <w:rsid w:val="00231978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5FD5"/>
    <w:rsid w:val="002B6560"/>
    <w:rsid w:val="002B6599"/>
    <w:rsid w:val="002C1F27"/>
    <w:rsid w:val="002C55FF"/>
    <w:rsid w:val="002C592B"/>
    <w:rsid w:val="002D0DDE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1975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D5C63"/>
    <w:rsid w:val="003D6120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282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5BAA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96175"/>
    <w:rsid w:val="005A4CBE"/>
    <w:rsid w:val="005A5019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5CCD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1635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653FB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63FC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7F69F7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2CEF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D5FC4"/>
    <w:rsid w:val="009D68D6"/>
    <w:rsid w:val="009E24B7"/>
    <w:rsid w:val="009E2C00"/>
    <w:rsid w:val="009E49AD"/>
    <w:rsid w:val="009E4CC5"/>
    <w:rsid w:val="009E66FE"/>
    <w:rsid w:val="009E70F4"/>
    <w:rsid w:val="009E72A3"/>
    <w:rsid w:val="009E7DC1"/>
    <w:rsid w:val="009F1AD2"/>
    <w:rsid w:val="009F4743"/>
    <w:rsid w:val="00A00C78"/>
    <w:rsid w:val="00A01C12"/>
    <w:rsid w:val="00A0479E"/>
    <w:rsid w:val="00A07979"/>
    <w:rsid w:val="00A11755"/>
    <w:rsid w:val="00A16BAC"/>
    <w:rsid w:val="00A2033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526FC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1EC7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276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97B3E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2A4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562D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1688"/>
    <w:rsid w:val="00E026E8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C764C"/>
    <w:rsid w:val="00ED594D"/>
    <w:rsid w:val="00EE30BC"/>
    <w:rsid w:val="00EE36E1"/>
    <w:rsid w:val="00EE6228"/>
    <w:rsid w:val="00EE7AC7"/>
    <w:rsid w:val="00EE7B3F"/>
    <w:rsid w:val="00EF2247"/>
    <w:rsid w:val="00EF3A8A"/>
    <w:rsid w:val="00EF5D73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5B81"/>
    <w:rsid w:val="00F37108"/>
    <w:rsid w:val="00F40449"/>
    <w:rsid w:val="00F45B8E"/>
    <w:rsid w:val="00F47BAA"/>
    <w:rsid w:val="00F50315"/>
    <w:rsid w:val="00F520FE"/>
    <w:rsid w:val="00F527F9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6E6A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B60CB4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link w:val="Zkladntext3Char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Zkrcenzptenadresa">
    <w:name w:val="Zkrácená zpáteční adresa"/>
    <w:basedOn w:val="Normln"/>
    <w:rsid w:val="007F69F7"/>
    <w:pPr>
      <w:tabs>
        <w:tab w:val="clear" w:pos="567"/>
      </w:tabs>
      <w:spacing w:line="240" w:lineRule="auto"/>
    </w:pPr>
    <w:rPr>
      <w:sz w:val="24"/>
      <w:szCs w:val="24"/>
      <w:lang w:eastAsia="cs-CZ"/>
    </w:rPr>
  </w:style>
  <w:style w:type="paragraph" w:customStyle="1" w:styleId="StylPart">
    <w:name w:val="Styl Part"/>
    <w:basedOn w:val="Nadpis1"/>
    <w:rsid w:val="007F69F7"/>
    <w:pPr>
      <w:keepNext/>
      <w:tabs>
        <w:tab w:val="clear" w:pos="567"/>
        <w:tab w:val="left" w:pos="3969"/>
      </w:tabs>
      <w:spacing w:before="120" w:after="60" w:line="240" w:lineRule="auto"/>
      <w:ind w:left="1276" w:hanging="1276"/>
      <w:outlineLvl w:val="9"/>
    </w:pPr>
    <w:rPr>
      <w:caps w:val="0"/>
      <w:sz w:val="28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006EC1"/>
    <w:rPr>
      <w:b/>
      <w:sz w:val="22"/>
      <w:lang w:eastAsia="en-US"/>
    </w:rPr>
  </w:style>
  <w:style w:type="character" w:customStyle="1" w:styleId="rynqvb">
    <w:name w:val="rynqvb"/>
    <w:basedOn w:val="Standardnpsmoodstavce"/>
    <w:rsid w:val="005E5CCD"/>
  </w:style>
  <w:style w:type="character" w:styleId="Nevyeenzmnka">
    <w:name w:val="Unresolved Mention"/>
    <w:basedOn w:val="Standardnpsmoodstavce"/>
    <w:rsid w:val="00051E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5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eklamace@biovet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0E8BC-BB3C-4B57-80AB-505E74970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905</Words>
  <Characters>5344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7</cp:revision>
  <cp:lastPrinted>2022-10-26T09:04:00Z</cp:lastPrinted>
  <dcterms:created xsi:type="dcterms:W3CDTF">2024-11-26T13:42:00Z</dcterms:created>
  <dcterms:modified xsi:type="dcterms:W3CDTF">2025-01-10T17:32:00Z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