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F7B72DE" w:rsidR="00C114FF" w:rsidRDefault="00C114FF" w:rsidP="004331D7">
      <w:pPr>
        <w:rPr>
          <w:sz w:val="22"/>
          <w:szCs w:val="22"/>
        </w:rPr>
      </w:pPr>
    </w:p>
    <w:p w14:paraId="3DF29899" w14:textId="77777777" w:rsidR="0098485F" w:rsidRPr="004331D7" w:rsidRDefault="0098485F" w:rsidP="004331D7">
      <w:pPr>
        <w:rPr>
          <w:sz w:val="22"/>
          <w:szCs w:val="22"/>
        </w:rPr>
      </w:pPr>
      <w:bookmarkStart w:id="0" w:name="_GoBack"/>
      <w:bookmarkEnd w:id="0"/>
    </w:p>
    <w:p w14:paraId="6095AAE9" w14:textId="77777777" w:rsidR="00C114FF" w:rsidRPr="004331D7" w:rsidRDefault="00C114FF" w:rsidP="004331D7">
      <w:pPr>
        <w:rPr>
          <w:sz w:val="22"/>
          <w:szCs w:val="22"/>
        </w:rPr>
      </w:pPr>
    </w:p>
    <w:p w14:paraId="68CAA427" w14:textId="77777777" w:rsidR="00C114FF" w:rsidRPr="004331D7" w:rsidRDefault="00C114FF" w:rsidP="004331D7">
      <w:pPr>
        <w:rPr>
          <w:sz w:val="22"/>
          <w:szCs w:val="22"/>
        </w:rPr>
      </w:pPr>
    </w:p>
    <w:p w14:paraId="41086182" w14:textId="77777777" w:rsidR="00C114FF" w:rsidRPr="004331D7" w:rsidRDefault="00C114FF" w:rsidP="004331D7">
      <w:pPr>
        <w:rPr>
          <w:sz w:val="22"/>
          <w:szCs w:val="22"/>
        </w:rPr>
      </w:pPr>
    </w:p>
    <w:p w14:paraId="79917CEF" w14:textId="77777777" w:rsidR="00C114FF" w:rsidRPr="004331D7" w:rsidRDefault="00C114FF" w:rsidP="004331D7">
      <w:pPr>
        <w:rPr>
          <w:sz w:val="22"/>
          <w:szCs w:val="22"/>
        </w:rPr>
      </w:pPr>
    </w:p>
    <w:p w14:paraId="5D72CC51" w14:textId="77777777" w:rsidR="00C114FF" w:rsidRPr="004331D7" w:rsidRDefault="00C114FF" w:rsidP="004331D7">
      <w:pPr>
        <w:rPr>
          <w:sz w:val="22"/>
          <w:szCs w:val="22"/>
        </w:rPr>
      </w:pPr>
    </w:p>
    <w:p w14:paraId="1815240F" w14:textId="77777777" w:rsidR="00C114FF" w:rsidRPr="004331D7" w:rsidRDefault="00C114FF" w:rsidP="004331D7">
      <w:pPr>
        <w:rPr>
          <w:sz w:val="22"/>
          <w:szCs w:val="22"/>
        </w:rPr>
      </w:pPr>
    </w:p>
    <w:p w14:paraId="7E1504C0" w14:textId="77777777" w:rsidR="00C114FF" w:rsidRPr="004331D7" w:rsidRDefault="00C114FF" w:rsidP="004331D7">
      <w:pPr>
        <w:rPr>
          <w:sz w:val="22"/>
          <w:szCs w:val="22"/>
        </w:rPr>
      </w:pPr>
    </w:p>
    <w:p w14:paraId="07642786" w14:textId="77777777" w:rsidR="00C114FF" w:rsidRPr="004331D7" w:rsidRDefault="00C114FF" w:rsidP="004331D7">
      <w:pPr>
        <w:rPr>
          <w:sz w:val="22"/>
          <w:szCs w:val="22"/>
        </w:rPr>
      </w:pPr>
    </w:p>
    <w:p w14:paraId="284CF734" w14:textId="77777777" w:rsidR="00C114FF" w:rsidRPr="004331D7" w:rsidRDefault="00C114FF" w:rsidP="004331D7">
      <w:pPr>
        <w:rPr>
          <w:sz w:val="22"/>
          <w:szCs w:val="22"/>
        </w:rPr>
      </w:pPr>
    </w:p>
    <w:p w14:paraId="2BB45039" w14:textId="77777777" w:rsidR="00C114FF" w:rsidRPr="004331D7" w:rsidRDefault="00C114FF" w:rsidP="004331D7">
      <w:pPr>
        <w:rPr>
          <w:sz w:val="22"/>
          <w:szCs w:val="22"/>
        </w:rPr>
      </w:pPr>
    </w:p>
    <w:p w14:paraId="3F765560" w14:textId="77777777" w:rsidR="00C114FF" w:rsidRPr="004331D7" w:rsidRDefault="00C114FF" w:rsidP="004331D7">
      <w:pPr>
        <w:rPr>
          <w:sz w:val="22"/>
          <w:szCs w:val="22"/>
        </w:rPr>
      </w:pPr>
    </w:p>
    <w:p w14:paraId="39B62655" w14:textId="77777777" w:rsidR="00C114FF" w:rsidRPr="004331D7" w:rsidRDefault="00C114FF" w:rsidP="004331D7">
      <w:pPr>
        <w:rPr>
          <w:sz w:val="22"/>
          <w:szCs w:val="22"/>
        </w:rPr>
      </w:pPr>
    </w:p>
    <w:p w14:paraId="1BE95848" w14:textId="77777777" w:rsidR="00C114FF" w:rsidRPr="004331D7" w:rsidRDefault="00C114FF" w:rsidP="004331D7">
      <w:pPr>
        <w:rPr>
          <w:sz w:val="22"/>
          <w:szCs w:val="22"/>
        </w:rPr>
      </w:pPr>
    </w:p>
    <w:p w14:paraId="61EC8DFB" w14:textId="77777777" w:rsidR="00C114FF" w:rsidRPr="004331D7" w:rsidRDefault="00C114FF" w:rsidP="004331D7">
      <w:pPr>
        <w:rPr>
          <w:sz w:val="22"/>
          <w:szCs w:val="22"/>
        </w:rPr>
      </w:pPr>
    </w:p>
    <w:p w14:paraId="4B0FCF7E" w14:textId="77777777" w:rsidR="00C114FF" w:rsidRPr="004331D7" w:rsidRDefault="00C114FF" w:rsidP="004331D7">
      <w:pPr>
        <w:rPr>
          <w:sz w:val="22"/>
          <w:szCs w:val="22"/>
        </w:rPr>
      </w:pPr>
    </w:p>
    <w:p w14:paraId="3897F189" w14:textId="77777777" w:rsidR="00C114FF" w:rsidRPr="004331D7" w:rsidRDefault="00C114FF" w:rsidP="004331D7">
      <w:pPr>
        <w:rPr>
          <w:sz w:val="22"/>
          <w:szCs w:val="22"/>
        </w:rPr>
      </w:pPr>
    </w:p>
    <w:p w14:paraId="3819E9AA" w14:textId="77777777" w:rsidR="00C114FF" w:rsidRPr="004331D7" w:rsidRDefault="00C114FF" w:rsidP="004331D7">
      <w:pPr>
        <w:rPr>
          <w:sz w:val="22"/>
          <w:szCs w:val="22"/>
        </w:rPr>
      </w:pPr>
    </w:p>
    <w:p w14:paraId="5525F0E1" w14:textId="77777777" w:rsidR="00C114FF" w:rsidRPr="004331D7" w:rsidRDefault="00C114FF" w:rsidP="004331D7">
      <w:pPr>
        <w:rPr>
          <w:sz w:val="22"/>
          <w:szCs w:val="22"/>
        </w:rPr>
      </w:pPr>
    </w:p>
    <w:p w14:paraId="2B96C493" w14:textId="77777777" w:rsidR="00C114FF" w:rsidRPr="004331D7" w:rsidRDefault="00C114FF" w:rsidP="004331D7">
      <w:pPr>
        <w:rPr>
          <w:sz w:val="22"/>
          <w:szCs w:val="22"/>
        </w:rPr>
      </w:pPr>
    </w:p>
    <w:p w14:paraId="52001743" w14:textId="77777777" w:rsidR="00C114FF" w:rsidRPr="004331D7" w:rsidRDefault="00C114FF" w:rsidP="004331D7">
      <w:pPr>
        <w:rPr>
          <w:sz w:val="22"/>
          <w:szCs w:val="22"/>
        </w:rPr>
      </w:pPr>
    </w:p>
    <w:p w14:paraId="688959B4" w14:textId="69106F26" w:rsidR="00C114FF" w:rsidRPr="004331D7" w:rsidRDefault="00C114FF" w:rsidP="004331D7">
      <w:pPr>
        <w:rPr>
          <w:sz w:val="22"/>
          <w:szCs w:val="22"/>
        </w:rPr>
      </w:pPr>
    </w:p>
    <w:p w14:paraId="3684FE57" w14:textId="77777777" w:rsidR="00391622" w:rsidRPr="004331D7" w:rsidRDefault="00391622" w:rsidP="004331D7">
      <w:pPr>
        <w:rPr>
          <w:sz w:val="22"/>
          <w:szCs w:val="22"/>
        </w:rPr>
      </w:pPr>
    </w:p>
    <w:p w14:paraId="78432B99" w14:textId="1EED66EC" w:rsidR="00C114FF" w:rsidRPr="004331D7" w:rsidRDefault="00D20DF6" w:rsidP="0098485F">
      <w:pPr>
        <w:pStyle w:val="Style3"/>
        <w:numPr>
          <w:ilvl w:val="0"/>
          <w:numId w:val="0"/>
        </w:numPr>
      </w:pPr>
      <w:r>
        <w:t xml:space="preserve">B. </w:t>
      </w:r>
      <w:r w:rsidR="00C605FD" w:rsidRPr="004331D7">
        <w:t>PŘÍBALOVÁ INFORMACE</w:t>
      </w:r>
    </w:p>
    <w:p w14:paraId="43EC8B49" w14:textId="77777777" w:rsidR="00C114FF" w:rsidRPr="004331D7" w:rsidRDefault="00C605FD" w:rsidP="004331D7">
      <w:pPr>
        <w:jc w:val="center"/>
        <w:rPr>
          <w:sz w:val="22"/>
          <w:szCs w:val="22"/>
        </w:rPr>
      </w:pPr>
      <w:r w:rsidRPr="004331D7">
        <w:rPr>
          <w:sz w:val="22"/>
          <w:szCs w:val="22"/>
        </w:rPr>
        <w:br w:type="page"/>
      </w:r>
      <w:r w:rsidRPr="004331D7">
        <w:rPr>
          <w:b/>
          <w:sz w:val="22"/>
          <w:szCs w:val="22"/>
        </w:rPr>
        <w:lastRenderedPageBreak/>
        <w:t>PŘÍBALOVÁ INFORMACE</w:t>
      </w:r>
    </w:p>
    <w:p w14:paraId="27F915C0" w14:textId="77777777" w:rsidR="00951118" w:rsidRPr="004331D7" w:rsidRDefault="00951118" w:rsidP="004331D7">
      <w:pPr>
        <w:rPr>
          <w:sz w:val="22"/>
          <w:szCs w:val="22"/>
        </w:rPr>
      </w:pPr>
    </w:p>
    <w:p w14:paraId="35C842B2" w14:textId="77777777" w:rsidR="006866FF" w:rsidRPr="004331D7" w:rsidRDefault="006866FF" w:rsidP="004331D7">
      <w:pPr>
        <w:rPr>
          <w:sz w:val="22"/>
          <w:szCs w:val="22"/>
        </w:rPr>
      </w:pPr>
    </w:p>
    <w:p w14:paraId="19C4295D" w14:textId="77777777" w:rsidR="00C114FF" w:rsidRPr="004331D7" w:rsidRDefault="00C605FD" w:rsidP="004331D7">
      <w:pPr>
        <w:pStyle w:val="Style1"/>
      </w:pPr>
      <w:r w:rsidRPr="004331D7">
        <w:rPr>
          <w:highlight w:val="lightGray"/>
        </w:rPr>
        <w:t>1.</w:t>
      </w:r>
      <w:r w:rsidRPr="004331D7">
        <w:tab/>
        <w:t>Název veterinárního léčivého přípravku</w:t>
      </w:r>
    </w:p>
    <w:p w14:paraId="15739A9F" w14:textId="77777777" w:rsidR="00C114FF" w:rsidRPr="004331D7" w:rsidRDefault="00C114FF" w:rsidP="004331D7">
      <w:pPr>
        <w:rPr>
          <w:sz w:val="22"/>
          <w:szCs w:val="22"/>
        </w:rPr>
      </w:pPr>
    </w:p>
    <w:p w14:paraId="1FC4F326" w14:textId="77777777" w:rsidR="006866FF" w:rsidRPr="004331D7" w:rsidRDefault="006866FF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Cosacthen 0,25 mg/ml injekční roztok pro psy</w:t>
      </w:r>
    </w:p>
    <w:p w14:paraId="6037D671" w14:textId="77777777" w:rsidR="006866FF" w:rsidRPr="004331D7" w:rsidRDefault="006866FF" w:rsidP="004331D7">
      <w:pPr>
        <w:rPr>
          <w:sz w:val="22"/>
          <w:szCs w:val="22"/>
        </w:rPr>
      </w:pPr>
    </w:p>
    <w:p w14:paraId="53D298F8" w14:textId="77777777" w:rsidR="006866FF" w:rsidRPr="004331D7" w:rsidRDefault="006866FF" w:rsidP="004331D7">
      <w:pPr>
        <w:rPr>
          <w:sz w:val="22"/>
          <w:szCs w:val="22"/>
        </w:rPr>
      </w:pPr>
    </w:p>
    <w:p w14:paraId="69479FE0" w14:textId="77777777" w:rsidR="00C114FF" w:rsidRPr="004331D7" w:rsidRDefault="00C605FD" w:rsidP="004331D7">
      <w:pPr>
        <w:pStyle w:val="Style1"/>
      </w:pPr>
      <w:r w:rsidRPr="004331D7">
        <w:rPr>
          <w:highlight w:val="lightGray"/>
        </w:rPr>
        <w:t>2.</w:t>
      </w:r>
      <w:r w:rsidRPr="004331D7">
        <w:tab/>
        <w:t>Složení</w:t>
      </w:r>
    </w:p>
    <w:p w14:paraId="7BCD36FA" w14:textId="77777777" w:rsidR="00C114FF" w:rsidRPr="004331D7" w:rsidRDefault="00C114FF" w:rsidP="004331D7">
      <w:pPr>
        <w:rPr>
          <w:iCs/>
          <w:sz w:val="22"/>
          <w:szCs w:val="22"/>
        </w:rPr>
      </w:pPr>
    </w:p>
    <w:p w14:paraId="2E3296C1" w14:textId="0FB7EF48" w:rsidR="00770610" w:rsidRPr="004331D7" w:rsidRDefault="00AC3435" w:rsidP="004331D7">
      <w:pPr>
        <w:rPr>
          <w:iCs/>
          <w:sz w:val="22"/>
          <w:szCs w:val="22"/>
        </w:rPr>
      </w:pPr>
      <w:proofErr w:type="spellStart"/>
      <w:r w:rsidRPr="004331D7">
        <w:rPr>
          <w:iCs/>
          <w:sz w:val="22"/>
          <w:szCs w:val="22"/>
        </w:rPr>
        <w:t>Každý</w:t>
      </w:r>
      <w:proofErr w:type="spellEnd"/>
      <w:r w:rsidR="00770610" w:rsidRPr="004331D7">
        <w:rPr>
          <w:iCs/>
          <w:sz w:val="22"/>
          <w:szCs w:val="22"/>
        </w:rPr>
        <w:t xml:space="preserve"> ml </w:t>
      </w:r>
      <w:proofErr w:type="spellStart"/>
      <w:r w:rsidR="00770610" w:rsidRPr="004331D7">
        <w:rPr>
          <w:iCs/>
          <w:sz w:val="22"/>
          <w:szCs w:val="22"/>
        </w:rPr>
        <w:t>obsahuje</w:t>
      </w:r>
      <w:proofErr w:type="spellEnd"/>
      <w:r w:rsidR="00770610" w:rsidRPr="004331D7">
        <w:rPr>
          <w:iCs/>
          <w:sz w:val="22"/>
          <w:szCs w:val="22"/>
        </w:rPr>
        <w:t>:</w:t>
      </w:r>
    </w:p>
    <w:p w14:paraId="326538F4" w14:textId="77777777" w:rsidR="00770610" w:rsidRPr="004331D7" w:rsidRDefault="00770610" w:rsidP="004331D7">
      <w:pPr>
        <w:rPr>
          <w:iCs/>
          <w:sz w:val="22"/>
          <w:szCs w:val="22"/>
        </w:rPr>
      </w:pPr>
    </w:p>
    <w:p w14:paraId="381F5F3E" w14:textId="3B634D6A" w:rsidR="006866FF" w:rsidRPr="004331D7" w:rsidRDefault="006866FF" w:rsidP="004331D7">
      <w:pPr>
        <w:rPr>
          <w:b/>
          <w:bCs/>
          <w:sz w:val="22"/>
          <w:szCs w:val="22"/>
        </w:rPr>
      </w:pPr>
      <w:r w:rsidRPr="004331D7">
        <w:rPr>
          <w:b/>
          <w:bCs/>
          <w:sz w:val="22"/>
          <w:szCs w:val="22"/>
        </w:rPr>
        <w:t>Léčivá látka:</w:t>
      </w:r>
    </w:p>
    <w:p w14:paraId="53263048" w14:textId="77777777" w:rsidR="006866FF" w:rsidRPr="004331D7" w:rsidRDefault="006866FF" w:rsidP="004331D7">
      <w:pPr>
        <w:jc w:val="both"/>
        <w:rPr>
          <w:sz w:val="22"/>
          <w:szCs w:val="22"/>
        </w:rPr>
      </w:pPr>
      <w:r w:rsidRPr="004331D7">
        <w:rPr>
          <w:sz w:val="22"/>
          <w:szCs w:val="22"/>
        </w:rPr>
        <w:t>Tetracosactidum</w:t>
      </w:r>
      <w:r w:rsidRPr="004331D7">
        <w:rPr>
          <w:sz w:val="22"/>
          <w:szCs w:val="22"/>
        </w:rPr>
        <w:tab/>
        <w:t>0,25 mg/ml</w:t>
      </w:r>
    </w:p>
    <w:p w14:paraId="7B170A2D" w14:textId="77777777" w:rsidR="006866FF" w:rsidRPr="004331D7" w:rsidRDefault="006866FF" w:rsidP="004331D7">
      <w:pPr>
        <w:jc w:val="both"/>
        <w:rPr>
          <w:sz w:val="22"/>
          <w:szCs w:val="22"/>
        </w:rPr>
      </w:pPr>
      <w:r w:rsidRPr="004331D7">
        <w:rPr>
          <w:sz w:val="22"/>
          <w:szCs w:val="22"/>
        </w:rPr>
        <w:t>(odpovídá 0,28 mg tetracosactidi hexaacetas)</w:t>
      </w:r>
    </w:p>
    <w:p w14:paraId="619D532C" w14:textId="77777777" w:rsidR="00770610" w:rsidRPr="004331D7" w:rsidRDefault="00770610" w:rsidP="004331D7">
      <w:pPr>
        <w:jc w:val="both"/>
        <w:rPr>
          <w:sz w:val="22"/>
          <w:szCs w:val="22"/>
        </w:rPr>
      </w:pPr>
    </w:p>
    <w:p w14:paraId="0AC31686" w14:textId="47F6C982" w:rsidR="00C114FF" w:rsidRPr="004331D7" w:rsidRDefault="006866FF" w:rsidP="004331D7">
      <w:pPr>
        <w:jc w:val="both"/>
        <w:rPr>
          <w:sz w:val="22"/>
          <w:szCs w:val="22"/>
        </w:rPr>
      </w:pPr>
      <w:r w:rsidRPr="004331D7">
        <w:rPr>
          <w:sz w:val="22"/>
          <w:szCs w:val="22"/>
        </w:rPr>
        <w:t>Čirý bezbarvý roztok</w:t>
      </w:r>
    </w:p>
    <w:p w14:paraId="0462ACE5" w14:textId="77777777" w:rsidR="006866FF" w:rsidRPr="004331D7" w:rsidRDefault="006866FF" w:rsidP="004331D7">
      <w:pPr>
        <w:rPr>
          <w:sz w:val="22"/>
          <w:szCs w:val="22"/>
        </w:rPr>
      </w:pPr>
    </w:p>
    <w:p w14:paraId="11B88F48" w14:textId="77777777" w:rsidR="006866FF" w:rsidRPr="004331D7" w:rsidRDefault="006866FF" w:rsidP="004331D7">
      <w:pPr>
        <w:rPr>
          <w:sz w:val="22"/>
          <w:szCs w:val="22"/>
        </w:rPr>
      </w:pPr>
    </w:p>
    <w:p w14:paraId="7943D656" w14:textId="77777777" w:rsidR="00C114FF" w:rsidRPr="004331D7" w:rsidRDefault="00C605FD" w:rsidP="004331D7">
      <w:pPr>
        <w:pStyle w:val="Style1"/>
      </w:pPr>
      <w:r w:rsidRPr="004331D7">
        <w:rPr>
          <w:highlight w:val="lightGray"/>
        </w:rPr>
        <w:t>3.</w:t>
      </w:r>
      <w:r w:rsidRPr="004331D7">
        <w:tab/>
        <w:t>Cílové druhy zvířat</w:t>
      </w:r>
    </w:p>
    <w:p w14:paraId="3A82A245" w14:textId="7CD99DA5" w:rsidR="00C114FF" w:rsidRPr="004331D7" w:rsidRDefault="00C114FF" w:rsidP="004331D7">
      <w:pPr>
        <w:rPr>
          <w:sz w:val="22"/>
          <w:szCs w:val="22"/>
        </w:rPr>
      </w:pPr>
    </w:p>
    <w:p w14:paraId="0D550F14" w14:textId="5576CC45" w:rsidR="006866FF" w:rsidRPr="004331D7" w:rsidRDefault="006866FF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Psi</w:t>
      </w:r>
    </w:p>
    <w:p w14:paraId="1330297E" w14:textId="0F3DB1C1" w:rsidR="006866FF" w:rsidRPr="004331D7" w:rsidRDefault="00770610" w:rsidP="004331D7">
      <w:pPr>
        <w:rPr>
          <w:sz w:val="22"/>
          <w:szCs w:val="22"/>
        </w:rPr>
      </w:pPr>
      <w:r w:rsidRPr="004331D7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BCDA71" wp14:editId="4CBBC9CE">
            <wp:simplePos x="0" y="0"/>
            <wp:positionH relativeFrom="column">
              <wp:posOffset>38100</wp:posOffset>
            </wp:positionH>
            <wp:positionV relativeFrom="paragraph">
              <wp:posOffset>50800</wp:posOffset>
            </wp:positionV>
            <wp:extent cx="6477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965" y="20700"/>
                <wp:lineTo x="20965" y="0"/>
                <wp:lineTo x="0" y="0"/>
              </wp:wrapPolygon>
            </wp:wrapTight>
            <wp:docPr id="2035356221" name="Picture 2" descr="Obsah obrázku pes, savec, skica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56221" name="Picture 2" descr="Obsah obrázku pes, savec, skica, siluet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21DD4" w14:textId="77777777" w:rsidR="006866FF" w:rsidRPr="004331D7" w:rsidRDefault="006866FF" w:rsidP="004331D7">
      <w:pPr>
        <w:rPr>
          <w:sz w:val="22"/>
          <w:szCs w:val="22"/>
        </w:rPr>
      </w:pPr>
    </w:p>
    <w:p w14:paraId="290E23BC" w14:textId="14923EE8" w:rsidR="000013C7" w:rsidRDefault="000013C7" w:rsidP="004331D7">
      <w:pPr>
        <w:rPr>
          <w:sz w:val="22"/>
          <w:szCs w:val="22"/>
        </w:rPr>
      </w:pPr>
    </w:p>
    <w:p w14:paraId="49841595" w14:textId="6B3CE405" w:rsidR="00D20DF6" w:rsidRDefault="00D20DF6" w:rsidP="004331D7">
      <w:pPr>
        <w:rPr>
          <w:sz w:val="22"/>
          <w:szCs w:val="22"/>
        </w:rPr>
      </w:pPr>
    </w:p>
    <w:p w14:paraId="1A048D6D" w14:textId="77777777" w:rsidR="00D20DF6" w:rsidRPr="004331D7" w:rsidRDefault="00D20DF6" w:rsidP="004331D7">
      <w:pPr>
        <w:rPr>
          <w:sz w:val="22"/>
          <w:szCs w:val="22"/>
        </w:rPr>
      </w:pPr>
    </w:p>
    <w:p w14:paraId="22B0C5EC" w14:textId="77777777" w:rsidR="00C114FF" w:rsidRPr="004331D7" w:rsidRDefault="00C605FD" w:rsidP="004331D7">
      <w:pPr>
        <w:pStyle w:val="Style1"/>
      </w:pPr>
      <w:r w:rsidRPr="004331D7">
        <w:rPr>
          <w:highlight w:val="lightGray"/>
        </w:rPr>
        <w:t>4.</w:t>
      </w:r>
      <w:r w:rsidRPr="004331D7">
        <w:tab/>
        <w:t>Indikace pro použití</w:t>
      </w:r>
    </w:p>
    <w:p w14:paraId="72A5B8D6" w14:textId="1EA008BD" w:rsidR="00C114FF" w:rsidRPr="004331D7" w:rsidRDefault="00C114FF" w:rsidP="004331D7">
      <w:pPr>
        <w:rPr>
          <w:sz w:val="22"/>
          <w:szCs w:val="22"/>
        </w:rPr>
      </w:pPr>
    </w:p>
    <w:p w14:paraId="3CA2A1B2" w14:textId="2D7539EE" w:rsidR="006866FF" w:rsidRPr="004331D7" w:rsidRDefault="006866FF" w:rsidP="004331D7">
      <w:pPr>
        <w:jc w:val="both"/>
        <w:rPr>
          <w:sz w:val="22"/>
          <w:szCs w:val="22"/>
        </w:rPr>
      </w:pPr>
      <w:r w:rsidRPr="004331D7">
        <w:rPr>
          <w:sz w:val="22"/>
          <w:szCs w:val="22"/>
        </w:rPr>
        <w:t>Hodnocení adrenokortikální funkce u psů.</w:t>
      </w:r>
    </w:p>
    <w:p w14:paraId="5AB0DC3B" w14:textId="77777777" w:rsidR="00C114FF" w:rsidRPr="004331D7" w:rsidRDefault="00C114FF" w:rsidP="004331D7">
      <w:pPr>
        <w:rPr>
          <w:sz w:val="22"/>
          <w:szCs w:val="22"/>
        </w:rPr>
      </w:pPr>
    </w:p>
    <w:p w14:paraId="5C86DB94" w14:textId="77777777" w:rsidR="006866FF" w:rsidRPr="004331D7" w:rsidRDefault="006866FF" w:rsidP="004331D7">
      <w:pPr>
        <w:rPr>
          <w:sz w:val="22"/>
          <w:szCs w:val="22"/>
        </w:rPr>
      </w:pPr>
    </w:p>
    <w:p w14:paraId="4DFDB241" w14:textId="77777777" w:rsidR="00C114FF" w:rsidRPr="004331D7" w:rsidRDefault="00C605FD" w:rsidP="004331D7">
      <w:pPr>
        <w:pStyle w:val="Style1"/>
      </w:pPr>
      <w:r w:rsidRPr="004331D7">
        <w:rPr>
          <w:highlight w:val="lightGray"/>
        </w:rPr>
        <w:t>5.</w:t>
      </w:r>
      <w:r w:rsidRPr="004331D7">
        <w:tab/>
        <w:t>Kontraindikace</w:t>
      </w:r>
    </w:p>
    <w:p w14:paraId="18AC33E5" w14:textId="77777777" w:rsidR="00C114FF" w:rsidRPr="004331D7" w:rsidRDefault="00C114FF" w:rsidP="004331D7">
      <w:pPr>
        <w:rPr>
          <w:sz w:val="22"/>
          <w:szCs w:val="22"/>
        </w:rPr>
      </w:pPr>
    </w:p>
    <w:p w14:paraId="513C746E" w14:textId="77777777" w:rsidR="006866FF" w:rsidRPr="004331D7" w:rsidRDefault="006866FF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Nepoužívat u březích zvířat</w:t>
      </w:r>
    </w:p>
    <w:p w14:paraId="214F8839" w14:textId="278151FA" w:rsidR="00EB457B" w:rsidRPr="004331D7" w:rsidRDefault="006866FF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 xml:space="preserve">Nepoužívat v </w:t>
      </w:r>
      <w:proofErr w:type="spellStart"/>
      <w:r w:rsidRPr="004331D7">
        <w:rPr>
          <w:sz w:val="22"/>
          <w:szCs w:val="22"/>
        </w:rPr>
        <w:t>případech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přecitlivělosti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na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léčiv</w:t>
      </w:r>
      <w:r w:rsidR="00001DA6" w:rsidRPr="004331D7">
        <w:rPr>
          <w:sz w:val="22"/>
          <w:szCs w:val="22"/>
        </w:rPr>
        <w:t>ou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látk</w:t>
      </w:r>
      <w:r w:rsidR="00001DA6" w:rsidRPr="004331D7">
        <w:rPr>
          <w:sz w:val="22"/>
          <w:szCs w:val="22"/>
        </w:rPr>
        <w:t>u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nebo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na</w:t>
      </w:r>
      <w:proofErr w:type="spellEnd"/>
      <w:r w:rsidRPr="004331D7">
        <w:rPr>
          <w:sz w:val="22"/>
          <w:szCs w:val="22"/>
        </w:rPr>
        <w:t xml:space="preserve"> některou z pomocných látek.</w:t>
      </w:r>
    </w:p>
    <w:p w14:paraId="6A9AD363" w14:textId="77777777" w:rsidR="006866FF" w:rsidRPr="004331D7" w:rsidRDefault="006866FF" w:rsidP="004331D7">
      <w:pPr>
        <w:rPr>
          <w:sz w:val="22"/>
          <w:szCs w:val="22"/>
        </w:rPr>
      </w:pPr>
    </w:p>
    <w:p w14:paraId="02FD3B4C" w14:textId="77777777" w:rsidR="006866FF" w:rsidRPr="004331D7" w:rsidRDefault="006866FF" w:rsidP="004331D7">
      <w:pPr>
        <w:rPr>
          <w:sz w:val="22"/>
          <w:szCs w:val="22"/>
        </w:rPr>
      </w:pPr>
    </w:p>
    <w:p w14:paraId="0329B6BF" w14:textId="77777777" w:rsidR="00C114FF" w:rsidRPr="004331D7" w:rsidRDefault="00C605FD" w:rsidP="004331D7">
      <w:pPr>
        <w:pStyle w:val="Style1"/>
      </w:pPr>
      <w:r w:rsidRPr="004331D7">
        <w:rPr>
          <w:highlight w:val="lightGray"/>
        </w:rPr>
        <w:t>6.</w:t>
      </w:r>
      <w:r w:rsidRPr="004331D7">
        <w:tab/>
        <w:t>Zvláštní upozornění</w:t>
      </w:r>
    </w:p>
    <w:p w14:paraId="72546E2A" w14:textId="32E72267" w:rsidR="00C114FF" w:rsidRPr="004331D7" w:rsidRDefault="00C114FF" w:rsidP="004331D7">
      <w:pPr>
        <w:rPr>
          <w:sz w:val="22"/>
          <w:szCs w:val="22"/>
        </w:rPr>
      </w:pPr>
    </w:p>
    <w:p w14:paraId="550FD37F" w14:textId="47485647" w:rsidR="00F354C5" w:rsidRPr="004331D7" w:rsidRDefault="00C605FD" w:rsidP="004331D7">
      <w:pPr>
        <w:rPr>
          <w:sz w:val="22"/>
          <w:szCs w:val="22"/>
        </w:rPr>
      </w:pPr>
      <w:r w:rsidRPr="004331D7">
        <w:rPr>
          <w:sz w:val="22"/>
          <w:szCs w:val="22"/>
          <w:u w:val="single"/>
        </w:rPr>
        <w:t>Zvláštní opatření pro bezpečné použití u cílových druhů zvířat</w:t>
      </w:r>
      <w:r w:rsidRPr="004331D7">
        <w:rPr>
          <w:sz w:val="22"/>
          <w:szCs w:val="22"/>
        </w:rPr>
        <w:t>:</w:t>
      </w:r>
    </w:p>
    <w:p w14:paraId="4D96AB06" w14:textId="5CAC1BB8" w:rsidR="006866FF" w:rsidRPr="004331D7" w:rsidRDefault="00001DA6" w:rsidP="004331D7">
      <w:pPr>
        <w:jc w:val="both"/>
        <w:rPr>
          <w:sz w:val="22"/>
          <w:szCs w:val="22"/>
        </w:rPr>
      </w:pPr>
      <w:proofErr w:type="spellStart"/>
      <w:r w:rsidRPr="004331D7">
        <w:rPr>
          <w:sz w:val="22"/>
          <w:szCs w:val="22"/>
        </w:rPr>
        <w:t>Nebyla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stanovena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b</w:t>
      </w:r>
      <w:r w:rsidR="006866FF" w:rsidRPr="004331D7">
        <w:rPr>
          <w:sz w:val="22"/>
          <w:szCs w:val="22"/>
        </w:rPr>
        <w:t>ezpečnost</w:t>
      </w:r>
      <w:proofErr w:type="spellEnd"/>
      <w:r w:rsidR="006866FF"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veterinárního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léčivého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="006866FF" w:rsidRPr="004331D7">
        <w:rPr>
          <w:sz w:val="22"/>
          <w:szCs w:val="22"/>
        </w:rPr>
        <w:t>přípravku</w:t>
      </w:r>
      <w:proofErr w:type="spellEnd"/>
      <w:r w:rsidR="006866FF" w:rsidRPr="004331D7">
        <w:rPr>
          <w:sz w:val="22"/>
          <w:szCs w:val="22"/>
        </w:rPr>
        <w:t xml:space="preserve"> </w:t>
      </w:r>
      <w:r w:rsidRPr="004331D7">
        <w:rPr>
          <w:sz w:val="22"/>
          <w:szCs w:val="22"/>
        </w:rPr>
        <w:t xml:space="preserve">pro </w:t>
      </w:r>
      <w:proofErr w:type="spellStart"/>
      <w:r w:rsidRPr="004331D7">
        <w:rPr>
          <w:sz w:val="22"/>
          <w:szCs w:val="22"/>
        </w:rPr>
        <w:t>použití</w:t>
      </w:r>
      <w:proofErr w:type="spellEnd"/>
      <w:r w:rsidR="006866FF" w:rsidRPr="004331D7">
        <w:rPr>
          <w:sz w:val="22"/>
          <w:szCs w:val="22"/>
        </w:rPr>
        <w:t xml:space="preserve"> u </w:t>
      </w:r>
      <w:proofErr w:type="spellStart"/>
      <w:r w:rsidR="006866FF" w:rsidRPr="004331D7">
        <w:rPr>
          <w:sz w:val="22"/>
          <w:szCs w:val="22"/>
        </w:rPr>
        <w:t>psů</w:t>
      </w:r>
      <w:proofErr w:type="spellEnd"/>
      <w:r w:rsidR="006866FF" w:rsidRPr="004331D7">
        <w:rPr>
          <w:sz w:val="22"/>
          <w:szCs w:val="22"/>
        </w:rPr>
        <w:t xml:space="preserve"> mladších 5 měsíců věku nebo o hmotnosti nižší než 4,5 kg.</w:t>
      </w:r>
    </w:p>
    <w:p w14:paraId="282BE1A5" w14:textId="48E72B6A" w:rsidR="006866FF" w:rsidRPr="004331D7" w:rsidRDefault="00001DA6" w:rsidP="004331D7">
      <w:pPr>
        <w:jc w:val="both"/>
        <w:rPr>
          <w:sz w:val="22"/>
          <w:szCs w:val="22"/>
        </w:rPr>
      </w:pPr>
      <w:proofErr w:type="spellStart"/>
      <w:r w:rsidRPr="004331D7">
        <w:rPr>
          <w:sz w:val="22"/>
          <w:szCs w:val="22"/>
        </w:rPr>
        <w:t>Nebyla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stanovena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b</w:t>
      </w:r>
      <w:r w:rsidR="006866FF" w:rsidRPr="004331D7">
        <w:rPr>
          <w:sz w:val="22"/>
          <w:szCs w:val="22"/>
        </w:rPr>
        <w:t>ezpečnost</w:t>
      </w:r>
      <w:proofErr w:type="spellEnd"/>
      <w:r w:rsidR="006866FF"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veterinárního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léčivého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="006866FF" w:rsidRPr="004331D7">
        <w:rPr>
          <w:sz w:val="22"/>
          <w:szCs w:val="22"/>
        </w:rPr>
        <w:t>přípravku</w:t>
      </w:r>
      <w:proofErr w:type="spellEnd"/>
      <w:r w:rsidR="006866FF" w:rsidRPr="004331D7">
        <w:rPr>
          <w:sz w:val="22"/>
          <w:szCs w:val="22"/>
        </w:rPr>
        <w:t xml:space="preserve"> </w:t>
      </w:r>
      <w:r w:rsidRPr="004331D7">
        <w:rPr>
          <w:sz w:val="22"/>
          <w:szCs w:val="22"/>
        </w:rPr>
        <w:t xml:space="preserve">pro </w:t>
      </w:r>
      <w:proofErr w:type="spellStart"/>
      <w:r w:rsidRPr="004331D7">
        <w:rPr>
          <w:sz w:val="22"/>
          <w:szCs w:val="22"/>
        </w:rPr>
        <w:t>použití</w:t>
      </w:r>
      <w:proofErr w:type="spellEnd"/>
      <w:r w:rsidR="006866FF" w:rsidRPr="004331D7">
        <w:rPr>
          <w:sz w:val="22"/>
          <w:szCs w:val="22"/>
        </w:rPr>
        <w:t xml:space="preserve"> u </w:t>
      </w:r>
      <w:proofErr w:type="spellStart"/>
      <w:r w:rsidR="006866FF" w:rsidRPr="004331D7">
        <w:rPr>
          <w:sz w:val="22"/>
          <w:szCs w:val="22"/>
        </w:rPr>
        <w:t>psů</w:t>
      </w:r>
      <w:proofErr w:type="spellEnd"/>
      <w:r w:rsidR="006866FF" w:rsidRPr="004331D7">
        <w:rPr>
          <w:sz w:val="22"/>
          <w:szCs w:val="22"/>
        </w:rPr>
        <w:t xml:space="preserve"> s</w:t>
      </w:r>
      <w:r w:rsidRPr="004331D7">
        <w:rPr>
          <w:sz w:val="22"/>
          <w:szCs w:val="22"/>
        </w:rPr>
        <w:t> </w:t>
      </w:r>
      <w:r w:rsidR="006866FF" w:rsidRPr="004331D7">
        <w:rPr>
          <w:sz w:val="22"/>
          <w:szCs w:val="22"/>
        </w:rPr>
        <w:t xml:space="preserve">diabetes mellitus </w:t>
      </w:r>
      <w:proofErr w:type="spellStart"/>
      <w:r w:rsidR="006866FF" w:rsidRPr="004331D7">
        <w:rPr>
          <w:sz w:val="22"/>
          <w:szCs w:val="22"/>
        </w:rPr>
        <w:t>nebo</w:t>
      </w:r>
      <w:proofErr w:type="spellEnd"/>
      <w:r w:rsidR="006866FF" w:rsidRPr="004331D7">
        <w:rPr>
          <w:sz w:val="22"/>
          <w:szCs w:val="22"/>
        </w:rPr>
        <w:t xml:space="preserve"> </w:t>
      </w:r>
      <w:proofErr w:type="spellStart"/>
      <w:r w:rsidR="006866FF" w:rsidRPr="004331D7">
        <w:rPr>
          <w:sz w:val="22"/>
          <w:szCs w:val="22"/>
        </w:rPr>
        <w:t>hypotyreózou</w:t>
      </w:r>
      <w:proofErr w:type="spellEnd"/>
      <w:r w:rsidR="006866FF" w:rsidRPr="004331D7">
        <w:rPr>
          <w:sz w:val="22"/>
          <w:szCs w:val="22"/>
        </w:rPr>
        <w:t xml:space="preserve">. </w:t>
      </w:r>
    </w:p>
    <w:p w14:paraId="5B3195DD" w14:textId="367C2FF6" w:rsidR="00F354C5" w:rsidRPr="004331D7" w:rsidRDefault="006866FF" w:rsidP="004331D7">
      <w:pPr>
        <w:jc w:val="both"/>
        <w:rPr>
          <w:sz w:val="22"/>
          <w:szCs w:val="22"/>
        </w:rPr>
      </w:pPr>
      <w:r w:rsidRPr="004331D7">
        <w:rPr>
          <w:sz w:val="22"/>
          <w:szCs w:val="22"/>
        </w:rPr>
        <w:t>Použít pouze po zvážení terapeutického prospěchu a rizika příslušným veterinárním lékařem.</w:t>
      </w:r>
    </w:p>
    <w:p w14:paraId="76D5DAEB" w14:textId="77777777" w:rsidR="006866FF" w:rsidRPr="004331D7" w:rsidRDefault="006866FF" w:rsidP="004331D7">
      <w:pPr>
        <w:rPr>
          <w:sz w:val="22"/>
          <w:szCs w:val="22"/>
        </w:rPr>
      </w:pPr>
    </w:p>
    <w:p w14:paraId="184F1A40" w14:textId="65D275CB" w:rsidR="00F354C5" w:rsidRPr="004331D7" w:rsidRDefault="00C605FD" w:rsidP="004331D7">
      <w:pPr>
        <w:keepNext/>
        <w:rPr>
          <w:sz w:val="22"/>
          <w:szCs w:val="22"/>
        </w:rPr>
      </w:pPr>
      <w:r w:rsidRPr="004331D7">
        <w:rPr>
          <w:sz w:val="22"/>
          <w:szCs w:val="22"/>
          <w:u w:val="single"/>
        </w:rPr>
        <w:t>Zvláštní opatření pro osobu, která podává veterinární léčivý přípravek zvířatům</w:t>
      </w:r>
      <w:r w:rsidRPr="004331D7">
        <w:rPr>
          <w:sz w:val="22"/>
          <w:szCs w:val="22"/>
        </w:rPr>
        <w:t>:</w:t>
      </w:r>
    </w:p>
    <w:p w14:paraId="4200A820" w14:textId="3716A6F8" w:rsidR="006866FF" w:rsidRPr="004331D7" w:rsidRDefault="006866FF" w:rsidP="004331D7">
      <w:pPr>
        <w:jc w:val="both"/>
        <w:rPr>
          <w:sz w:val="22"/>
          <w:szCs w:val="22"/>
        </w:rPr>
      </w:pPr>
      <w:r w:rsidRPr="004331D7">
        <w:rPr>
          <w:sz w:val="22"/>
          <w:szCs w:val="22"/>
        </w:rPr>
        <w:t xml:space="preserve">Tetracosactid může způsobit přecitlivělost u lidí, zejména těch, s alergickými poruchami, jako je astma. Lidé s takovými alergickými poruchami nebo </w:t>
      </w:r>
      <w:r w:rsidR="00001DA6" w:rsidRPr="004331D7">
        <w:rPr>
          <w:sz w:val="22"/>
          <w:szCs w:val="22"/>
        </w:rPr>
        <w:t xml:space="preserve">se </w:t>
      </w:r>
      <w:r w:rsidRPr="004331D7">
        <w:rPr>
          <w:sz w:val="22"/>
          <w:szCs w:val="22"/>
        </w:rPr>
        <w:t xml:space="preserve">známou přecitlivělostí na tetracosactid, ACTH nebo kteroukoli z pomocných látek, by se </w:t>
      </w:r>
      <w:proofErr w:type="spellStart"/>
      <w:r w:rsidRPr="004331D7">
        <w:rPr>
          <w:sz w:val="22"/>
          <w:szCs w:val="22"/>
        </w:rPr>
        <w:t>měli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vyhnout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kontaktu</w:t>
      </w:r>
      <w:proofErr w:type="spellEnd"/>
      <w:r w:rsidRPr="004331D7">
        <w:rPr>
          <w:sz w:val="22"/>
          <w:szCs w:val="22"/>
        </w:rPr>
        <w:t xml:space="preserve"> s</w:t>
      </w:r>
      <w:r w:rsidR="00001DA6" w:rsidRPr="004331D7">
        <w:rPr>
          <w:sz w:val="22"/>
          <w:szCs w:val="22"/>
        </w:rPr>
        <w:t> </w:t>
      </w:r>
      <w:proofErr w:type="spellStart"/>
      <w:r w:rsidR="00001DA6" w:rsidRPr="004331D7">
        <w:rPr>
          <w:sz w:val="22"/>
          <w:szCs w:val="22"/>
        </w:rPr>
        <w:t>veterinárním</w:t>
      </w:r>
      <w:proofErr w:type="spellEnd"/>
      <w:r w:rsidR="00001DA6" w:rsidRPr="004331D7">
        <w:rPr>
          <w:sz w:val="22"/>
          <w:szCs w:val="22"/>
        </w:rPr>
        <w:t xml:space="preserve"> </w:t>
      </w:r>
      <w:proofErr w:type="spellStart"/>
      <w:r w:rsidR="00001DA6" w:rsidRPr="004331D7">
        <w:rPr>
          <w:sz w:val="22"/>
          <w:szCs w:val="22"/>
        </w:rPr>
        <w:t>léčivým</w:t>
      </w:r>
      <w:proofErr w:type="spellEnd"/>
      <w:r w:rsidR="00001DA6"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přípravkem</w:t>
      </w:r>
      <w:proofErr w:type="spellEnd"/>
      <w:r w:rsidRPr="004331D7">
        <w:rPr>
          <w:sz w:val="22"/>
          <w:szCs w:val="22"/>
        </w:rPr>
        <w:t xml:space="preserve">. Pokud se po </w:t>
      </w:r>
      <w:proofErr w:type="spellStart"/>
      <w:r w:rsidRPr="004331D7">
        <w:rPr>
          <w:sz w:val="22"/>
          <w:szCs w:val="22"/>
        </w:rPr>
        <w:t>přímém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kontaktu</w:t>
      </w:r>
      <w:proofErr w:type="spellEnd"/>
      <w:r w:rsidRPr="004331D7">
        <w:rPr>
          <w:sz w:val="22"/>
          <w:szCs w:val="22"/>
        </w:rPr>
        <w:t xml:space="preserve"> s</w:t>
      </w:r>
      <w:r w:rsidR="00001DA6" w:rsidRPr="004331D7">
        <w:rPr>
          <w:sz w:val="22"/>
          <w:szCs w:val="22"/>
        </w:rPr>
        <w:t> </w:t>
      </w:r>
      <w:proofErr w:type="spellStart"/>
      <w:r w:rsidR="00001DA6" w:rsidRPr="004331D7">
        <w:rPr>
          <w:sz w:val="22"/>
          <w:szCs w:val="22"/>
        </w:rPr>
        <w:t>veterinárním</w:t>
      </w:r>
      <w:proofErr w:type="spellEnd"/>
      <w:r w:rsidR="00001DA6" w:rsidRPr="004331D7">
        <w:rPr>
          <w:sz w:val="22"/>
          <w:szCs w:val="22"/>
        </w:rPr>
        <w:t xml:space="preserve"> </w:t>
      </w:r>
      <w:proofErr w:type="spellStart"/>
      <w:r w:rsidR="00001DA6" w:rsidRPr="004331D7">
        <w:rPr>
          <w:sz w:val="22"/>
          <w:szCs w:val="22"/>
        </w:rPr>
        <w:t>léčivým</w:t>
      </w:r>
      <w:proofErr w:type="spellEnd"/>
      <w:r w:rsidR="00001DA6"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přípravkem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objeví</w:t>
      </w:r>
      <w:proofErr w:type="spellEnd"/>
      <w:r w:rsidRPr="004331D7">
        <w:rPr>
          <w:sz w:val="22"/>
          <w:szCs w:val="22"/>
        </w:rPr>
        <w:t xml:space="preserve"> příznaky, jako například kožní reakce, nevolnost, zvracení, otoky a závrať nebo jakékoli známky anafylaktického šoku, vyhledejte ihned lékařskou pomoc a ukažte příbalovou informaci nebo etiketu praktickému lékaři.</w:t>
      </w:r>
    </w:p>
    <w:p w14:paraId="49E6A587" w14:textId="77777777" w:rsidR="00F070BE" w:rsidRPr="004331D7" w:rsidRDefault="00F070BE" w:rsidP="004331D7">
      <w:pPr>
        <w:jc w:val="both"/>
        <w:rPr>
          <w:sz w:val="22"/>
          <w:szCs w:val="22"/>
        </w:rPr>
      </w:pPr>
    </w:p>
    <w:p w14:paraId="2E3EA97F" w14:textId="77777777" w:rsidR="006866FF" w:rsidRPr="004331D7" w:rsidRDefault="006866FF" w:rsidP="004331D7">
      <w:pPr>
        <w:jc w:val="both"/>
        <w:rPr>
          <w:sz w:val="22"/>
          <w:szCs w:val="22"/>
        </w:rPr>
      </w:pPr>
      <w:r w:rsidRPr="004331D7">
        <w:rPr>
          <w:sz w:val="22"/>
          <w:szCs w:val="22"/>
        </w:rPr>
        <w:t xml:space="preserve">Po použití si umyjte ruce. </w:t>
      </w:r>
    </w:p>
    <w:p w14:paraId="4AA2E349" w14:textId="77777777" w:rsidR="00F070BE" w:rsidRPr="004331D7" w:rsidRDefault="00F070BE" w:rsidP="004331D7">
      <w:pPr>
        <w:jc w:val="both"/>
        <w:rPr>
          <w:sz w:val="22"/>
          <w:szCs w:val="22"/>
        </w:rPr>
      </w:pPr>
    </w:p>
    <w:p w14:paraId="7E9298BB" w14:textId="77777777" w:rsidR="00707D78" w:rsidRPr="004331D7" w:rsidRDefault="006866FF" w:rsidP="004331D7">
      <w:pPr>
        <w:jc w:val="both"/>
        <w:rPr>
          <w:sz w:val="22"/>
          <w:szCs w:val="22"/>
        </w:rPr>
      </w:pPr>
      <w:r w:rsidRPr="004331D7">
        <w:rPr>
          <w:sz w:val="22"/>
          <w:szCs w:val="22"/>
        </w:rPr>
        <w:lastRenderedPageBreak/>
        <w:t>U tetracosactidu nebyly provedeny studie pro testování reprodukční nebo vývojové toxicity, ale farmakologické účinky na hypotalamo-hypofyzárně-adrenální osu mohou mít nepříznivé účinky v těhotenství. Proto by tento veterinární léčivý přípravek neměly podávat těhotné ženy.</w:t>
      </w:r>
    </w:p>
    <w:p w14:paraId="34F926C2" w14:textId="7B104531" w:rsidR="006866FF" w:rsidRPr="004331D7" w:rsidRDefault="006866FF" w:rsidP="004331D7">
      <w:pPr>
        <w:jc w:val="both"/>
        <w:rPr>
          <w:sz w:val="22"/>
          <w:szCs w:val="22"/>
        </w:rPr>
      </w:pPr>
      <w:r w:rsidRPr="004331D7">
        <w:rPr>
          <w:sz w:val="22"/>
          <w:szCs w:val="22"/>
        </w:rPr>
        <w:t xml:space="preserve">V </w:t>
      </w:r>
      <w:proofErr w:type="spellStart"/>
      <w:r w:rsidRPr="004331D7">
        <w:rPr>
          <w:sz w:val="22"/>
          <w:szCs w:val="22"/>
        </w:rPr>
        <w:t>případě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náhodného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samopodání</w:t>
      </w:r>
      <w:proofErr w:type="spellEnd"/>
      <w:r w:rsidR="009A5FED" w:rsidRPr="004331D7">
        <w:rPr>
          <w:sz w:val="22"/>
          <w:szCs w:val="22"/>
        </w:rPr>
        <w:t>,</w:t>
      </w:r>
      <w:r w:rsidRPr="004331D7">
        <w:rPr>
          <w:sz w:val="22"/>
          <w:szCs w:val="22"/>
        </w:rPr>
        <w:t xml:space="preserve"> vyhledejte ihned lékařskou pomoc a ukažte příbalovou informaci nebo etiketu praktickému lékaři.</w:t>
      </w:r>
    </w:p>
    <w:p w14:paraId="2DAED05C" w14:textId="77777777" w:rsidR="002F6DAA" w:rsidRPr="004331D7" w:rsidRDefault="002F6DAA" w:rsidP="004331D7">
      <w:pPr>
        <w:rPr>
          <w:sz w:val="22"/>
          <w:szCs w:val="22"/>
          <w:u w:val="single"/>
        </w:rPr>
      </w:pPr>
    </w:p>
    <w:p w14:paraId="73D27655" w14:textId="2015B01D" w:rsidR="005B1FD0" w:rsidRPr="004331D7" w:rsidRDefault="00C605FD" w:rsidP="004331D7">
      <w:pPr>
        <w:rPr>
          <w:sz w:val="22"/>
          <w:szCs w:val="22"/>
        </w:rPr>
      </w:pPr>
      <w:r w:rsidRPr="004331D7">
        <w:rPr>
          <w:sz w:val="22"/>
          <w:szCs w:val="22"/>
          <w:u w:val="single"/>
        </w:rPr>
        <w:t>Březost a laktace</w:t>
      </w:r>
      <w:r w:rsidRPr="004331D7">
        <w:rPr>
          <w:sz w:val="22"/>
          <w:szCs w:val="22"/>
        </w:rPr>
        <w:t>:</w:t>
      </w:r>
    </w:p>
    <w:p w14:paraId="78CECA37" w14:textId="602F5717" w:rsidR="00707D78" w:rsidRPr="0098485F" w:rsidRDefault="006866FF" w:rsidP="004331D7">
      <w:pPr>
        <w:rPr>
          <w:sz w:val="22"/>
          <w:szCs w:val="22"/>
          <w:lang w:val="cs-CZ"/>
        </w:rPr>
      </w:pPr>
      <w:r w:rsidRPr="0098485F">
        <w:rPr>
          <w:sz w:val="22"/>
          <w:szCs w:val="22"/>
          <w:lang w:val="cs-CZ"/>
        </w:rPr>
        <w:t xml:space="preserve">Nepoužívat </w:t>
      </w:r>
      <w:r w:rsidR="00707D78" w:rsidRPr="0098485F">
        <w:rPr>
          <w:sz w:val="22"/>
          <w:szCs w:val="22"/>
          <w:lang w:val="cs-CZ"/>
        </w:rPr>
        <w:t>(během celé nebo části březosti).</w:t>
      </w:r>
    </w:p>
    <w:p w14:paraId="2F2B9A1E" w14:textId="1C07F856" w:rsidR="006866FF" w:rsidRPr="004331D7" w:rsidRDefault="006866FF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 xml:space="preserve">Tetracosactid ovlivňuje hypotalamo-hypofyzárně-adrenální (HPA) osu, což může mít negativní vliv na plod. </w:t>
      </w:r>
    </w:p>
    <w:p w14:paraId="651FE677" w14:textId="77777777" w:rsidR="003920EE" w:rsidRPr="004331D7" w:rsidRDefault="003920EE" w:rsidP="004331D7">
      <w:pPr>
        <w:rPr>
          <w:sz w:val="22"/>
          <w:szCs w:val="22"/>
        </w:rPr>
      </w:pPr>
      <w:proofErr w:type="spellStart"/>
      <w:r w:rsidRPr="004331D7">
        <w:rPr>
          <w:sz w:val="22"/>
          <w:szCs w:val="22"/>
        </w:rPr>
        <w:t>Nebyla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stanovena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bezpečnost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veterinárního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léčivého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přípravku</w:t>
      </w:r>
      <w:proofErr w:type="spellEnd"/>
      <w:r w:rsidRPr="004331D7">
        <w:rPr>
          <w:sz w:val="22"/>
          <w:szCs w:val="22"/>
        </w:rPr>
        <w:t xml:space="preserve"> pro </w:t>
      </w:r>
      <w:proofErr w:type="spellStart"/>
      <w:r w:rsidRPr="004331D7">
        <w:rPr>
          <w:sz w:val="22"/>
          <w:szCs w:val="22"/>
        </w:rPr>
        <w:t>použití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během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laktace</w:t>
      </w:r>
      <w:proofErr w:type="spellEnd"/>
      <w:r w:rsidRPr="004331D7">
        <w:rPr>
          <w:sz w:val="22"/>
          <w:szCs w:val="22"/>
        </w:rPr>
        <w:t>.</w:t>
      </w:r>
    </w:p>
    <w:p w14:paraId="36C44425" w14:textId="57D65A1A" w:rsidR="006866FF" w:rsidRPr="0098485F" w:rsidRDefault="00707D78" w:rsidP="004331D7">
      <w:pPr>
        <w:rPr>
          <w:sz w:val="22"/>
          <w:szCs w:val="22"/>
          <w:lang w:val="cs-CZ"/>
        </w:rPr>
      </w:pPr>
      <w:r w:rsidRPr="0098485F">
        <w:rPr>
          <w:sz w:val="22"/>
          <w:szCs w:val="22"/>
          <w:lang w:val="cs-CZ"/>
        </w:rPr>
        <w:t>Použití není doporučováno během laktace</w:t>
      </w:r>
      <w:r w:rsidR="006866FF" w:rsidRPr="0098485F">
        <w:rPr>
          <w:sz w:val="22"/>
          <w:szCs w:val="22"/>
          <w:lang w:val="cs-CZ"/>
        </w:rPr>
        <w:t>.</w:t>
      </w:r>
    </w:p>
    <w:p w14:paraId="7DD53B8C" w14:textId="77777777" w:rsidR="006866FF" w:rsidRPr="004331D7" w:rsidRDefault="006866FF" w:rsidP="004331D7">
      <w:pPr>
        <w:rPr>
          <w:sz w:val="22"/>
          <w:szCs w:val="22"/>
        </w:rPr>
      </w:pPr>
    </w:p>
    <w:p w14:paraId="79F1C6F6" w14:textId="7649F369" w:rsidR="005B1FD0" w:rsidRPr="004331D7" w:rsidRDefault="00C605FD" w:rsidP="004331D7">
      <w:pPr>
        <w:rPr>
          <w:sz w:val="22"/>
          <w:szCs w:val="22"/>
        </w:rPr>
      </w:pPr>
      <w:r w:rsidRPr="004331D7">
        <w:rPr>
          <w:sz w:val="22"/>
          <w:szCs w:val="22"/>
          <w:u w:val="single"/>
        </w:rPr>
        <w:t>Interakce s jinými léčivými přípravky a další formy interakce</w:t>
      </w:r>
      <w:r w:rsidRPr="004331D7">
        <w:rPr>
          <w:sz w:val="22"/>
          <w:szCs w:val="22"/>
        </w:rPr>
        <w:t>:</w:t>
      </w:r>
    </w:p>
    <w:p w14:paraId="7D0069A0" w14:textId="554B758E" w:rsidR="006866FF" w:rsidRPr="004331D7" w:rsidRDefault="006866FF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 xml:space="preserve">Před provedením stimulačního testu ACTH se ujistěte, že uplynula dostatečně </w:t>
      </w:r>
      <w:proofErr w:type="spellStart"/>
      <w:r w:rsidRPr="004331D7">
        <w:rPr>
          <w:sz w:val="22"/>
          <w:szCs w:val="22"/>
        </w:rPr>
        <w:t>dlouhá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doba</w:t>
      </w:r>
      <w:proofErr w:type="spellEnd"/>
      <w:r w:rsidRPr="004331D7">
        <w:rPr>
          <w:sz w:val="22"/>
          <w:szCs w:val="22"/>
        </w:rPr>
        <w:t xml:space="preserve"> pro </w:t>
      </w:r>
      <w:proofErr w:type="spellStart"/>
      <w:r w:rsidRPr="004331D7">
        <w:rPr>
          <w:sz w:val="22"/>
          <w:szCs w:val="22"/>
        </w:rPr>
        <w:t>vstřebání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od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doby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podání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jakéhokoli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jiného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léčivého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přípravku</w:t>
      </w:r>
      <w:proofErr w:type="spellEnd"/>
      <w:r w:rsidRPr="004331D7">
        <w:rPr>
          <w:sz w:val="22"/>
          <w:szCs w:val="22"/>
        </w:rPr>
        <w:t xml:space="preserve">, </w:t>
      </w:r>
      <w:proofErr w:type="spellStart"/>
      <w:r w:rsidRPr="004331D7">
        <w:rPr>
          <w:sz w:val="22"/>
          <w:szCs w:val="22"/>
        </w:rPr>
        <w:t>který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může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buď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zkříženě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reagovat</w:t>
      </w:r>
      <w:proofErr w:type="spellEnd"/>
      <w:r w:rsidRPr="004331D7">
        <w:rPr>
          <w:sz w:val="22"/>
          <w:szCs w:val="22"/>
        </w:rPr>
        <w:t xml:space="preserve"> s </w:t>
      </w:r>
      <w:proofErr w:type="spellStart"/>
      <w:r w:rsidRPr="004331D7">
        <w:rPr>
          <w:sz w:val="22"/>
          <w:szCs w:val="22"/>
        </w:rPr>
        <w:t>kortizolovým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testem</w:t>
      </w:r>
      <w:proofErr w:type="spellEnd"/>
      <w:r w:rsidRPr="004331D7">
        <w:rPr>
          <w:sz w:val="22"/>
          <w:szCs w:val="22"/>
        </w:rPr>
        <w:t xml:space="preserve">, </w:t>
      </w:r>
      <w:proofErr w:type="spellStart"/>
      <w:r w:rsidRPr="004331D7">
        <w:rPr>
          <w:sz w:val="22"/>
          <w:szCs w:val="22"/>
        </w:rPr>
        <w:t>nebo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může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mít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vliv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na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hypotalamo-hypofyzárně-adrenální</w:t>
      </w:r>
      <w:proofErr w:type="spellEnd"/>
      <w:r w:rsidRPr="004331D7">
        <w:rPr>
          <w:sz w:val="22"/>
          <w:szCs w:val="22"/>
        </w:rPr>
        <w:t xml:space="preserve"> (HPA) </w:t>
      </w:r>
      <w:proofErr w:type="spellStart"/>
      <w:r w:rsidRPr="004331D7">
        <w:rPr>
          <w:sz w:val="22"/>
          <w:szCs w:val="22"/>
        </w:rPr>
        <w:t>osu</w:t>
      </w:r>
      <w:proofErr w:type="spellEnd"/>
      <w:r w:rsidRPr="004331D7">
        <w:rPr>
          <w:sz w:val="22"/>
          <w:szCs w:val="22"/>
        </w:rPr>
        <w:t>.</w:t>
      </w:r>
    </w:p>
    <w:p w14:paraId="4B6ACDF8" w14:textId="77777777" w:rsidR="005B1FD0" w:rsidRPr="004331D7" w:rsidRDefault="005B1FD0" w:rsidP="004331D7">
      <w:pPr>
        <w:rPr>
          <w:sz w:val="22"/>
          <w:szCs w:val="22"/>
        </w:rPr>
      </w:pPr>
    </w:p>
    <w:p w14:paraId="5B6C6DA5" w14:textId="41A85BDB" w:rsidR="005B1FD0" w:rsidRPr="004331D7" w:rsidRDefault="00C605FD" w:rsidP="004331D7">
      <w:pPr>
        <w:rPr>
          <w:sz w:val="22"/>
          <w:szCs w:val="22"/>
        </w:rPr>
      </w:pPr>
      <w:r w:rsidRPr="004331D7">
        <w:rPr>
          <w:sz w:val="22"/>
          <w:szCs w:val="22"/>
          <w:u w:val="single"/>
        </w:rPr>
        <w:t>Předávkování</w:t>
      </w:r>
      <w:r w:rsidRPr="004331D7">
        <w:rPr>
          <w:sz w:val="22"/>
          <w:szCs w:val="22"/>
        </w:rPr>
        <w:t>:</w:t>
      </w:r>
    </w:p>
    <w:p w14:paraId="69B748E0" w14:textId="45B0B62A" w:rsidR="005B1FD0" w:rsidRPr="004331D7" w:rsidRDefault="006866FF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Během studie snášenlivosti, kdy osmi psům byla podána dávka 280 µg/kg tetracosactidu (56 krát vyšší než doporučená dávka) intravenózně jednou týdně po dobu tří týdnů, se hypersalivace (nadměrné slinění) projevila 8 krát ze 24 podání dávky (33% výskyt). Ve stejné studii byly po podání třetí dávky u jednoho psa pozorovány nastříknuté sliznice, zarudnutí třísel, otok obličeje a tachykardie charakteristické pro hypersenzitivní reakci.</w:t>
      </w:r>
    </w:p>
    <w:p w14:paraId="000EE5BF" w14:textId="77777777" w:rsidR="006866FF" w:rsidRPr="004331D7" w:rsidRDefault="006866FF" w:rsidP="004331D7">
      <w:pPr>
        <w:rPr>
          <w:sz w:val="22"/>
          <w:szCs w:val="22"/>
        </w:rPr>
      </w:pPr>
    </w:p>
    <w:p w14:paraId="1F5ED78C" w14:textId="15DCA4CB" w:rsidR="005B1FD0" w:rsidRPr="004331D7" w:rsidRDefault="00C605FD" w:rsidP="004331D7">
      <w:pPr>
        <w:rPr>
          <w:sz w:val="22"/>
          <w:szCs w:val="22"/>
        </w:rPr>
      </w:pPr>
      <w:r w:rsidRPr="004331D7">
        <w:rPr>
          <w:sz w:val="22"/>
          <w:szCs w:val="22"/>
          <w:u w:val="single"/>
        </w:rPr>
        <w:t>Hlavní inkompatibility</w:t>
      </w:r>
      <w:r w:rsidRPr="004331D7">
        <w:rPr>
          <w:sz w:val="22"/>
          <w:szCs w:val="22"/>
        </w:rPr>
        <w:t>:</w:t>
      </w:r>
    </w:p>
    <w:p w14:paraId="147FD16E" w14:textId="4AE9A7D2" w:rsidR="005B1FD0" w:rsidRPr="004331D7" w:rsidRDefault="006866FF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 xml:space="preserve">Studie kompatibility nejsou k dispozici, a proto tento veterinární léčivý přípravek nesmí </w:t>
      </w:r>
      <w:proofErr w:type="spellStart"/>
      <w:r w:rsidRPr="004331D7">
        <w:rPr>
          <w:sz w:val="22"/>
          <w:szCs w:val="22"/>
        </w:rPr>
        <w:t>být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mísen</w:t>
      </w:r>
      <w:proofErr w:type="spellEnd"/>
      <w:r w:rsidRPr="004331D7">
        <w:rPr>
          <w:sz w:val="22"/>
          <w:szCs w:val="22"/>
        </w:rPr>
        <w:t xml:space="preserve"> s</w:t>
      </w:r>
      <w:r w:rsidR="009C1A41" w:rsidRPr="004331D7">
        <w:rPr>
          <w:sz w:val="22"/>
          <w:szCs w:val="22"/>
        </w:rPr>
        <w:t> </w:t>
      </w:r>
      <w:proofErr w:type="spellStart"/>
      <w:r w:rsidRPr="004331D7">
        <w:rPr>
          <w:sz w:val="22"/>
          <w:szCs w:val="22"/>
        </w:rPr>
        <w:t>žádnými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dalšími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veterinárními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léčivými</w:t>
      </w:r>
      <w:proofErr w:type="spellEnd"/>
      <w:r w:rsidRPr="004331D7">
        <w:rPr>
          <w:sz w:val="22"/>
          <w:szCs w:val="22"/>
        </w:rPr>
        <w:t xml:space="preserve"> přípravky.</w:t>
      </w:r>
    </w:p>
    <w:p w14:paraId="06922BF3" w14:textId="77777777" w:rsidR="00C114FF" w:rsidRPr="004331D7" w:rsidRDefault="00C114FF" w:rsidP="004331D7">
      <w:pPr>
        <w:rPr>
          <w:sz w:val="22"/>
          <w:szCs w:val="22"/>
        </w:rPr>
      </w:pPr>
    </w:p>
    <w:p w14:paraId="4E9E615E" w14:textId="77777777" w:rsidR="006866FF" w:rsidRPr="004331D7" w:rsidRDefault="006866FF" w:rsidP="004331D7">
      <w:pPr>
        <w:rPr>
          <w:sz w:val="22"/>
          <w:szCs w:val="22"/>
        </w:rPr>
      </w:pPr>
    </w:p>
    <w:p w14:paraId="30ACCB97" w14:textId="77777777" w:rsidR="00C114FF" w:rsidRPr="004331D7" w:rsidRDefault="00C605FD" w:rsidP="004331D7">
      <w:pPr>
        <w:pStyle w:val="Style1"/>
      </w:pPr>
      <w:r w:rsidRPr="004331D7">
        <w:rPr>
          <w:highlight w:val="lightGray"/>
        </w:rPr>
        <w:t>7.</w:t>
      </w:r>
      <w:r w:rsidRPr="004331D7">
        <w:tab/>
        <w:t>Nežádoucí účinky</w:t>
      </w:r>
    </w:p>
    <w:p w14:paraId="700B302D" w14:textId="77777777" w:rsidR="00C114FF" w:rsidRPr="004331D7" w:rsidRDefault="00C114FF" w:rsidP="004331D7">
      <w:pPr>
        <w:rPr>
          <w:iCs/>
          <w:sz w:val="22"/>
          <w:szCs w:val="22"/>
        </w:rPr>
      </w:pPr>
    </w:p>
    <w:p w14:paraId="65898F5F" w14:textId="77777777" w:rsidR="00707D78" w:rsidRPr="004331D7" w:rsidRDefault="00707D78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Psi:</w:t>
      </w:r>
    </w:p>
    <w:p w14:paraId="694E1676" w14:textId="77777777" w:rsidR="00707D78" w:rsidRPr="004331D7" w:rsidRDefault="00707D78" w:rsidP="004331D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07D78" w:rsidRPr="004331D7" w14:paraId="4F0060BF" w14:textId="77777777" w:rsidTr="00E25225">
        <w:tc>
          <w:tcPr>
            <w:tcW w:w="1957" w:type="pct"/>
          </w:tcPr>
          <w:p w14:paraId="73C09CBB" w14:textId="77777777" w:rsidR="00707D78" w:rsidRPr="004331D7" w:rsidRDefault="00707D78" w:rsidP="004331D7">
            <w:pPr>
              <w:spacing w:before="60" w:after="60"/>
              <w:rPr>
                <w:sz w:val="22"/>
                <w:szCs w:val="22"/>
              </w:rPr>
            </w:pPr>
            <w:r w:rsidRPr="004331D7">
              <w:rPr>
                <w:sz w:val="22"/>
                <w:szCs w:val="22"/>
              </w:rPr>
              <w:t>Časté</w:t>
            </w:r>
          </w:p>
          <w:p w14:paraId="3F49B968" w14:textId="77777777" w:rsidR="00707D78" w:rsidRPr="004331D7" w:rsidRDefault="00707D78" w:rsidP="004331D7">
            <w:pPr>
              <w:spacing w:before="60" w:after="60"/>
              <w:rPr>
                <w:sz w:val="22"/>
                <w:szCs w:val="22"/>
                <w:highlight w:val="yellow"/>
              </w:rPr>
            </w:pPr>
            <w:r w:rsidRPr="004331D7">
              <w:rPr>
                <w:sz w:val="22"/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0A5A8DD8" w14:textId="77777777" w:rsidR="00707D78" w:rsidRPr="004331D7" w:rsidRDefault="00707D78" w:rsidP="004331D7">
            <w:pPr>
              <w:spacing w:before="60" w:after="60"/>
              <w:rPr>
                <w:iCs/>
                <w:sz w:val="22"/>
                <w:szCs w:val="22"/>
              </w:rPr>
            </w:pPr>
            <w:r w:rsidRPr="004331D7">
              <w:rPr>
                <w:iCs/>
                <w:sz w:val="22"/>
                <w:szCs w:val="22"/>
              </w:rPr>
              <w:t>Zvracení</w:t>
            </w:r>
          </w:p>
        </w:tc>
      </w:tr>
      <w:tr w:rsidR="00707D78" w:rsidRPr="004331D7" w14:paraId="6A314DC9" w14:textId="77777777" w:rsidTr="00E25225">
        <w:tc>
          <w:tcPr>
            <w:tcW w:w="1957" w:type="pct"/>
          </w:tcPr>
          <w:p w14:paraId="5C8C71F3" w14:textId="77777777" w:rsidR="00707D78" w:rsidRPr="004331D7" w:rsidRDefault="00707D78" w:rsidP="004331D7">
            <w:pPr>
              <w:spacing w:before="60" w:after="60"/>
              <w:rPr>
                <w:sz w:val="22"/>
                <w:szCs w:val="22"/>
              </w:rPr>
            </w:pPr>
            <w:r w:rsidRPr="004331D7">
              <w:rPr>
                <w:sz w:val="22"/>
                <w:szCs w:val="22"/>
              </w:rPr>
              <w:t>Méně časté</w:t>
            </w:r>
          </w:p>
          <w:p w14:paraId="12FC6D11" w14:textId="77777777" w:rsidR="00707D78" w:rsidRPr="004331D7" w:rsidRDefault="00707D78" w:rsidP="004331D7">
            <w:pPr>
              <w:spacing w:before="60" w:after="60"/>
              <w:rPr>
                <w:sz w:val="22"/>
                <w:szCs w:val="22"/>
                <w:highlight w:val="yellow"/>
              </w:rPr>
            </w:pPr>
            <w:r w:rsidRPr="004331D7">
              <w:rPr>
                <w:sz w:val="22"/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78F0ED54" w14:textId="77777777" w:rsidR="00707D78" w:rsidRPr="004331D7" w:rsidRDefault="00707D78" w:rsidP="004331D7">
            <w:pPr>
              <w:spacing w:before="60" w:after="60"/>
              <w:rPr>
                <w:iCs/>
                <w:sz w:val="22"/>
                <w:szCs w:val="22"/>
              </w:rPr>
            </w:pPr>
            <w:r w:rsidRPr="004331D7">
              <w:rPr>
                <w:iCs/>
                <w:sz w:val="22"/>
                <w:szCs w:val="22"/>
              </w:rPr>
              <w:t>Hematom v místě injekčního podání</w:t>
            </w:r>
            <w:r w:rsidRPr="004331D7">
              <w:rPr>
                <w:iCs/>
                <w:sz w:val="22"/>
                <w:szCs w:val="22"/>
                <w:vertAlign w:val="superscript"/>
              </w:rPr>
              <w:t>a</w:t>
            </w:r>
            <w:r w:rsidRPr="004331D7">
              <w:rPr>
                <w:iCs/>
                <w:sz w:val="22"/>
                <w:szCs w:val="22"/>
              </w:rPr>
              <w:t>, hematom v místě injekčního podání</w:t>
            </w:r>
            <w:r w:rsidRPr="004331D7">
              <w:rPr>
                <w:iCs/>
                <w:sz w:val="22"/>
                <w:szCs w:val="22"/>
                <w:vertAlign w:val="superscript"/>
              </w:rPr>
              <w:t>b</w:t>
            </w:r>
          </w:p>
          <w:p w14:paraId="4DCDACA5" w14:textId="77777777" w:rsidR="00707D78" w:rsidRPr="004331D7" w:rsidRDefault="00707D78" w:rsidP="004331D7">
            <w:pPr>
              <w:spacing w:before="60" w:after="60"/>
              <w:rPr>
                <w:iCs/>
                <w:sz w:val="22"/>
                <w:szCs w:val="22"/>
              </w:rPr>
            </w:pPr>
            <w:r w:rsidRPr="004331D7">
              <w:rPr>
                <w:iCs/>
                <w:sz w:val="22"/>
                <w:szCs w:val="22"/>
              </w:rPr>
              <w:t>Deprese</w:t>
            </w:r>
          </w:p>
          <w:p w14:paraId="66651CD1" w14:textId="77777777" w:rsidR="00707D78" w:rsidRPr="004331D7" w:rsidRDefault="00707D78" w:rsidP="004331D7">
            <w:pPr>
              <w:spacing w:before="60" w:after="60"/>
              <w:rPr>
                <w:iCs/>
                <w:sz w:val="22"/>
                <w:szCs w:val="22"/>
              </w:rPr>
            </w:pPr>
            <w:r w:rsidRPr="004331D7">
              <w:rPr>
                <w:iCs/>
                <w:sz w:val="22"/>
                <w:szCs w:val="22"/>
              </w:rPr>
              <w:t>Průjem</w:t>
            </w:r>
          </w:p>
          <w:p w14:paraId="500F66D3" w14:textId="77777777" w:rsidR="00707D78" w:rsidRPr="004331D7" w:rsidRDefault="00707D78" w:rsidP="004331D7">
            <w:pPr>
              <w:spacing w:before="60" w:after="60"/>
              <w:rPr>
                <w:iCs/>
                <w:sz w:val="22"/>
                <w:szCs w:val="22"/>
              </w:rPr>
            </w:pPr>
            <w:r w:rsidRPr="004331D7">
              <w:rPr>
                <w:iCs/>
                <w:sz w:val="22"/>
                <w:szCs w:val="22"/>
              </w:rPr>
              <w:t>Kulhání</w:t>
            </w:r>
          </w:p>
          <w:p w14:paraId="79E891E1" w14:textId="77777777" w:rsidR="00707D78" w:rsidRPr="004331D7" w:rsidRDefault="00707D78" w:rsidP="004331D7">
            <w:pPr>
              <w:spacing w:before="60" w:after="60"/>
              <w:rPr>
                <w:iCs/>
                <w:sz w:val="22"/>
                <w:szCs w:val="22"/>
              </w:rPr>
            </w:pPr>
            <w:r w:rsidRPr="004331D7">
              <w:rPr>
                <w:iCs/>
                <w:sz w:val="22"/>
                <w:szCs w:val="22"/>
              </w:rPr>
              <w:t>Nervozita</w:t>
            </w:r>
          </w:p>
        </w:tc>
      </w:tr>
    </w:tbl>
    <w:p w14:paraId="00820B30" w14:textId="77777777" w:rsidR="00707D78" w:rsidRPr="004331D7" w:rsidRDefault="00707D78" w:rsidP="004331D7">
      <w:pPr>
        <w:tabs>
          <w:tab w:val="left" w:pos="142"/>
        </w:tabs>
        <w:spacing w:before="80"/>
        <w:ind w:left="142" w:hanging="142"/>
        <w:rPr>
          <w:sz w:val="22"/>
          <w:szCs w:val="22"/>
        </w:rPr>
      </w:pPr>
      <w:r w:rsidRPr="004331D7">
        <w:rPr>
          <w:sz w:val="22"/>
          <w:szCs w:val="22"/>
          <w:vertAlign w:val="superscript"/>
        </w:rPr>
        <w:t>a</w:t>
      </w:r>
      <w:r w:rsidRPr="004331D7">
        <w:rPr>
          <w:sz w:val="22"/>
          <w:szCs w:val="22"/>
        </w:rPr>
        <w:t>Po intramuskulárním podání.</w:t>
      </w:r>
    </w:p>
    <w:p w14:paraId="17F3EAE2" w14:textId="77777777" w:rsidR="00707D78" w:rsidRPr="004331D7" w:rsidRDefault="00707D78" w:rsidP="004331D7">
      <w:pPr>
        <w:tabs>
          <w:tab w:val="left" w:pos="142"/>
        </w:tabs>
        <w:spacing w:before="80"/>
        <w:ind w:left="142" w:hanging="142"/>
        <w:rPr>
          <w:sz w:val="22"/>
          <w:szCs w:val="22"/>
        </w:rPr>
      </w:pPr>
      <w:r w:rsidRPr="004331D7">
        <w:rPr>
          <w:sz w:val="22"/>
          <w:szCs w:val="22"/>
          <w:vertAlign w:val="superscript"/>
        </w:rPr>
        <w:t>b</w:t>
      </w:r>
      <w:r w:rsidRPr="004331D7">
        <w:rPr>
          <w:sz w:val="22"/>
          <w:szCs w:val="22"/>
        </w:rPr>
        <w:t>Po intravenózním podání.</w:t>
      </w:r>
    </w:p>
    <w:p w14:paraId="3F1AE814" w14:textId="77777777" w:rsidR="006866FF" w:rsidRPr="004331D7" w:rsidRDefault="006866FF" w:rsidP="004331D7">
      <w:pPr>
        <w:rPr>
          <w:iCs/>
          <w:sz w:val="22"/>
          <w:szCs w:val="22"/>
        </w:rPr>
      </w:pPr>
    </w:p>
    <w:p w14:paraId="1FAFE523" w14:textId="4638D502" w:rsidR="009C1A41" w:rsidRPr="004331D7" w:rsidRDefault="009C1A41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</w:t>
      </w:r>
    </w:p>
    <w:p w14:paraId="16CA738F" w14:textId="18829B67" w:rsidR="009C1A41" w:rsidRPr="004331D7" w:rsidRDefault="009C1A41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 xml:space="preserve">Ústav pro státní kontrolu veterinárních biopreparátů a léčiv </w:t>
      </w:r>
    </w:p>
    <w:p w14:paraId="6FBFF0F7" w14:textId="3DF62B04" w:rsidR="009C1A41" w:rsidRPr="004331D7" w:rsidRDefault="009C1A41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lastRenderedPageBreak/>
        <w:t xml:space="preserve">Hudcova 232/56 a </w:t>
      </w:r>
    </w:p>
    <w:p w14:paraId="318C2087" w14:textId="09343009" w:rsidR="009C1A41" w:rsidRPr="004331D7" w:rsidRDefault="009C1A41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621 00 Brno</w:t>
      </w:r>
    </w:p>
    <w:p w14:paraId="67C8AAFD" w14:textId="41F18617" w:rsidR="009C1A41" w:rsidRPr="004331D7" w:rsidRDefault="009C1A41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E-mail: adr@uskvbl.cz</w:t>
      </w:r>
    </w:p>
    <w:p w14:paraId="5213DE61" w14:textId="52F4C502" w:rsidR="009C1A41" w:rsidRPr="004331D7" w:rsidRDefault="009C1A41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 xml:space="preserve">Webové stránky: </w:t>
      </w:r>
      <w:hyperlink r:id="rId9" w:history="1">
        <w:r w:rsidRPr="004331D7">
          <w:rPr>
            <w:rStyle w:val="Hypertextovodkaz"/>
            <w:sz w:val="22"/>
            <w:szCs w:val="22"/>
          </w:rPr>
          <w:t>www.uskvbl.cz/cs/farmakovigilance</w:t>
        </w:r>
      </w:hyperlink>
    </w:p>
    <w:p w14:paraId="4C11D33D" w14:textId="77777777" w:rsidR="006866FF" w:rsidRPr="004331D7" w:rsidRDefault="006866FF" w:rsidP="004331D7">
      <w:pPr>
        <w:rPr>
          <w:iCs/>
          <w:sz w:val="22"/>
          <w:szCs w:val="22"/>
        </w:rPr>
      </w:pPr>
    </w:p>
    <w:p w14:paraId="0D71B59B" w14:textId="77777777" w:rsidR="009C1A41" w:rsidRPr="004331D7" w:rsidRDefault="009C1A41" w:rsidP="004331D7">
      <w:pPr>
        <w:rPr>
          <w:iCs/>
          <w:sz w:val="22"/>
          <w:szCs w:val="22"/>
        </w:rPr>
      </w:pPr>
    </w:p>
    <w:p w14:paraId="07E81E97" w14:textId="77777777" w:rsidR="00C114FF" w:rsidRPr="004331D7" w:rsidRDefault="00C605FD" w:rsidP="004331D7">
      <w:pPr>
        <w:pStyle w:val="Style1"/>
      </w:pPr>
      <w:r w:rsidRPr="004331D7">
        <w:rPr>
          <w:highlight w:val="lightGray"/>
        </w:rPr>
        <w:t>8.</w:t>
      </w:r>
      <w:r w:rsidRPr="004331D7">
        <w:tab/>
        <w:t>Dávkování pro každý druh, cesty a způsob podání</w:t>
      </w:r>
    </w:p>
    <w:p w14:paraId="6EEA3383" w14:textId="77777777" w:rsidR="00C114FF" w:rsidRPr="004331D7" w:rsidRDefault="00C114FF" w:rsidP="004331D7">
      <w:pPr>
        <w:rPr>
          <w:sz w:val="22"/>
          <w:szCs w:val="22"/>
        </w:rPr>
      </w:pPr>
    </w:p>
    <w:p w14:paraId="5ED9533A" w14:textId="77777777" w:rsidR="005828B1" w:rsidRPr="004331D7" w:rsidRDefault="005828B1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Intravenózní nebo intramuskulární podání.</w:t>
      </w:r>
    </w:p>
    <w:p w14:paraId="571DB081" w14:textId="77777777" w:rsidR="005828B1" w:rsidRPr="004331D7" w:rsidRDefault="005828B1" w:rsidP="004331D7">
      <w:pPr>
        <w:rPr>
          <w:sz w:val="22"/>
          <w:szCs w:val="22"/>
        </w:rPr>
      </w:pPr>
    </w:p>
    <w:p w14:paraId="29C70C52" w14:textId="69FC8630" w:rsidR="00C80401" w:rsidRPr="004331D7" w:rsidRDefault="006866FF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 xml:space="preserve">Podávat 5 μg/kg (0,02 ml/kg), intravenózně nebo intramuskulárně s cílem provést ACTH stimulační test. První vzorek krve odebrat bezprostředně před podáním </w:t>
      </w:r>
      <w:r w:rsidR="005828B1" w:rsidRPr="004331D7">
        <w:rPr>
          <w:sz w:val="22"/>
          <w:szCs w:val="22"/>
        </w:rPr>
        <w:t xml:space="preserve">veterinárního léčivého </w:t>
      </w:r>
      <w:r w:rsidRPr="004331D7">
        <w:rPr>
          <w:sz w:val="22"/>
          <w:szCs w:val="22"/>
        </w:rPr>
        <w:t xml:space="preserve">přípravku a druhý vzorek krve odebrat 60 až 90 minut po podání </w:t>
      </w:r>
      <w:r w:rsidR="005828B1" w:rsidRPr="004331D7">
        <w:rPr>
          <w:sz w:val="22"/>
          <w:szCs w:val="22"/>
        </w:rPr>
        <w:t xml:space="preserve">veterinárního léčivého </w:t>
      </w:r>
      <w:r w:rsidRPr="004331D7">
        <w:rPr>
          <w:sz w:val="22"/>
          <w:szCs w:val="22"/>
        </w:rPr>
        <w:t>přípravku pro posouzení kortizolové reakce</w:t>
      </w:r>
    </w:p>
    <w:p w14:paraId="427D3D9F" w14:textId="77777777" w:rsidR="006866FF" w:rsidRPr="004331D7" w:rsidRDefault="006866FF" w:rsidP="004331D7">
      <w:pPr>
        <w:rPr>
          <w:sz w:val="22"/>
          <w:szCs w:val="22"/>
        </w:rPr>
      </w:pPr>
    </w:p>
    <w:p w14:paraId="34339B24" w14:textId="3AD389F2" w:rsidR="005828B1" w:rsidRPr="004331D7" w:rsidRDefault="005828B1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Pro zajištění správného dávkování je třeba co nejpřesněji stanovit živou hmotnost.</w:t>
      </w:r>
    </w:p>
    <w:p w14:paraId="3B69D18E" w14:textId="77777777" w:rsidR="005D7393" w:rsidRPr="004331D7" w:rsidRDefault="005D7393" w:rsidP="004331D7">
      <w:pPr>
        <w:rPr>
          <w:sz w:val="22"/>
          <w:szCs w:val="22"/>
        </w:rPr>
      </w:pPr>
    </w:p>
    <w:p w14:paraId="191ABCC0" w14:textId="77777777" w:rsidR="006866FF" w:rsidRPr="004331D7" w:rsidRDefault="006866FF" w:rsidP="004331D7">
      <w:pPr>
        <w:rPr>
          <w:sz w:val="22"/>
          <w:szCs w:val="22"/>
        </w:rPr>
      </w:pPr>
    </w:p>
    <w:p w14:paraId="543076A3" w14:textId="77777777" w:rsidR="00C114FF" w:rsidRPr="004331D7" w:rsidRDefault="00C605FD" w:rsidP="004331D7">
      <w:pPr>
        <w:pStyle w:val="Style1"/>
      </w:pPr>
      <w:r w:rsidRPr="004331D7">
        <w:rPr>
          <w:highlight w:val="lightGray"/>
        </w:rPr>
        <w:t>9.</w:t>
      </w:r>
      <w:r w:rsidRPr="004331D7">
        <w:tab/>
        <w:t>Informace o správném podávání</w:t>
      </w:r>
    </w:p>
    <w:p w14:paraId="624424AD" w14:textId="77777777" w:rsidR="00F520FE" w:rsidRPr="004331D7" w:rsidRDefault="00F520FE" w:rsidP="004331D7">
      <w:pPr>
        <w:rPr>
          <w:sz w:val="22"/>
          <w:szCs w:val="22"/>
        </w:rPr>
      </w:pPr>
    </w:p>
    <w:p w14:paraId="4148E9CC" w14:textId="77777777" w:rsidR="006866FF" w:rsidRPr="004331D7" w:rsidRDefault="006866FF" w:rsidP="004331D7">
      <w:pPr>
        <w:rPr>
          <w:iCs/>
          <w:sz w:val="22"/>
          <w:szCs w:val="22"/>
        </w:rPr>
      </w:pPr>
    </w:p>
    <w:p w14:paraId="1C7AFC49" w14:textId="77777777" w:rsidR="00DB468A" w:rsidRPr="004331D7" w:rsidRDefault="00C605FD" w:rsidP="004331D7">
      <w:pPr>
        <w:pStyle w:val="Style1"/>
      </w:pPr>
      <w:r w:rsidRPr="004331D7">
        <w:rPr>
          <w:highlight w:val="lightGray"/>
        </w:rPr>
        <w:t>10.</w:t>
      </w:r>
      <w:r w:rsidRPr="004331D7">
        <w:tab/>
        <w:t>Ochranné lhůty</w:t>
      </w:r>
    </w:p>
    <w:p w14:paraId="352D3C6F" w14:textId="77777777" w:rsidR="00C114FF" w:rsidRPr="004331D7" w:rsidRDefault="00C114FF" w:rsidP="004331D7">
      <w:pPr>
        <w:rPr>
          <w:iCs/>
          <w:sz w:val="22"/>
          <w:szCs w:val="22"/>
        </w:rPr>
      </w:pPr>
    </w:p>
    <w:p w14:paraId="237445D8" w14:textId="24649A2C" w:rsidR="00DB468A" w:rsidRPr="004331D7" w:rsidRDefault="005828B1" w:rsidP="004331D7">
      <w:pPr>
        <w:rPr>
          <w:iCs/>
          <w:sz w:val="22"/>
          <w:szCs w:val="22"/>
        </w:rPr>
      </w:pPr>
      <w:proofErr w:type="spellStart"/>
      <w:r w:rsidRPr="004331D7">
        <w:rPr>
          <w:iCs/>
          <w:sz w:val="22"/>
          <w:szCs w:val="22"/>
        </w:rPr>
        <w:t>Neuplatňuje</w:t>
      </w:r>
      <w:proofErr w:type="spellEnd"/>
      <w:r w:rsidRPr="004331D7">
        <w:rPr>
          <w:iCs/>
          <w:sz w:val="22"/>
          <w:szCs w:val="22"/>
        </w:rPr>
        <w:t xml:space="preserve"> se.</w:t>
      </w:r>
    </w:p>
    <w:p w14:paraId="66A7788E" w14:textId="77777777" w:rsidR="006866FF" w:rsidRPr="004331D7" w:rsidRDefault="006866FF" w:rsidP="004331D7">
      <w:pPr>
        <w:rPr>
          <w:iCs/>
          <w:sz w:val="22"/>
          <w:szCs w:val="22"/>
        </w:rPr>
      </w:pPr>
    </w:p>
    <w:p w14:paraId="4F21DDE1" w14:textId="77777777" w:rsidR="006866FF" w:rsidRPr="004331D7" w:rsidRDefault="006866FF" w:rsidP="004331D7">
      <w:pPr>
        <w:rPr>
          <w:iCs/>
          <w:sz w:val="22"/>
          <w:szCs w:val="22"/>
        </w:rPr>
      </w:pPr>
    </w:p>
    <w:p w14:paraId="3EA828F0" w14:textId="77777777" w:rsidR="00C114FF" w:rsidRPr="004331D7" w:rsidRDefault="00C605FD" w:rsidP="004331D7">
      <w:pPr>
        <w:pStyle w:val="Style1"/>
      </w:pPr>
      <w:r w:rsidRPr="004331D7">
        <w:rPr>
          <w:highlight w:val="lightGray"/>
        </w:rPr>
        <w:t>11.</w:t>
      </w:r>
      <w:r w:rsidRPr="004331D7">
        <w:tab/>
        <w:t>Zvláštní opatření pro uchovávání</w:t>
      </w:r>
    </w:p>
    <w:p w14:paraId="2B690161" w14:textId="77777777" w:rsidR="006866FF" w:rsidRPr="004331D7" w:rsidRDefault="006866FF" w:rsidP="004331D7">
      <w:pPr>
        <w:numPr>
          <w:ilvl w:val="12"/>
          <w:numId w:val="0"/>
        </w:numPr>
        <w:rPr>
          <w:sz w:val="22"/>
          <w:szCs w:val="22"/>
        </w:rPr>
      </w:pPr>
    </w:p>
    <w:p w14:paraId="3984FEB6" w14:textId="427B4D32" w:rsidR="00F070BE" w:rsidRPr="004331D7" w:rsidRDefault="005828B1" w:rsidP="004331D7">
      <w:pPr>
        <w:rPr>
          <w:iCs/>
          <w:sz w:val="22"/>
          <w:szCs w:val="22"/>
        </w:rPr>
      </w:pPr>
      <w:proofErr w:type="spellStart"/>
      <w:r w:rsidRPr="004331D7">
        <w:rPr>
          <w:iCs/>
          <w:sz w:val="22"/>
          <w:szCs w:val="22"/>
        </w:rPr>
        <w:t>Uchovávejte</w:t>
      </w:r>
      <w:proofErr w:type="spellEnd"/>
      <w:r w:rsidRPr="004331D7">
        <w:rPr>
          <w:iCs/>
          <w:sz w:val="22"/>
          <w:szCs w:val="22"/>
        </w:rPr>
        <w:t xml:space="preserve"> </w:t>
      </w:r>
      <w:proofErr w:type="spellStart"/>
      <w:r w:rsidR="00F070BE" w:rsidRPr="004331D7">
        <w:rPr>
          <w:iCs/>
          <w:sz w:val="22"/>
          <w:szCs w:val="22"/>
        </w:rPr>
        <w:t>mimo</w:t>
      </w:r>
      <w:proofErr w:type="spellEnd"/>
      <w:r w:rsidR="00F070BE" w:rsidRPr="004331D7">
        <w:rPr>
          <w:iCs/>
          <w:sz w:val="22"/>
          <w:szCs w:val="22"/>
        </w:rPr>
        <w:t xml:space="preserve"> </w:t>
      </w:r>
      <w:proofErr w:type="spellStart"/>
      <w:r w:rsidR="00F070BE" w:rsidRPr="004331D7">
        <w:rPr>
          <w:iCs/>
          <w:sz w:val="22"/>
          <w:szCs w:val="22"/>
        </w:rPr>
        <w:t>dohled</w:t>
      </w:r>
      <w:proofErr w:type="spellEnd"/>
      <w:r w:rsidR="00F070BE" w:rsidRPr="004331D7">
        <w:rPr>
          <w:iCs/>
          <w:sz w:val="22"/>
          <w:szCs w:val="22"/>
        </w:rPr>
        <w:t xml:space="preserve"> a dosah dětí.</w:t>
      </w:r>
    </w:p>
    <w:p w14:paraId="2B97F5E7" w14:textId="77777777" w:rsidR="00F070BE" w:rsidRPr="004331D7" w:rsidRDefault="00F070BE" w:rsidP="004331D7">
      <w:pPr>
        <w:rPr>
          <w:iCs/>
          <w:sz w:val="22"/>
          <w:szCs w:val="22"/>
        </w:rPr>
      </w:pPr>
    </w:p>
    <w:p w14:paraId="3E2C5459" w14:textId="77777777" w:rsidR="00F070BE" w:rsidRPr="004331D7" w:rsidRDefault="00F070BE" w:rsidP="004331D7">
      <w:pPr>
        <w:rPr>
          <w:iCs/>
          <w:sz w:val="22"/>
          <w:szCs w:val="22"/>
        </w:rPr>
      </w:pPr>
      <w:r w:rsidRPr="004331D7">
        <w:rPr>
          <w:iCs/>
          <w:sz w:val="22"/>
          <w:szCs w:val="22"/>
        </w:rPr>
        <w:t>Uchovávejte v chladničce (2 </w:t>
      </w:r>
      <w:r w:rsidRPr="004331D7">
        <w:rPr>
          <w:iCs/>
          <w:sz w:val="22"/>
          <w:szCs w:val="22"/>
        </w:rPr>
        <w:sym w:font="Symbol" w:char="F0B0"/>
      </w:r>
      <w:r w:rsidRPr="004331D7">
        <w:rPr>
          <w:iCs/>
          <w:sz w:val="22"/>
          <w:szCs w:val="22"/>
        </w:rPr>
        <w:t>C – 8 </w:t>
      </w:r>
      <w:r w:rsidRPr="004331D7">
        <w:rPr>
          <w:iCs/>
          <w:sz w:val="22"/>
          <w:szCs w:val="22"/>
        </w:rPr>
        <w:sym w:font="Symbol" w:char="F0B0"/>
      </w:r>
      <w:r w:rsidRPr="004331D7">
        <w:rPr>
          <w:iCs/>
          <w:sz w:val="22"/>
          <w:szCs w:val="22"/>
        </w:rPr>
        <w:t>C).</w:t>
      </w:r>
    </w:p>
    <w:p w14:paraId="45ACB811" w14:textId="0F4D4E62" w:rsidR="00F070BE" w:rsidRPr="004331D7" w:rsidRDefault="00F070BE" w:rsidP="004331D7">
      <w:pPr>
        <w:rPr>
          <w:iCs/>
          <w:sz w:val="22"/>
          <w:szCs w:val="22"/>
        </w:rPr>
      </w:pPr>
      <w:r w:rsidRPr="004331D7">
        <w:rPr>
          <w:iCs/>
          <w:sz w:val="22"/>
          <w:szCs w:val="22"/>
        </w:rPr>
        <w:t xml:space="preserve">Uchovávejte injekční lahvičku v </w:t>
      </w:r>
      <w:proofErr w:type="spellStart"/>
      <w:r w:rsidRPr="004331D7">
        <w:rPr>
          <w:iCs/>
          <w:sz w:val="22"/>
          <w:szCs w:val="22"/>
        </w:rPr>
        <w:t>krabičce</w:t>
      </w:r>
      <w:proofErr w:type="spellEnd"/>
      <w:r w:rsidRPr="004331D7">
        <w:rPr>
          <w:iCs/>
          <w:sz w:val="22"/>
          <w:szCs w:val="22"/>
        </w:rPr>
        <w:t xml:space="preserve">, aby </w:t>
      </w:r>
      <w:proofErr w:type="spellStart"/>
      <w:r w:rsidRPr="004331D7">
        <w:rPr>
          <w:iCs/>
          <w:sz w:val="22"/>
          <w:szCs w:val="22"/>
        </w:rPr>
        <w:t>byl</w:t>
      </w:r>
      <w:proofErr w:type="spellEnd"/>
      <w:r w:rsidRPr="004331D7">
        <w:rPr>
          <w:iCs/>
          <w:sz w:val="22"/>
          <w:szCs w:val="22"/>
        </w:rPr>
        <w:t xml:space="preserve"> </w:t>
      </w:r>
      <w:proofErr w:type="spellStart"/>
      <w:r w:rsidRPr="004331D7">
        <w:rPr>
          <w:iCs/>
          <w:sz w:val="22"/>
          <w:szCs w:val="22"/>
        </w:rPr>
        <w:t>chráněn</w:t>
      </w:r>
      <w:proofErr w:type="spellEnd"/>
      <w:r w:rsidRPr="004331D7">
        <w:rPr>
          <w:iCs/>
          <w:sz w:val="22"/>
          <w:szCs w:val="22"/>
        </w:rPr>
        <w:t xml:space="preserve"> </w:t>
      </w:r>
      <w:proofErr w:type="spellStart"/>
      <w:r w:rsidRPr="004331D7">
        <w:rPr>
          <w:iCs/>
          <w:sz w:val="22"/>
          <w:szCs w:val="22"/>
        </w:rPr>
        <w:t>před</w:t>
      </w:r>
      <w:proofErr w:type="spellEnd"/>
      <w:r w:rsidRPr="004331D7">
        <w:rPr>
          <w:iCs/>
          <w:sz w:val="22"/>
          <w:szCs w:val="22"/>
        </w:rPr>
        <w:t xml:space="preserve"> </w:t>
      </w:r>
      <w:proofErr w:type="spellStart"/>
      <w:r w:rsidRPr="004331D7">
        <w:rPr>
          <w:iCs/>
          <w:sz w:val="22"/>
          <w:szCs w:val="22"/>
        </w:rPr>
        <w:t>světlem</w:t>
      </w:r>
      <w:proofErr w:type="spellEnd"/>
      <w:r w:rsidRPr="004331D7">
        <w:rPr>
          <w:iCs/>
          <w:sz w:val="22"/>
          <w:szCs w:val="22"/>
        </w:rPr>
        <w:t>.</w:t>
      </w:r>
    </w:p>
    <w:p w14:paraId="3854696A" w14:textId="77777777" w:rsidR="00F070BE" w:rsidRPr="004331D7" w:rsidRDefault="00F070BE" w:rsidP="004331D7">
      <w:pPr>
        <w:rPr>
          <w:iCs/>
          <w:sz w:val="22"/>
          <w:szCs w:val="22"/>
        </w:rPr>
      </w:pPr>
    </w:p>
    <w:p w14:paraId="01EC9696" w14:textId="1139475C" w:rsidR="00F070BE" w:rsidRPr="004331D7" w:rsidRDefault="00F070BE" w:rsidP="004331D7">
      <w:pPr>
        <w:rPr>
          <w:iCs/>
          <w:sz w:val="22"/>
          <w:szCs w:val="22"/>
        </w:rPr>
      </w:pPr>
      <w:r w:rsidRPr="004331D7">
        <w:rPr>
          <w:iCs/>
          <w:sz w:val="22"/>
          <w:szCs w:val="22"/>
        </w:rPr>
        <w:t>Nepoužívejte tento veterinární léčivý přípravek po uplynutí doby použitelnosti uvedené na etiketě</w:t>
      </w:r>
      <w:r w:rsidR="005828B1" w:rsidRPr="004331D7">
        <w:rPr>
          <w:iCs/>
          <w:sz w:val="22"/>
          <w:szCs w:val="22"/>
        </w:rPr>
        <w:t xml:space="preserve"> </w:t>
      </w:r>
      <w:r w:rsidRPr="004331D7">
        <w:rPr>
          <w:iCs/>
          <w:sz w:val="22"/>
          <w:szCs w:val="22"/>
        </w:rPr>
        <w:t xml:space="preserve">a </w:t>
      </w:r>
      <w:r w:rsidR="005828B1" w:rsidRPr="004331D7">
        <w:rPr>
          <w:iCs/>
          <w:sz w:val="22"/>
          <w:szCs w:val="22"/>
        </w:rPr>
        <w:t xml:space="preserve">na </w:t>
      </w:r>
      <w:r w:rsidRPr="004331D7">
        <w:rPr>
          <w:iCs/>
          <w:sz w:val="22"/>
          <w:szCs w:val="22"/>
        </w:rPr>
        <w:t>krabičce</w:t>
      </w:r>
      <w:r w:rsidR="005828B1" w:rsidRPr="004331D7">
        <w:rPr>
          <w:iCs/>
          <w:sz w:val="22"/>
          <w:szCs w:val="22"/>
        </w:rPr>
        <w:t xml:space="preserve"> po Exp</w:t>
      </w:r>
      <w:r w:rsidRPr="004331D7">
        <w:rPr>
          <w:iCs/>
          <w:sz w:val="22"/>
          <w:szCs w:val="22"/>
        </w:rPr>
        <w:t>. Doba použitelnosti končí posledním dnem v uvedeném měsíci.</w:t>
      </w:r>
    </w:p>
    <w:p w14:paraId="18DC806C" w14:textId="77777777" w:rsidR="00F070BE" w:rsidRPr="004331D7" w:rsidRDefault="00F070BE" w:rsidP="004331D7">
      <w:pPr>
        <w:rPr>
          <w:iCs/>
          <w:sz w:val="22"/>
          <w:szCs w:val="22"/>
        </w:rPr>
      </w:pPr>
    </w:p>
    <w:p w14:paraId="5437653D" w14:textId="23C4C990" w:rsidR="00C114FF" w:rsidRPr="004331D7" w:rsidRDefault="006866FF" w:rsidP="004331D7">
      <w:pPr>
        <w:rPr>
          <w:iCs/>
          <w:sz w:val="22"/>
          <w:szCs w:val="22"/>
        </w:rPr>
      </w:pPr>
      <w:r w:rsidRPr="004331D7">
        <w:rPr>
          <w:iCs/>
          <w:sz w:val="22"/>
          <w:szCs w:val="22"/>
        </w:rPr>
        <w:t xml:space="preserve">Po </w:t>
      </w:r>
      <w:proofErr w:type="spellStart"/>
      <w:r w:rsidR="005828B1" w:rsidRPr="004331D7">
        <w:rPr>
          <w:iCs/>
          <w:sz w:val="22"/>
          <w:szCs w:val="22"/>
        </w:rPr>
        <w:t>propíchnutí</w:t>
      </w:r>
      <w:proofErr w:type="spellEnd"/>
      <w:r w:rsidR="005828B1" w:rsidRPr="004331D7">
        <w:rPr>
          <w:iCs/>
          <w:sz w:val="22"/>
          <w:szCs w:val="22"/>
        </w:rPr>
        <w:t xml:space="preserve"> </w:t>
      </w:r>
      <w:proofErr w:type="spellStart"/>
      <w:r w:rsidRPr="004331D7">
        <w:rPr>
          <w:iCs/>
          <w:sz w:val="22"/>
          <w:szCs w:val="22"/>
        </w:rPr>
        <w:t>spotřebujte</w:t>
      </w:r>
      <w:proofErr w:type="spellEnd"/>
      <w:r w:rsidRPr="004331D7">
        <w:rPr>
          <w:iCs/>
          <w:sz w:val="22"/>
          <w:szCs w:val="22"/>
        </w:rPr>
        <w:t xml:space="preserve"> </w:t>
      </w:r>
      <w:proofErr w:type="spellStart"/>
      <w:r w:rsidRPr="004331D7">
        <w:rPr>
          <w:iCs/>
          <w:sz w:val="22"/>
          <w:szCs w:val="22"/>
        </w:rPr>
        <w:t>ihned</w:t>
      </w:r>
      <w:proofErr w:type="spellEnd"/>
      <w:r w:rsidRPr="004331D7">
        <w:rPr>
          <w:iCs/>
          <w:sz w:val="22"/>
          <w:szCs w:val="22"/>
        </w:rPr>
        <w:t>. Jakýkoli zbylý přípravek po prvním použití musí být zlikvidován.</w:t>
      </w:r>
    </w:p>
    <w:p w14:paraId="6BF73524" w14:textId="77777777" w:rsidR="0043320A" w:rsidRPr="004331D7" w:rsidRDefault="0043320A" w:rsidP="004331D7">
      <w:pPr>
        <w:rPr>
          <w:sz w:val="22"/>
          <w:szCs w:val="22"/>
        </w:rPr>
      </w:pPr>
    </w:p>
    <w:p w14:paraId="5CCCE8FE" w14:textId="77777777" w:rsidR="006866FF" w:rsidRPr="004331D7" w:rsidRDefault="006866FF" w:rsidP="004331D7">
      <w:pPr>
        <w:rPr>
          <w:sz w:val="22"/>
          <w:szCs w:val="22"/>
        </w:rPr>
      </w:pPr>
    </w:p>
    <w:p w14:paraId="05BE9B45" w14:textId="4E33F251" w:rsidR="00C114FF" w:rsidRPr="004331D7" w:rsidRDefault="00C605FD" w:rsidP="00D20DF6">
      <w:pPr>
        <w:pStyle w:val="Style1"/>
        <w:keepNext/>
        <w:jc w:val="both"/>
      </w:pPr>
      <w:r w:rsidRPr="004331D7">
        <w:rPr>
          <w:highlight w:val="lightGray"/>
        </w:rPr>
        <w:t>12.</w:t>
      </w:r>
      <w:r w:rsidRPr="004331D7">
        <w:tab/>
        <w:t xml:space="preserve">Zvláštní opatření pro </w:t>
      </w:r>
      <w:r w:rsidR="00CF069C" w:rsidRPr="004331D7">
        <w:t>likvidaci</w:t>
      </w:r>
    </w:p>
    <w:p w14:paraId="7C575CD6" w14:textId="77777777" w:rsidR="00C114FF" w:rsidRPr="004331D7" w:rsidRDefault="00C114FF" w:rsidP="00D20DF6">
      <w:pPr>
        <w:keepNext/>
        <w:jc w:val="both"/>
        <w:rPr>
          <w:sz w:val="22"/>
          <w:szCs w:val="22"/>
        </w:rPr>
      </w:pPr>
    </w:p>
    <w:p w14:paraId="1C360CEC" w14:textId="6846C9C2" w:rsidR="005828B1" w:rsidRPr="004331D7" w:rsidRDefault="005828B1" w:rsidP="00D20DF6">
      <w:pPr>
        <w:jc w:val="both"/>
        <w:rPr>
          <w:sz w:val="22"/>
          <w:szCs w:val="22"/>
        </w:rPr>
      </w:pPr>
      <w:proofErr w:type="spellStart"/>
      <w:r w:rsidRPr="004331D7">
        <w:rPr>
          <w:sz w:val="22"/>
          <w:szCs w:val="22"/>
        </w:rPr>
        <w:t>Léčivé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přípravky</w:t>
      </w:r>
      <w:proofErr w:type="spellEnd"/>
      <w:r w:rsidRPr="004331D7">
        <w:rPr>
          <w:sz w:val="22"/>
          <w:szCs w:val="22"/>
        </w:rPr>
        <w:t xml:space="preserve"> se </w:t>
      </w:r>
      <w:proofErr w:type="spellStart"/>
      <w:r w:rsidRPr="004331D7">
        <w:rPr>
          <w:sz w:val="22"/>
          <w:szCs w:val="22"/>
        </w:rPr>
        <w:t>nesmí</w:t>
      </w:r>
      <w:proofErr w:type="spellEnd"/>
      <w:r w:rsidRPr="004331D7">
        <w:rPr>
          <w:sz w:val="22"/>
          <w:szCs w:val="22"/>
        </w:rPr>
        <w:t xml:space="preserve"> likvidovat prostřednictvím odpadní vody či domovního odpadu.</w:t>
      </w:r>
    </w:p>
    <w:p w14:paraId="609A864F" w14:textId="77777777" w:rsidR="005828B1" w:rsidRPr="004331D7" w:rsidRDefault="005828B1" w:rsidP="00D20DF6">
      <w:pPr>
        <w:jc w:val="both"/>
        <w:rPr>
          <w:sz w:val="22"/>
          <w:szCs w:val="22"/>
        </w:rPr>
      </w:pPr>
    </w:p>
    <w:p w14:paraId="3AE28195" w14:textId="77777777" w:rsidR="005828B1" w:rsidRPr="004331D7" w:rsidRDefault="005828B1" w:rsidP="00D20DF6">
      <w:pPr>
        <w:jc w:val="both"/>
        <w:rPr>
          <w:sz w:val="22"/>
          <w:szCs w:val="22"/>
        </w:rPr>
      </w:pPr>
      <w:r w:rsidRPr="004331D7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80DB983" w14:textId="77777777" w:rsidR="006866FF" w:rsidRPr="004331D7" w:rsidRDefault="006866FF" w:rsidP="00D20DF6">
      <w:pPr>
        <w:jc w:val="both"/>
        <w:rPr>
          <w:iCs/>
          <w:sz w:val="22"/>
          <w:szCs w:val="22"/>
        </w:rPr>
      </w:pPr>
    </w:p>
    <w:p w14:paraId="42A513BD" w14:textId="0171D0CF" w:rsidR="005828B1" w:rsidRPr="004331D7" w:rsidRDefault="005828B1" w:rsidP="00D20DF6">
      <w:pPr>
        <w:jc w:val="both"/>
        <w:rPr>
          <w:sz w:val="22"/>
          <w:szCs w:val="22"/>
        </w:rPr>
      </w:pPr>
      <w:r w:rsidRPr="004331D7">
        <w:rPr>
          <w:sz w:val="22"/>
          <w:szCs w:val="22"/>
        </w:rPr>
        <w:t>O možnostech likvidace nepotřebných léčivých přípravků se poraďte s vaším veterinárním lékařem nebo lékárníkem.</w:t>
      </w:r>
    </w:p>
    <w:p w14:paraId="2E926E7A" w14:textId="77777777" w:rsidR="005828B1" w:rsidRPr="004331D7" w:rsidRDefault="005828B1" w:rsidP="004331D7">
      <w:pPr>
        <w:rPr>
          <w:iCs/>
          <w:sz w:val="22"/>
          <w:szCs w:val="22"/>
        </w:rPr>
      </w:pPr>
    </w:p>
    <w:p w14:paraId="2697FA54" w14:textId="77777777" w:rsidR="006866FF" w:rsidRPr="004331D7" w:rsidRDefault="006866FF" w:rsidP="004331D7">
      <w:pPr>
        <w:rPr>
          <w:bCs/>
          <w:sz w:val="22"/>
          <w:szCs w:val="22"/>
          <w:highlight w:val="lightGray"/>
        </w:rPr>
      </w:pPr>
    </w:p>
    <w:p w14:paraId="31B48E2D" w14:textId="77777777" w:rsidR="00DB468A" w:rsidRPr="004331D7" w:rsidRDefault="00C605FD" w:rsidP="004331D7">
      <w:pPr>
        <w:pStyle w:val="Style1"/>
      </w:pPr>
      <w:r w:rsidRPr="004331D7">
        <w:rPr>
          <w:highlight w:val="lightGray"/>
        </w:rPr>
        <w:t>13.</w:t>
      </w:r>
      <w:r w:rsidRPr="004331D7">
        <w:tab/>
        <w:t>Klasifikace veterinárních léčivých přípravků</w:t>
      </w:r>
    </w:p>
    <w:p w14:paraId="76BF11F0" w14:textId="77777777" w:rsidR="00C114FF" w:rsidRPr="004331D7" w:rsidRDefault="00C114FF" w:rsidP="004331D7">
      <w:pPr>
        <w:rPr>
          <w:sz w:val="22"/>
          <w:szCs w:val="22"/>
        </w:rPr>
      </w:pPr>
    </w:p>
    <w:p w14:paraId="4CC00CF9" w14:textId="77777777" w:rsidR="006866FF" w:rsidRPr="004331D7" w:rsidRDefault="006866FF" w:rsidP="004331D7">
      <w:pPr>
        <w:rPr>
          <w:sz w:val="22"/>
          <w:szCs w:val="22"/>
        </w:rPr>
      </w:pPr>
      <w:proofErr w:type="spellStart"/>
      <w:r w:rsidRPr="004331D7">
        <w:rPr>
          <w:sz w:val="22"/>
          <w:szCs w:val="22"/>
        </w:rPr>
        <w:t>Veterinární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léčivý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přípravek</w:t>
      </w:r>
      <w:proofErr w:type="spellEnd"/>
      <w:r w:rsidRPr="004331D7">
        <w:rPr>
          <w:sz w:val="22"/>
          <w:szCs w:val="22"/>
        </w:rPr>
        <w:t xml:space="preserve"> je vydáván pouze na předpis.</w:t>
      </w:r>
    </w:p>
    <w:p w14:paraId="4EA74354" w14:textId="77777777" w:rsidR="006866FF" w:rsidRPr="004331D7" w:rsidRDefault="006866FF" w:rsidP="004331D7">
      <w:pPr>
        <w:rPr>
          <w:sz w:val="22"/>
          <w:szCs w:val="22"/>
        </w:rPr>
      </w:pPr>
    </w:p>
    <w:p w14:paraId="731952DE" w14:textId="77777777" w:rsidR="006866FF" w:rsidRPr="004331D7" w:rsidRDefault="006866FF" w:rsidP="004331D7">
      <w:pPr>
        <w:rPr>
          <w:sz w:val="22"/>
          <w:szCs w:val="22"/>
        </w:rPr>
      </w:pPr>
    </w:p>
    <w:p w14:paraId="37274FDB" w14:textId="77777777" w:rsidR="00DB468A" w:rsidRPr="004331D7" w:rsidRDefault="00C605FD" w:rsidP="00D20DF6">
      <w:pPr>
        <w:pStyle w:val="Style1"/>
        <w:keepNext/>
      </w:pPr>
      <w:r w:rsidRPr="004331D7">
        <w:rPr>
          <w:highlight w:val="lightGray"/>
        </w:rPr>
        <w:lastRenderedPageBreak/>
        <w:t>14.</w:t>
      </w:r>
      <w:r w:rsidRPr="004331D7">
        <w:tab/>
        <w:t>Registrační čísla a velikosti balení</w:t>
      </w:r>
    </w:p>
    <w:p w14:paraId="2C5E1684" w14:textId="77777777" w:rsidR="005E20FC" w:rsidRPr="004331D7" w:rsidRDefault="005E20FC" w:rsidP="00D20DF6">
      <w:pPr>
        <w:keepNext/>
        <w:rPr>
          <w:sz w:val="22"/>
          <w:szCs w:val="22"/>
        </w:rPr>
      </w:pPr>
    </w:p>
    <w:p w14:paraId="3BE22F7B" w14:textId="6F445AD8" w:rsidR="005E20FC" w:rsidRPr="004331D7" w:rsidRDefault="005E20FC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96/002/20-C</w:t>
      </w:r>
    </w:p>
    <w:p w14:paraId="7A2F65F6" w14:textId="77777777" w:rsidR="00DB468A" w:rsidRPr="004331D7" w:rsidRDefault="00DB468A" w:rsidP="004331D7">
      <w:pPr>
        <w:rPr>
          <w:sz w:val="22"/>
          <w:szCs w:val="22"/>
        </w:rPr>
      </w:pPr>
    </w:p>
    <w:p w14:paraId="3DCA8786" w14:textId="09DF7BF1" w:rsidR="006866FF" w:rsidRPr="004331D7" w:rsidRDefault="006866FF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 xml:space="preserve">Velikost balení: </w:t>
      </w:r>
      <w:proofErr w:type="spellStart"/>
      <w:proofErr w:type="gramStart"/>
      <w:r w:rsidRPr="004331D7">
        <w:rPr>
          <w:sz w:val="22"/>
          <w:szCs w:val="22"/>
        </w:rPr>
        <w:t>Krabička</w:t>
      </w:r>
      <w:proofErr w:type="spellEnd"/>
      <w:r w:rsidRPr="004331D7">
        <w:rPr>
          <w:sz w:val="22"/>
          <w:szCs w:val="22"/>
        </w:rPr>
        <w:t xml:space="preserve"> </w:t>
      </w:r>
      <w:r w:rsidR="00411765" w:rsidRPr="004331D7">
        <w:rPr>
          <w:sz w:val="22"/>
          <w:szCs w:val="22"/>
        </w:rPr>
        <w:t> s</w:t>
      </w:r>
      <w:proofErr w:type="gramEnd"/>
      <w:r w:rsidR="00411765" w:rsidRPr="004331D7">
        <w:rPr>
          <w:sz w:val="22"/>
          <w:szCs w:val="22"/>
        </w:rPr>
        <w:t> 1 </w:t>
      </w:r>
      <w:proofErr w:type="spellStart"/>
      <w:r w:rsidRPr="004331D7">
        <w:rPr>
          <w:sz w:val="22"/>
          <w:szCs w:val="22"/>
        </w:rPr>
        <w:t>lahvičkou</w:t>
      </w:r>
      <w:proofErr w:type="spellEnd"/>
      <w:r w:rsidRPr="004331D7">
        <w:rPr>
          <w:sz w:val="22"/>
          <w:szCs w:val="22"/>
        </w:rPr>
        <w:t xml:space="preserve"> </w:t>
      </w:r>
      <w:proofErr w:type="spellStart"/>
      <w:r w:rsidRPr="004331D7">
        <w:rPr>
          <w:sz w:val="22"/>
          <w:szCs w:val="22"/>
        </w:rPr>
        <w:t>obsahující</w:t>
      </w:r>
      <w:proofErr w:type="spellEnd"/>
      <w:r w:rsidRPr="004331D7">
        <w:rPr>
          <w:sz w:val="22"/>
          <w:szCs w:val="22"/>
        </w:rPr>
        <w:t xml:space="preserve"> </w:t>
      </w:r>
      <w:r w:rsidR="00411765" w:rsidRPr="004331D7">
        <w:rPr>
          <w:sz w:val="22"/>
          <w:szCs w:val="22"/>
        </w:rPr>
        <w:t>1 </w:t>
      </w:r>
      <w:r w:rsidRPr="004331D7">
        <w:rPr>
          <w:sz w:val="22"/>
          <w:szCs w:val="22"/>
        </w:rPr>
        <w:t>ml</w:t>
      </w:r>
      <w:r w:rsidR="00411765" w:rsidRPr="004331D7">
        <w:rPr>
          <w:sz w:val="22"/>
          <w:szCs w:val="22"/>
        </w:rPr>
        <w:t>.</w:t>
      </w:r>
    </w:p>
    <w:p w14:paraId="625DA688" w14:textId="77777777" w:rsidR="006866FF" w:rsidRPr="004331D7" w:rsidRDefault="006866FF" w:rsidP="004331D7">
      <w:pPr>
        <w:rPr>
          <w:sz w:val="22"/>
          <w:szCs w:val="22"/>
        </w:rPr>
      </w:pPr>
    </w:p>
    <w:p w14:paraId="1E0A47F2" w14:textId="77777777" w:rsidR="00DB468A" w:rsidRPr="004331D7" w:rsidRDefault="00DB468A" w:rsidP="004331D7">
      <w:pPr>
        <w:rPr>
          <w:sz w:val="22"/>
          <w:szCs w:val="22"/>
        </w:rPr>
      </w:pPr>
    </w:p>
    <w:p w14:paraId="0B76CC22" w14:textId="77777777" w:rsidR="00C114FF" w:rsidRPr="004331D7" w:rsidRDefault="00C605FD" w:rsidP="004331D7">
      <w:pPr>
        <w:pStyle w:val="Style1"/>
      </w:pPr>
      <w:r w:rsidRPr="004331D7">
        <w:rPr>
          <w:highlight w:val="lightGray"/>
        </w:rPr>
        <w:t>15.</w:t>
      </w:r>
      <w:r w:rsidRPr="004331D7">
        <w:tab/>
        <w:t>Datum poslední revize příbalové informace</w:t>
      </w:r>
    </w:p>
    <w:p w14:paraId="6781F72F" w14:textId="77777777" w:rsidR="00C114FF" w:rsidRPr="004331D7" w:rsidRDefault="00C114FF" w:rsidP="004331D7">
      <w:pPr>
        <w:rPr>
          <w:sz w:val="22"/>
          <w:szCs w:val="22"/>
        </w:rPr>
      </w:pPr>
    </w:p>
    <w:p w14:paraId="573985A6" w14:textId="3DA92321" w:rsidR="00E70337" w:rsidRPr="004331D7" w:rsidRDefault="006A67B0" w:rsidP="004331D7">
      <w:pPr>
        <w:rPr>
          <w:sz w:val="22"/>
          <w:szCs w:val="22"/>
        </w:rPr>
      </w:pPr>
      <w:r>
        <w:rPr>
          <w:sz w:val="22"/>
          <w:szCs w:val="22"/>
        </w:rPr>
        <w:t>02/2025</w:t>
      </w:r>
    </w:p>
    <w:p w14:paraId="7AD92876" w14:textId="77777777" w:rsidR="00411765" w:rsidRPr="004331D7" w:rsidRDefault="00411765" w:rsidP="004331D7">
      <w:pPr>
        <w:rPr>
          <w:sz w:val="22"/>
          <w:szCs w:val="22"/>
        </w:rPr>
      </w:pPr>
    </w:p>
    <w:p w14:paraId="0A16FC3B" w14:textId="5BEBA9AD" w:rsidR="00411765" w:rsidRPr="0098485F" w:rsidRDefault="00411765" w:rsidP="004331D7">
      <w:pPr>
        <w:rPr>
          <w:sz w:val="22"/>
          <w:szCs w:val="22"/>
          <w:lang w:val="cs-CZ"/>
        </w:rPr>
      </w:pPr>
      <w:r w:rsidRPr="0098485F">
        <w:rPr>
          <w:sz w:val="22"/>
          <w:szCs w:val="22"/>
          <w:lang w:val="cs-CZ"/>
        </w:rPr>
        <w:t>Podrobné informace o tomto veterinárním léčivém přípravku jsou k dispozici v databázi přípravků Unie (</w:t>
      </w:r>
      <w:hyperlink r:id="rId10" w:history="1">
        <w:r w:rsidRPr="0098485F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98485F">
        <w:rPr>
          <w:sz w:val="22"/>
          <w:szCs w:val="22"/>
          <w:lang w:val="cs-CZ"/>
        </w:rPr>
        <w:t>).</w:t>
      </w:r>
    </w:p>
    <w:p w14:paraId="1C3098AD" w14:textId="77777777" w:rsidR="006866FF" w:rsidRPr="004331D7" w:rsidRDefault="006866FF" w:rsidP="004331D7">
      <w:pPr>
        <w:rPr>
          <w:sz w:val="22"/>
          <w:szCs w:val="22"/>
        </w:rPr>
      </w:pPr>
    </w:p>
    <w:p w14:paraId="276672F3" w14:textId="64E1BBB7" w:rsidR="006A67B0" w:rsidRDefault="006A67B0" w:rsidP="006A67B0">
      <w:pPr>
        <w:tabs>
          <w:tab w:val="left" w:pos="567"/>
        </w:tabs>
        <w:jc w:val="both"/>
        <w:rPr>
          <w:sz w:val="22"/>
          <w:szCs w:val="22"/>
          <w:lang w:val="cs-CZ"/>
        </w:rPr>
      </w:pPr>
      <w:bookmarkStart w:id="1" w:name="_Hlk148432335"/>
      <w:r w:rsidRPr="005B034A">
        <w:rPr>
          <w:sz w:val="22"/>
          <w:szCs w:val="22"/>
          <w:lang w:val="cs-CZ"/>
        </w:rPr>
        <w:t>Podrobné informace o tomto veterinárním léčivém přípravku naleznete také v národní databázi (</w:t>
      </w:r>
      <w:hyperlink r:id="rId11" w:history="1">
        <w:r w:rsidRPr="005B034A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5B034A">
        <w:rPr>
          <w:sz w:val="22"/>
          <w:szCs w:val="22"/>
          <w:lang w:val="cs-CZ"/>
        </w:rPr>
        <w:t>).</w:t>
      </w:r>
    </w:p>
    <w:p w14:paraId="42EB4C9F" w14:textId="77777777" w:rsidR="00966327" w:rsidRPr="005B034A" w:rsidRDefault="00966327" w:rsidP="006A67B0">
      <w:pPr>
        <w:tabs>
          <w:tab w:val="left" w:pos="567"/>
        </w:tabs>
        <w:jc w:val="both"/>
        <w:rPr>
          <w:sz w:val="22"/>
          <w:szCs w:val="22"/>
          <w:lang w:val="cs-CZ"/>
        </w:rPr>
      </w:pPr>
    </w:p>
    <w:bookmarkEnd w:id="1"/>
    <w:p w14:paraId="21B05241" w14:textId="77777777" w:rsidR="006866FF" w:rsidRPr="004331D7" w:rsidRDefault="006866FF" w:rsidP="004331D7">
      <w:pPr>
        <w:rPr>
          <w:sz w:val="22"/>
          <w:szCs w:val="22"/>
        </w:rPr>
      </w:pPr>
    </w:p>
    <w:p w14:paraId="54C9272A" w14:textId="77777777" w:rsidR="00DB468A" w:rsidRPr="004331D7" w:rsidRDefault="00C605FD" w:rsidP="004331D7">
      <w:pPr>
        <w:pStyle w:val="Style1"/>
      </w:pPr>
      <w:r w:rsidRPr="004331D7">
        <w:rPr>
          <w:highlight w:val="lightGray"/>
        </w:rPr>
        <w:t>16.</w:t>
      </w:r>
      <w:r w:rsidRPr="004331D7">
        <w:tab/>
        <w:t>Kontaktní údaje</w:t>
      </w:r>
    </w:p>
    <w:p w14:paraId="43F06BBF" w14:textId="77777777" w:rsidR="00C114FF" w:rsidRPr="004331D7" w:rsidRDefault="00C114FF" w:rsidP="004331D7">
      <w:pPr>
        <w:rPr>
          <w:sz w:val="22"/>
          <w:szCs w:val="22"/>
        </w:rPr>
      </w:pPr>
    </w:p>
    <w:p w14:paraId="79625108" w14:textId="6A6F3A74" w:rsidR="00DB468A" w:rsidRPr="004331D7" w:rsidRDefault="00C605FD" w:rsidP="004331D7">
      <w:pPr>
        <w:rPr>
          <w:iCs/>
          <w:sz w:val="22"/>
          <w:szCs w:val="22"/>
        </w:rPr>
      </w:pPr>
      <w:bookmarkStart w:id="2" w:name="_Hlk73552578"/>
      <w:r w:rsidRPr="004331D7">
        <w:rPr>
          <w:iCs/>
          <w:sz w:val="22"/>
          <w:szCs w:val="22"/>
          <w:u w:val="single"/>
        </w:rPr>
        <w:t>Držitel rozhodnutí o registraci a výrobce odpovědný za uvol</w:t>
      </w:r>
      <w:r w:rsidR="00FD642D" w:rsidRPr="004331D7">
        <w:rPr>
          <w:iCs/>
          <w:sz w:val="22"/>
          <w:szCs w:val="22"/>
          <w:u w:val="single"/>
        </w:rPr>
        <w:t>ně</w:t>
      </w:r>
      <w:r w:rsidRPr="004331D7">
        <w:rPr>
          <w:iCs/>
          <w:sz w:val="22"/>
          <w:szCs w:val="22"/>
          <w:u w:val="single"/>
        </w:rPr>
        <w:t>ní šarž</w:t>
      </w:r>
      <w:r w:rsidR="00FD642D" w:rsidRPr="004331D7">
        <w:rPr>
          <w:iCs/>
          <w:sz w:val="22"/>
          <w:szCs w:val="22"/>
          <w:u w:val="single"/>
        </w:rPr>
        <w:t>e</w:t>
      </w:r>
      <w:r w:rsidRPr="004331D7">
        <w:rPr>
          <w:iCs/>
          <w:sz w:val="22"/>
          <w:szCs w:val="22"/>
          <w:u w:val="single"/>
        </w:rPr>
        <w:t xml:space="preserve"> a kontaktní údaje pro hlášení podezření na nežádoucí účinky</w:t>
      </w:r>
      <w:r w:rsidRPr="004331D7">
        <w:rPr>
          <w:sz w:val="22"/>
          <w:szCs w:val="22"/>
        </w:rPr>
        <w:t>:</w:t>
      </w:r>
    </w:p>
    <w:bookmarkEnd w:id="2"/>
    <w:p w14:paraId="181E6608" w14:textId="646C023B" w:rsidR="006866FF" w:rsidRPr="004331D7" w:rsidRDefault="006866FF" w:rsidP="004331D7">
      <w:pPr>
        <w:rPr>
          <w:rFonts w:eastAsia="Calibri"/>
          <w:sz w:val="22"/>
          <w:szCs w:val="22"/>
        </w:rPr>
      </w:pPr>
      <w:r w:rsidRPr="004331D7">
        <w:rPr>
          <w:rFonts w:eastAsia="Calibri"/>
          <w:sz w:val="22"/>
          <w:szCs w:val="22"/>
        </w:rPr>
        <w:t>Dechra Regulatory B.V.</w:t>
      </w:r>
    </w:p>
    <w:p w14:paraId="613D0A09" w14:textId="4331F84D" w:rsidR="006866FF" w:rsidRPr="004331D7" w:rsidRDefault="006866FF" w:rsidP="004331D7">
      <w:pPr>
        <w:rPr>
          <w:rFonts w:eastAsia="Calibri"/>
          <w:sz w:val="22"/>
          <w:szCs w:val="22"/>
        </w:rPr>
      </w:pPr>
      <w:r w:rsidRPr="004331D7">
        <w:rPr>
          <w:rFonts w:eastAsia="Calibri"/>
          <w:sz w:val="22"/>
          <w:szCs w:val="22"/>
        </w:rPr>
        <w:t>Handelsweg 25</w:t>
      </w:r>
    </w:p>
    <w:p w14:paraId="7DB6DFE5" w14:textId="41C85852" w:rsidR="006866FF" w:rsidRPr="004331D7" w:rsidRDefault="006866FF" w:rsidP="004331D7">
      <w:pPr>
        <w:rPr>
          <w:rFonts w:eastAsia="Calibri"/>
          <w:sz w:val="22"/>
          <w:szCs w:val="22"/>
        </w:rPr>
      </w:pPr>
      <w:r w:rsidRPr="004331D7">
        <w:rPr>
          <w:rFonts w:eastAsia="Calibri"/>
          <w:sz w:val="22"/>
          <w:szCs w:val="22"/>
        </w:rPr>
        <w:t>5531 AE Bladel</w:t>
      </w:r>
    </w:p>
    <w:p w14:paraId="6BB85238" w14:textId="628D65E3" w:rsidR="006866FF" w:rsidRPr="004331D7" w:rsidRDefault="006866FF" w:rsidP="004331D7">
      <w:pPr>
        <w:rPr>
          <w:sz w:val="22"/>
          <w:szCs w:val="22"/>
        </w:rPr>
      </w:pPr>
      <w:r w:rsidRPr="004331D7">
        <w:rPr>
          <w:sz w:val="22"/>
          <w:szCs w:val="22"/>
        </w:rPr>
        <w:t>Nizozemsko</w:t>
      </w:r>
    </w:p>
    <w:p w14:paraId="19371C44" w14:textId="77777777" w:rsidR="006866FF" w:rsidRPr="004331D7" w:rsidRDefault="006866FF" w:rsidP="004331D7">
      <w:pPr>
        <w:rPr>
          <w:sz w:val="22"/>
          <w:szCs w:val="22"/>
        </w:rPr>
      </w:pPr>
    </w:p>
    <w:p w14:paraId="1826B923" w14:textId="77777777" w:rsidR="00F070BE" w:rsidRPr="004331D7" w:rsidRDefault="00F070BE" w:rsidP="004331D7">
      <w:pPr>
        <w:rPr>
          <w:bCs/>
          <w:sz w:val="22"/>
          <w:szCs w:val="22"/>
        </w:rPr>
      </w:pPr>
      <w:r w:rsidRPr="004331D7">
        <w:rPr>
          <w:bCs/>
          <w:sz w:val="22"/>
          <w:szCs w:val="22"/>
          <w:u w:val="single"/>
        </w:rPr>
        <w:t>Výrobce odpovědný za uvolnění šarže</w:t>
      </w:r>
      <w:r w:rsidRPr="004331D7">
        <w:rPr>
          <w:sz w:val="22"/>
          <w:szCs w:val="22"/>
        </w:rPr>
        <w:t>:</w:t>
      </w:r>
    </w:p>
    <w:p w14:paraId="3ADF6758" w14:textId="77777777" w:rsidR="006866FF" w:rsidRPr="004331D7" w:rsidRDefault="006866FF" w:rsidP="004331D7">
      <w:pPr>
        <w:rPr>
          <w:rFonts w:eastAsia="Calibri"/>
          <w:sz w:val="22"/>
          <w:szCs w:val="22"/>
        </w:rPr>
      </w:pPr>
      <w:r w:rsidRPr="004331D7">
        <w:rPr>
          <w:rFonts w:eastAsia="Calibri"/>
          <w:sz w:val="22"/>
          <w:szCs w:val="22"/>
        </w:rPr>
        <w:t>Eurovet Animal Health B.V.</w:t>
      </w:r>
    </w:p>
    <w:p w14:paraId="278C7CE7" w14:textId="77777777" w:rsidR="006866FF" w:rsidRPr="004331D7" w:rsidRDefault="006866FF" w:rsidP="004331D7">
      <w:pPr>
        <w:rPr>
          <w:rFonts w:eastAsia="Calibri"/>
          <w:sz w:val="22"/>
          <w:szCs w:val="22"/>
        </w:rPr>
      </w:pPr>
      <w:r w:rsidRPr="004331D7">
        <w:rPr>
          <w:rFonts w:eastAsia="Calibri"/>
          <w:sz w:val="22"/>
          <w:szCs w:val="22"/>
        </w:rPr>
        <w:t>Handelsweg 25</w:t>
      </w:r>
    </w:p>
    <w:p w14:paraId="53A06CE7" w14:textId="77777777" w:rsidR="006866FF" w:rsidRPr="004331D7" w:rsidRDefault="006866FF" w:rsidP="004331D7">
      <w:pPr>
        <w:rPr>
          <w:rFonts w:eastAsia="Calibri"/>
          <w:sz w:val="22"/>
          <w:szCs w:val="22"/>
        </w:rPr>
      </w:pPr>
      <w:r w:rsidRPr="004331D7">
        <w:rPr>
          <w:rFonts w:eastAsia="Calibri"/>
          <w:sz w:val="22"/>
          <w:szCs w:val="22"/>
        </w:rPr>
        <w:t>5531 AE Bladel</w:t>
      </w:r>
    </w:p>
    <w:p w14:paraId="4C7EC298" w14:textId="77777777" w:rsidR="006866FF" w:rsidRPr="004331D7" w:rsidRDefault="006866FF" w:rsidP="004331D7">
      <w:pPr>
        <w:rPr>
          <w:sz w:val="22"/>
          <w:szCs w:val="22"/>
        </w:rPr>
      </w:pPr>
      <w:r w:rsidRPr="004331D7">
        <w:rPr>
          <w:rFonts w:eastAsia="Calibri"/>
          <w:sz w:val="22"/>
          <w:szCs w:val="22"/>
        </w:rPr>
        <w:t>Nizozemsko</w:t>
      </w:r>
    </w:p>
    <w:p w14:paraId="35FC118B" w14:textId="77777777" w:rsidR="006866FF" w:rsidRPr="004331D7" w:rsidRDefault="006866FF" w:rsidP="004331D7">
      <w:pPr>
        <w:pStyle w:val="BODY"/>
        <w:spacing w:after="0"/>
        <w:rPr>
          <w:szCs w:val="22"/>
        </w:rPr>
      </w:pPr>
    </w:p>
    <w:p w14:paraId="3F99BC68" w14:textId="37870B5D" w:rsidR="003841FC" w:rsidRPr="004331D7" w:rsidRDefault="00C605FD" w:rsidP="004331D7">
      <w:pPr>
        <w:pStyle w:val="Style4"/>
        <w:spacing w:line="240" w:lineRule="auto"/>
      </w:pPr>
      <w:bookmarkStart w:id="3" w:name="_Hlk73552585"/>
      <w:r w:rsidRPr="004331D7">
        <w:rPr>
          <w:u w:val="single"/>
        </w:rPr>
        <w:t>Místní zástupci a kontaktní údaje pro hlášení podezření na nežádoucí účinky</w:t>
      </w:r>
      <w:r w:rsidRPr="004331D7">
        <w:t>:</w:t>
      </w:r>
    </w:p>
    <w:bookmarkEnd w:id="3"/>
    <w:p w14:paraId="31D55E2D" w14:textId="77777777" w:rsidR="007A4F58" w:rsidRPr="0098485F" w:rsidRDefault="007A4F58" w:rsidP="004331D7">
      <w:pPr>
        <w:tabs>
          <w:tab w:val="left" w:pos="0"/>
        </w:tabs>
        <w:rPr>
          <w:bCs/>
          <w:sz w:val="22"/>
          <w:szCs w:val="22"/>
          <w:lang w:val="cs-CZ" w:eastAsia="en-US"/>
        </w:rPr>
      </w:pPr>
      <w:proofErr w:type="spellStart"/>
      <w:r w:rsidRPr="0098485F">
        <w:rPr>
          <w:bCs/>
          <w:sz w:val="22"/>
          <w:szCs w:val="22"/>
          <w:lang w:val="cs-CZ" w:eastAsia="en-US"/>
        </w:rPr>
        <w:t>Cymedica</w:t>
      </w:r>
      <w:proofErr w:type="spellEnd"/>
      <w:r w:rsidRPr="0098485F">
        <w:rPr>
          <w:bCs/>
          <w:sz w:val="22"/>
          <w:szCs w:val="22"/>
          <w:lang w:val="cs-CZ" w:eastAsia="en-US"/>
        </w:rPr>
        <w:t xml:space="preserve">, spol. s r.o., </w:t>
      </w:r>
    </w:p>
    <w:p w14:paraId="6CFB1B50" w14:textId="77777777" w:rsidR="007A4F58" w:rsidRPr="0098485F" w:rsidRDefault="007A4F58" w:rsidP="004331D7">
      <w:pPr>
        <w:tabs>
          <w:tab w:val="left" w:pos="0"/>
        </w:tabs>
        <w:rPr>
          <w:bCs/>
          <w:sz w:val="22"/>
          <w:szCs w:val="22"/>
          <w:lang w:val="cs-CZ" w:eastAsia="en-US"/>
        </w:rPr>
      </w:pPr>
      <w:r w:rsidRPr="0098485F">
        <w:rPr>
          <w:bCs/>
          <w:sz w:val="22"/>
          <w:szCs w:val="22"/>
          <w:lang w:val="cs-CZ" w:eastAsia="en-US"/>
        </w:rPr>
        <w:t xml:space="preserve">Pod Nádražím 308/24, </w:t>
      </w:r>
    </w:p>
    <w:p w14:paraId="618ABD83" w14:textId="536536FB" w:rsidR="007A4F58" w:rsidRPr="0098485F" w:rsidRDefault="007A4F58" w:rsidP="004331D7">
      <w:pPr>
        <w:tabs>
          <w:tab w:val="left" w:pos="0"/>
        </w:tabs>
        <w:rPr>
          <w:bCs/>
          <w:sz w:val="22"/>
          <w:szCs w:val="22"/>
          <w:lang w:val="cs-CZ" w:eastAsia="en-US"/>
        </w:rPr>
      </w:pPr>
      <w:r w:rsidRPr="0098485F">
        <w:rPr>
          <w:bCs/>
          <w:sz w:val="22"/>
          <w:szCs w:val="22"/>
          <w:lang w:val="cs-CZ" w:eastAsia="en-US"/>
        </w:rPr>
        <w:t xml:space="preserve">268 01 Hořovice, </w:t>
      </w:r>
    </w:p>
    <w:p w14:paraId="22952A47" w14:textId="77777777" w:rsidR="007A4F58" w:rsidRPr="0098485F" w:rsidRDefault="007A4F58" w:rsidP="004331D7">
      <w:pPr>
        <w:tabs>
          <w:tab w:val="left" w:pos="0"/>
        </w:tabs>
        <w:rPr>
          <w:bCs/>
          <w:sz w:val="22"/>
          <w:szCs w:val="22"/>
          <w:lang w:val="cs-CZ" w:eastAsia="en-US"/>
        </w:rPr>
      </w:pPr>
      <w:r w:rsidRPr="0098485F">
        <w:rPr>
          <w:bCs/>
          <w:sz w:val="22"/>
          <w:szCs w:val="22"/>
          <w:lang w:val="cs-CZ" w:eastAsia="en-US"/>
        </w:rPr>
        <w:t xml:space="preserve">Česká republika, </w:t>
      </w:r>
    </w:p>
    <w:p w14:paraId="4F83978B" w14:textId="77777777" w:rsidR="007A4F58" w:rsidRPr="0098485F" w:rsidRDefault="007A4F58" w:rsidP="004331D7">
      <w:pPr>
        <w:tabs>
          <w:tab w:val="left" w:pos="0"/>
        </w:tabs>
        <w:rPr>
          <w:bCs/>
          <w:sz w:val="22"/>
          <w:szCs w:val="22"/>
          <w:lang w:val="cs-CZ" w:eastAsia="en-US"/>
        </w:rPr>
      </w:pPr>
      <w:r w:rsidRPr="0098485F">
        <w:rPr>
          <w:bCs/>
          <w:sz w:val="22"/>
          <w:szCs w:val="22"/>
          <w:lang w:val="cs-CZ" w:eastAsia="en-US"/>
        </w:rPr>
        <w:t>+420 311 706 211</w:t>
      </w:r>
    </w:p>
    <w:p w14:paraId="07DDC417" w14:textId="77777777" w:rsidR="003841FC" w:rsidRPr="004331D7" w:rsidRDefault="003841FC" w:rsidP="004331D7">
      <w:pPr>
        <w:tabs>
          <w:tab w:val="left" w:pos="0"/>
        </w:tabs>
        <w:rPr>
          <w:bCs/>
          <w:sz w:val="22"/>
          <w:szCs w:val="22"/>
        </w:rPr>
      </w:pPr>
    </w:p>
    <w:p w14:paraId="0DCB5523" w14:textId="77777777" w:rsidR="00F070BE" w:rsidRPr="004331D7" w:rsidRDefault="00F070BE" w:rsidP="004331D7">
      <w:pPr>
        <w:ind w:right="-2"/>
        <w:rPr>
          <w:sz w:val="22"/>
          <w:szCs w:val="22"/>
        </w:rPr>
      </w:pPr>
      <w:r w:rsidRPr="004331D7"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61B865D1" w14:textId="77777777" w:rsidR="00C114FF" w:rsidRPr="004331D7" w:rsidRDefault="00C114FF" w:rsidP="004331D7">
      <w:pPr>
        <w:rPr>
          <w:sz w:val="22"/>
          <w:szCs w:val="22"/>
        </w:rPr>
      </w:pPr>
    </w:p>
    <w:p w14:paraId="7012E5D4" w14:textId="77777777" w:rsidR="00F070BE" w:rsidRPr="004331D7" w:rsidRDefault="00F070BE" w:rsidP="004331D7">
      <w:pPr>
        <w:rPr>
          <w:sz w:val="22"/>
          <w:szCs w:val="22"/>
        </w:rPr>
      </w:pPr>
    </w:p>
    <w:p w14:paraId="003B01AD" w14:textId="30CF2E55" w:rsidR="00BB2539" w:rsidRPr="004331D7" w:rsidRDefault="00C605FD" w:rsidP="004331D7">
      <w:pPr>
        <w:pStyle w:val="Style1"/>
      </w:pPr>
      <w:r w:rsidRPr="004331D7">
        <w:rPr>
          <w:highlight w:val="lightGray"/>
        </w:rPr>
        <w:t>17.</w:t>
      </w:r>
      <w:r w:rsidRPr="004331D7">
        <w:tab/>
        <w:t>Další informace</w:t>
      </w:r>
    </w:p>
    <w:p w14:paraId="72BBFD3F" w14:textId="77777777" w:rsidR="005F346D" w:rsidRPr="004331D7" w:rsidRDefault="005F346D" w:rsidP="004331D7">
      <w:pPr>
        <w:rPr>
          <w:sz w:val="22"/>
          <w:szCs w:val="22"/>
        </w:rPr>
      </w:pPr>
    </w:p>
    <w:sectPr w:rsidR="005F346D" w:rsidRPr="004331D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AC02D" w14:textId="77777777" w:rsidR="00866E66" w:rsidRDefault="00866E66">
      <w:r>
        <w:separator/>
      </w:r>
    </w:p>
  </w:endnote>
  <w:endnote w:type="continuationSeparator" w:id="0">
    <w:p w14:paraId="1D41C831" w14:textId="77777777" w:rsidR="00866E66" w:rsidRDefault="0086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128AE" w14:textId="77777777" w:rsidR="00866E66" w:rsidRDefault="00866E66">
      <w:r>
        <w:separator/>
      </w:r>
    </w:p>
  </w:footnote>
  <w:footnote w:type="continuationSeparator" w:id="0">
    <w:p w14:paraId="6A3C8AB6" w14:textId="77777777" w:rsidR="00866E66" w:rsidRDefault="0086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158CF" w14:textId="77777777" w:rsidR="00284D93" w:rsidRDefault="00284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3C7"/>
    <w:rsid w:val="00001DA6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0B78"/>
    <w:rsid w:val="00080453"/>
    <w:rsid w:val="000811D4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410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6F41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2B47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72AF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767"/>
    <w:rsid w:val="00282E7B"/>
    <w:rsid w:val="002838C8"/>
    <w:rsid w:val="00284D93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0FBB"/>
    <w:rsid w:val="002B2E17"/>
    <w:rsid w:val="002B6560"/>
    <w:rsid w:val="002B6599"/>
    <w:rsid w:val="002C1F27"/>
    <w:rsid w:val="002C55FF"/>
    <w:rsid w:val="002C592B"/>
    <w:rsid w:val="002D26DE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6F4"/>
    <w:rsid w:val="00304393"/>
    <w:rsid w:val="00305AB2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4FC"/>
    <w:rsid w:val="0033480E"/>
    <w:rsid w:val="00337123"/>
    <w:rsid w:val="00341866"/>
    <w:rsid w:val="00342C0C"/>
    <w:rsid w:val="003466DB"/>
    <w:rsid w:val="003535E0"/>
    <w:rsid w:val="003543AC"/>
    <w:rsid w:val="00355AB8"/>
    <w:rsid w:val="00355D02"/>
    <w:rsid w:val="00356CC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20EE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0619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1765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1D7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87733"/>
    <w:rsid w:val="00495A75"/>
    <w:rsid w:val="00495CAE"/>
    <w:rsid w:val="0049641F"/>
    <w:rsid w:val="00496A6C"/>
    <w:rsid w:val="004A005B"/>
    <w:rsid w:val="004A1BD5"/>
    <w:rsid w:val="004A1D0E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42D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8B1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393"/>
    <w:rsid w:val="005D7A12"/>
    <w:rsid w:val="005E20FC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A3C"/>
    <w:rsid w:val="00670D44"/>
    <w:rsid w:val="00673F4C"/>
    <w:rsid w:val="006764C6"/>
    <w:rsid w:val="00676AFC"/>
    <w:rsid w:val="006807CD"/>
    <w:rsid w:val="00682D43"/>
    <w:rsid w:val="0068507D"/>
    <w:rsid w:val="00685BAF"/>
    <w:rsid w:val="006866FF"/>
    <w:rsid w:val="00690463"/>
    <w:rsid w:val="00693DE5"/>
    <w:rsid w:val="006A0D03"/>
    <w:rsid w:val="006A41E9"/>
    <w:rsid w:val="006A67B0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07D78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610"/>
    <w:rsid w:val="007708C8"/>
    <w:rsid w:val="0077719D"/>
    <w:rsid w:val="00780DF0"/>
    <w:rsid w:val="007810B7"/>
    <w:rsid w:val="0078251D"/>
    <w:rsid w:val="00782F0F"/>
    <w:rsid w:val="0078538F"/>
    <w:rsid w:val="00787482"/>
    <w:rsid w:val="007A286D"/>
    <w:rsid w:val="007A314D"/>
    <w:rsid w:val="007A38DF"/>
    <w:rsid w:val="007A4F58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478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11C1"/>
    <w:rsid w:val="00852FF2"/>
    <w:rsid w:val="008530E7"/>
    <w:rsid w:val="00856BDB"/>
    <w:rsid w:val="00857675"/>
    <w:rsid w:val="00861F86"/>
    <w:rsid w:val="00866E6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679F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03C2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327"/>
    <w:rsid w:val="00966F1F"/>
    <w:rsid w:val="00971FF7"/>
    <w:rsid w:val="00975676"/>
    <w:rsid w:val="00976467"/>
    <w:rsid w:val="00976D32"/>
    <w:rsid w:val="009844F7"/>
    <w:rsid w:val="0098485F"/>
    <w:rsid w:val="00985F00"/>
    <w:rsid w:val="009938F7"/>
    <w:rsid w:val="00995A7D"/>
    <w:rsid w:val="009A05AA"/>
    <w:rsid w:val="009A2D5A"/>
    <w:rsid w:val="009A5FED"/>
    <w:rsid w:val="009A6509"/>
    <w:rsid w:val="009A6E2F"/>
    <w:rsid w:val="009B2969"/>
    <w:rsid w:val="009B2C7E"/>
    <w:rsid w:val="009B6DBD"/>
    <w:rsid w:val="009C108A"/>
    <w:rsid w:val="009C1A41"/>
    <w:rsid w:val="009C2E47"/>
    <w:rsid w:val="009C6BFB"/>
    <w:rsid w:val="009D0C05"/>
    <w:rsid w:val="009D6AA7"/>
    <w:rsid w:val="009E24B7"/>
    <w:rsid w:val="009E2C00"/>
    <w:rsid w:val="009E49AD"/>
    <w:rsid w:val="009E4CC5"/>
    <w:rsid w:val="009E5EBF"/>
    <w:rsid w:val="009E66FE"/>
    <w:rsid w:val="009E70F4"/>
    <w:rsid w:val="009E72A3"/>
    <w:rsid w:val="009F1AD2"/>
    <w:rsid w:val="00A00C78"/>
    <w:rsid w:val="00A0479E"/>
    <w:rsid w:val="00A07979"/>
    <w:rsid w:val="00A11755"/>
    <w:rsid w:val="00A1457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0EAD"/>
    <w:rsid w:val="00A75E23"/>
    <w:rsid w:val="00A8097F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6B0B"/>
    <w:rsid w:val="00AB1A2E"/>
    <w:rsid w:val="00AB328A"/>
    <w:rsid w:val="00AB4918"/>
    <w:rsid w:val="00AB4BC8"/>
    <w:rsid w:val="00AB6BA7"/>
    <w:rsid w:val="00AB7BE8"/>
    <w:rsid w:val="00AC3435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2BAB"/>
    <w:rsid w:val="00B92EFB"/>
    <w:rsid w:val="00B93E4C"/>
    <w:rsid w:val="00B94A1B"/>
    <w:rsid w:val="00B9784D"/>
    <w:rsid w:val="00BA5C89"/>
    <w:rsid w:val="00BB04EB"/>
    <w:rsid w:val="00BB126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EEC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02C"/>
    <w:rsid w:val="00C7755B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5BCA"/>
    <w:rsid w:val="00CD6AFD"/>
    <w:rsid w:val="00CE03CE"/>
    <w:rsid w:val="00CE0F5D"/>
    <w:rsid w:val="00CE1A6A"/>
    <w:rsid w:val="00CF069C"/>
    <w:rsid w:val="00CF0DFF"/>
    <w:rsid w:val="00CF1261"/>
    <w:rsid w:val="00D028A9"/>
    <w:rsid w:val="00D0359D"/>
    <w:rsid w:val="00D04DED"/>
    <w:rsid w:val="00D1089A"/>
    <w:rsid w:val="00D116BD"/>
    <w:rsid w:val="00D141DD"/>
    <w:rsid w:val="00D16FE0"/>
    <w:rsid w:val="00D2001A"/>
    <w:rsid w:val="00D20684"/>
    <w:rsid w:val="00D20DF6"/>
    <w:rsid w:val="00D241BE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10A9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5E0F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1FF3"/>
    <w:rsid w:val="00E33224"/>
    <w:rsid w:val="00E3725B"/>
    <w:rsid w:val="00E434D1"/>
    <w:rsid w:val="00E53786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7F5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6FF6"/>
    <w:rsid w:val="00F070B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239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9B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86FFB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A6C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cs-CZ" w:eastAsia="en-US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spacing w:before="240" w:after="60" w:line="260" w:lineRule="exact"/>
      <w:outlineLvl w:val="1"/>
    </w:pPr>
    <w:rPr>
      <w:rFonts w:ascii="Helvetica" w:hAnsi="Helvetica"/>
      <w:b/>
      <w:i/>
      <w:szCs w:val="20"/>
      <w:lang w:val="cs-CZ" w:eastAsia="en-US"/>
    </w:rPr>
  </w:style>
  <w:style w:type="paragraph" w:styleId="Nadpis3">
    <w:name w:val="heading 3"/>
    <w:basedOn w:val="Normln"/>
    <w:next w:val="Normln"/>
    <w:qFormat/>
    <w:pPr>
      <w:keepNext/>
      <w:keepLines/>
      <w:tabs>
        <w:tab w:val="left" w:pos="567"/>
      </w:tabs>
      <w:spacing w:before="120" w:after="80" w:line="260" w:lineRule="exact"/>
      <w:outlineLvl w:val="2"/>
    </w:pPr>
    <w:rPr>
      <w:b/>
      <w:kern w:val="28"/>
      <w:szCs w:val="20"/>
      <w:lang w:val="cs-CZ" w:eastAsia="en-US"/>
    </w:rPr>
  </w:style>
  <w:style w:type="paragraph" w:styleId="Nadpis4">
    <w:name w:val="heading 4"/>
    <w:basedOn w:val="Normln"/>
    <w:next w:val="Normln"/>
    <w:qFormat/>
    <w:pPr>
      <w:keepNext/>
      <w:spacing w:line="260" w:lineRule="exact"/>
      <w:outlineLvl w:val="3"/>
    </w:pPr>
    <w:rPr>
      <w:b/>
      <w:noProof/>
      <w:sz w:val="22"/>
      <w:szCs w:val="20"/>
      <w:lang w:val="cs-CZ" w:eastAsia="en-US"/>
    </w:rPr>
  </w:style>
  <w:style w:type="paragraph" w:styleId="Nadpis5">
    <w:name w:val="heading 5"/>
    <w:basedOn w:val="Normln"/>
    <w:next w:val="Normln"/>
    <w:qFormat/>
    <w:pPr>
      <w:keepNext/>
      <w:spacing w:line="260" w:lineRule="exact"/>
      <w:jc w:val="center"/>
      <w:outlineLvl w:val="4"/>
    </w:pPr>
    <w:rPr>
      <w:b/>
      <w:noProof/>
      <w:sz w:val="22"/>
      <w:szCs w:val="20"/>
      <w:lang w:val="cs-CZ" w:eastAsia="en-US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sz w:val="22"/>
      <w:szCs w:val="20"/>
      <w:lang w:val="cs-CZ" w:eastAsia="en-US"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sz w:val="22"/>
      <w:szCs w:val="20"/>
      <w:lang w:val="cs-CZ" w:eastAsia="en-US"/>
    </w:rPr>
  </w:style>
  <w:style w:type="paragraph" w:styleId="Nadpis8">
    <w:name w:val="heading 8"/>
    <w:basedOn w:val="Normln"/>
    <w:next w:val="Normln"/>
    <w:qFormat/>
    <w:pPr>
      <w:keepNext/>
      <w:spacing w:line="260" w:lineRule="exact"/>
      <w:ind w:right="-318"/>
      <w:outlineLvl w:val="7"/>
    </w:pPr>
    <w:rPr>
      <w:b/>
      <w:sz w:val="22"/>
      <w:szCs w:val="20"/>
      <w:lang w:val="cs-CZ" w:eastAsia="en-US"/>
    </w:rPr>
  </w:style>
  <w:style w:type="paragraph" w:styleId="Nadpis9">
    <w:name w:val="heading 9"/>
    <w:basedOn w:val="Normln"/>
    <w:next w:val="Normln"/>
    <w:qFormat/>
    <w:pPr>
      <w:keepNext/>
      <w:spacing w:line="260" w:lineRule="exact"/>
      <w:ind w:left="2268" w:right="1711" w:hanging="567"/>
      <w:outlineLvl w:val="8"/>
    </w:pPr>
    <w:rPr>
      <w:b/>
      <w:sz w:val="22"/>
      <w:szCs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left" w:pos="567"/>
        <w:tab w:val="center" w:pos="4153"/>
        <w:tab w:val="right" w:pos="8306"/>
      </w:tabs>
    </w:pPr>
    <w:rPr>
      <w:rFonts w:ascii="Helvetica" w:hAnsi="Helvetica"/>
      <w:sz w:val="20"/>
      <w:szCs w:val="20"/>
      <w:lang w:val="cs-CZ"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  <w:szCs w:val="20"/>
      <w:lang w:val="cs-CZ" w:eastAsia="en-US"/>
    </w:rPr>
  </w:style>
  <w:style w:type="paragraph" w:styleId="Obsah9">
    <w:name w:val="toc 9"/>
    <w:basedOn w:val="Normln"/>
    <w:next w:val="Normln"/>
    <w:semiHidden/>
    <w:pPr>
      <w:spacing w:line="260" w:lineRule="exact"/>
      <w:ind w:left="1760"/>
    </w:pPr>
    <w:rPr>
      <w:sz w:val="22"/>
      <w:szCs w:val="20"/>
      <w:lang w:val="cs-CZ" w:eastAsia="en-US"/>
    </w:r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  <w:szCs w:val="20"/>
      <w:lang w:val="cs-CZ" w:eastAsia="en-US"/>
    </w:rPr>
  </w:style>
  <w:style w:type="paragraph" w:styleId="Zkladntext">
    <w:name w:val="Body Text"/>
    <w:basedOn w:val="Normln"/>
    <w:pPr>
      <w:jc w:val="both"/>
    </w:pPr>
    <w:rPr>
      <w:sz w:val="22"/>
      <w:szCs w:val="20"/>
      <w:lang w:val="cs-CZ" w:eastAsia="en-US"/>
    </w:rPr>
  </w:style>
  <w:style w:type="paragraph" w:styleId="Textvbloku">
    <w:name w:val="Block Text"/>
    <w:basedOn w:val="Normln"/>
    <w:pPr>
      <w:spacing w:line="260" w:lineRule="exact"/>
      <w:ind w:left="2268" w:right="1711" w:hanging="567"/>
    </w:pPr>
    <w:rPr>
      <w:b/>
      <w:sz w:val="22"/>
      <w:szCs w:val="20"/>
      <w:lang w:val="cs-CZ" w:eastAsia="en-US"/>
    </w:rPr>
  </w:style>
  <w:style w:type="paragraph" w:styleId="Zkladntext2">
    <w:name w:val="Body Text 2"/>
    <w:basedOn w:val="Normln"/>
    <w:rPr>
      <w:i/>
      <w:color w:val="008000"/>
      <w:sz w:val="22"/>
      <w:szCs w:val="20"/>
      <w:lang w:val="cs-CZ" w:eastAsia="en-US"/>
    </w:rPr>
  </w:style>
  <w:style w:type="paragraph" w:styleId="Zkladntext3">
    <w:name w:val="Body Text 3"/>
    <w:basedOn w:val="Normln"/>
    <w:pPr>
      <w:tabs>
        <w:tab w:val="left" w:pos="567"/>
      </w:tabs>
      <w:spacing w:line="260" w:lineRule="exact"/>
      <w:ind w:right="113"/>
      <w:jc w:val="both"/>
    </w:pPr>
    <w:rPr>
      <w:b/>
      <w:sz w:val="22"/>
      <w:szCs w:val="20"/>
      <w:lang w:val="cs-CZ" w:eastAsia="en-US"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tabs>
        <w:tab w:val="left" w:pos="567"/>
      </w:tabs>
      <w:spacing w:line="260" w:lineRule="exact"/>
      <w:ind w:left="567" w:hanging="567"/>
      <w:jc w:val="both"/>
    </w:pPr>
    <w:rPr>
      <w:b/>
      <w:sz w:val="22"/>
      <w:szCs w:val="20"/>
      <w:lang w:val="cs-CZ" w:eastAsia="en-US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pPr>
      <w:tabs>
        <w:tab w:val="left" w:pos="567"/>
      </w:tabs>
      <w:spacing w:line="260" w:lineRule="exact"/>
    </w:pPr>
    <w:rPr>
      <w:sz w:val="20"/>
      <w:szCs w:val="20"/>
      <w:lang w:val="cs-CZ" w:eastAsia="en-US"/>
    </w:rPr>
  </w:style>
  <w:style w:type="paragraph" w:customStyle="1" w:styleId="BodyText20">
    <w:name w:val="Body Text 2_0"/>
    <w:basedOn w:val="Normln"/>
    <w:pPr>
      <w:tabs>
        <w:tab w:val="left" w:pos="567"/>
      </w:tabs>
      <w:spacing w:line="260" w:lineRule="exact"/>
      <w:ind w:left="567" w:hanging="567"/>
    </w:pPr>
    <w:rPr>
      <w:b/>
      <w:sz w:val="22"/>
      <w:szCs w:val="20"/>
      <w:lang w:val="cs-CZ" w:eastAsia="en-US"/>
    </w:rPr>
  </w:style>
  <w:style w:type="paragraph" w:customStyle="1" w:styleId="BodyText21">
    <w:name w:val="Body Text 2_1"/>
    <w:basedOn w:val="Normln"/>
    <w:pPr>
      <w:ind w:left="567" w:hanging="567"/>
    </w:pPr>
    <w:rPr>
      <w:b/>
      <w:sz w:val="22"/>
      <w:szCs w:val="20"/>
      <w:lang w:val="cs-CZ" w:eastAsia="en-US"/>
    </w:rPr>
  </w:style>
  <w:style w:type="paragraph" w:styleId="Zkladntextodsazen3">
    <w:name w:val="Body Text Indent 3"/>
    <w:basedOn w:val="Normln"/>
    <w:pPr>
      <w:tabs>
        <w:tab w:val="left" w:pos="567"/>
      </w:tabs>
      <w:ind w:left="567" w:hanging="567"/>
    </w:pPr>
    <w:rPr>
      <w:sz w:val="22"/>
      <w:szCs w:val="20"/>
      <w:lang w:val="cs-CZ" w:eastAsia="en-US"/>
    </w:rPr>
  </w:style>
  <w:style w:type="paragraph" w:customStyle="1" w:styleId="BodyText22">
    <w:name w:val="Body Text 2_2"/>
    <w:basedOn w:val="Normln"/>
    <w:pPr>
      <w:tabs>
        <w:tab w:val="left" w:pos="567"/>
      </w:tabs>
      <w:ind w:left="567" w:hanging="567"/>
    </w:pPr>
    <w:rPr>
      <w:b/>
      <w:sz w:val="22"/>
      <w:szCs w:val="20"/>
      <w:lang w:val="cs-CZ" w:eastAsia="en-US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Cs w:val="20"/>
      <w:lang w:val="cs-CZ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  <w:sz w:val="22"/>
      <w:szCs w:val="20"/>
      <w:lang w:val="cs-CZ" w:eastAsia="en-US"/>
    </w:rPr>
  </w:style>
  <w:style w:type="paragraph" w:styleId="Textbubliny">
    <w:name w:val="Balloon Text"/>
    <w:basedOn w:val="Normln"/>
    <w:semiHidden/>
    <w:pPr>
      <w:tabs>
        <w:tab w:val="left" w:pos="567"/>
      </w:tabs>
      <w:spacing w:line="260" w:lineRule="exact"/>
    </w:pPr>
    <w:rPr>
      <w:rFonts w:ascii="Tahoma" w:hAnsi="Tahoma" w:cs="Tahoma"/>
      <w:sz w:val="16"/>
      <w:szCs w:val="16"/>
      <w:lang w:val="cs-CZ" w:eastAsia="en-US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spacing w:after="140" w:line="280" w:lineRule="atLeast"/>
    </w:pPr>
    <w:rPr>
      <w:rFonts w:ascii="Verdana" w:eastAsia="Verdana" w:hAnsi="Verdana" w:cs="Verdana"/>
      <w:sz w:val="18"/>
      <w:szCs w:val="18"/>
      <w:lang w:val="cs-CZ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spacing w:after="140" w:line="280" w:lineRule="atLeast"/>
    </w:pPr>
    <w:rPr>
      <w:rFonts w:ascii="Courier New" w:eastAsia="Verdana" w:hAnsi="Courier New"/>
      <w:i/>
      <w:color w:val="339966"/>
      <w:sz w:val="22"/>
      <w:szCs w:val="18"/>
      <w:lang w:val="cs-CZ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 w:val="22"/>
      <w:szCs w:val="22"/>
      <w:lang w:val="cs-CZ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spacing w:line="280" w:lineRule="exact"/>
    </w:pPr>
    <w:rPr>
      <w:rFonts w:ascii="Verdana" w:hAnsi="Verdana" w:cs="Verdana"/>
      <w:sz w:val="18"/>
      <w:szCs w:val="18"/>
      <w:lang w:val="cs-CZ"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ind w:left="720" w:hanging="720"/>
    </w:pPr>
    <w:rPr>
      <w:rFonts w:eastAsia="SimSun"/>
      <w:sz w:val="22"/>
      <w:szCs w:val="18"/>
      <w:lang w:val="cs-CZ"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jc w:val="center"/>
    </w:pPr>
    <w:rPr>
      <w:b/>
      <w:sz w:val="22"/>
      <w:szCs w:val="22"/>
      <w:lang w:val="cs-CZ" w:eastAsia="en-US"/>
    </w:rPr>
  </w:style>
  <w:style w:type="paragraph" w:customStyle="1" w:styleId="Style4">
    <w:name w:val="Style4"/>
    <w:basedOn w:val="Normln"/>
    <w:qFormat/>
    <w:rsid w:val="0018657D"/>
    <w:pPr>
      <w:tabs>
        <w:tab w:val="left" w:pos="567"/>
      </w:tabs>
      <w:spacing w:line="260" w:lineRule="exact"/>
    </w:pPr>
    <w:rPr>
      <w:sz w:val="22"/>
      <w:szCs w:val="22"/>
      <w:lang w:val="cs-CZ" w:eastAsia="en-US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</w:pPr>
    <w:rPr>
      <w:sz w:val="22"/>
      <w:szCs w:val="22"/>
      <w:lang w:val="cs-CZ" w:eastAsia="en-US"/>
    </w:rPr>
  </w:style>
  <w:style w:type="paragraph" w:customStyle="1" w:styleId="BODY">
    <w:name w:val="BODY"/>
    <w:basedOn w:val="Normln"/>
    <w:qFormat/>
    <w:rsid w:val="00800478"/>
    <w:pPr>
      <w:tabs>
        <w:tab w:val="left" w:pos="567"/>
      </w:tabs>
      <w:spacing w:after="220"/>
      <w:contextualSpacing/>
    </w:pPr>
    <w:rPr>
      <w:sz w:val="22"/>
      <w:szCs w:val="20"/>
      <w:lang w:val="cs-CZ" w:eastAsia="en-US"/>
    </w:rPr>
  </w:style>
  <w:style w:type="character" w:styleId="Nevyeenzmnka">
    <w:name w:val="Unresolved Mention"/>
    <w:basedOn w:val="Standardnpsmoodstavce"/>
    <w:rsid w:val="009C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2BEF-1130-4DB5-AB90-0BE7B2BA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1051</Words>
  <Characters>6206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17</cp:revision>
  <cp:lastPrinted>2025-02-25T11:46:00Z</cp:lastPrinted>
  <dcterms:created xsi:type="dcterms:W3CDTF">2024-12-09T09:54:00Z</dcterms:created>
  <dcterms:modified xsi:type="dcterms:W3CDTF">2025-02-25T11:46:00Z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