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2BDA" w14:textId="76CEE391" w:rsidR="00551C29" w:rsidRPr="005A649D" w:rsidRDefault="005A649D" w:rsidP="00551C29">
      <w:pPr>
        <w:ind w:right="170"/>
        <w:rPr>
          <w:rFonts w:cstheme="minorHAnsi"/>
          <w:b/>
          <w:noProof/>
        </w:rPr>
      </w:pPr>
      <w:bookmarkStart w:id="0" w:name="_Hlk191560120"/>
      <w:bookmarkStart w:id="1" w:name="_GoBack"/>
      <w:r>
        <w:rPr>
          <w:rFonts w:cstheme="minorHAnsi"/>
          <w:b/>
          <w:noProof/>
        </w:rPr>
        <w:t xml:space="preserve">Animology </w:t>
      </w:r>
      <w:r w:rsidR="00B14B1D" w:rsidRPr="005A649D">
        <w:rPr>
          <w:rFonts w:cstheme="minorHAnsi"/>
          <w:b/>
          <w:noProof/>
        </w:rPr>
        <w:t>Sprej pro psy proti silnému zápachu</w:t>
      </w:r>
    </w:p>
    <w:bookmarkEnd w:id="0"/>
    <w:bookmarkEnd w:id="1"/>
    <w:p w14:paraId="1D0F70FB" w14:textId="137956FB" w:rsidR="005A649D" w:rsidRDefault="00B14B1D" w:rsidP="00551C29">
      <w:pPr>
        <w:rPr>
          <w:rFonts w:eastAsia="Arial Unicode MS" w:cstheme="minorHAnsi"/>
          <w:noProof/>
        </w:rPr>
      </w:pPr>
      <w:r w:rsidRPr="005A649D">
        <w:rPr>
          <w:rFonts w:eastAsia="Arial Unicode MS" w:cstheme="minorHAnsi"/>
          <w:noProof/>
        </w:rPr>
        <w:t xml:space="preserve">Sprej Pre-Wash Fox Poo od </w:t>
      </w:r>
      <w:r w:rsidR="005A649D">
        <w:rPr>
          <w:rFonts w:eastAsia="Arial Unicode MS" w:cstheme="minorHAnsi"/>
          <w:noProof/>
        </w:rPr>
        <w:t>A</w:t>
      </w:r>
      <w:r w:rsidRPr="005A649D">
        <w:rPr>
          <w:rFonts w:eastAsia="Arial Unicode MS" w:cstheme="minorHAnsi"/>
          <w:noProof/>
        </w:rPr>
        <w:t>nimology, je unikátní sprej</w:t>
      </w:r>
      <w:r w:rsidR="005A649D">
        <w:rPr>
          <w:rFonts w:eastAsia="Arial Unicode MS" w:cstheme="minorHAnsi"/>
          <w:noProof/>
        </w:rPr>
        <w:t xml:space="preserve"> pro psy, který přispívá k</w:t>
      </w:r>
      <w:r w:rsidRPr="005A649D">
        <w:rPr>
          <w:rFonts w:eastAsia="Arial Unicode MS" w:cstheme="minorHAnsi"/>
          <w:noProof/>
        </w:rPr>
        <w:t xml:space="preserve"> rozklad</w:t>
      </w:r>
      <w:r w:rsidR="005A649D">
        <w:rPr>
          <w:rFonts w:eastAsia="Arial Unicode MS" w:cstheme="minorHAnsi"/>
          <w:noProof/>
        </w:rPr>
        <w:t>u</w:t>
      </w:r>
      <w:r w:rsidRPr="005A649D">
        <w:rPr>
          <w:rFonts w:eastAsia="Arial Unicode MS" w:cstheme="minorHAnsi"/>
          <w:noProof/>
        </w:rPr>
        <w:t xml:space="preserve"> a neutralizaci nepříjemných pachů </w:t>
      </w:r>
      <w:r w:rsidR="005A649D" w:rsidRPr="005A649D">
        <w:rPr>
          <w:rFonts w:eastAsia="Arial Unicode MS" w:cstheme="minorHAnsi"/>
          <w:noProof/>
        </w:rPr>
        <w:t>způsobený</w:t>
      </w:r>
      <w:r w:rsidR="005A649D">
        <w:rPr>
          <w:rFonts w:eastAsia="Arial Unicode MS" w:cstheme="minorHAnsi"/>
          <w:noProof/>
        </w:rPr>
        <w:t>mi</w:t>
      </w:r>
      <w:r w:rsidR="005A649D" w:rsidRPr="005A649D">
        <w:rPr>
          <w:rFonts w:eastAsia="Arial Unicode MS" w:cstheme="minorHAnsi"/>
          <w:noProof/>
        </w:rPr>
        <w:t xml:space="preserve"> </w:t>
      </w:r>
      <w:r w:rsidRPr="005A649D">
        <w:rPr>
          <w:rFonts w:eastAsia="Arial Unicode MS" w:cstheme="minorHAnsi"/>
          <w:noProof/>
        </w:rPr>
        <w:t xml:space="preserve">výkaly, mrtvými rybami a jinými silně zapáchajícími látkami ještě před samotným umytím srsti. </w:t>
      </w:r>
      <w:r w:rsidR="005A649D" w:rsidRPr="00A727CF">
        <w:rPr>
          <w:rFonts w:eastAsia="Arial Unicode MS" w:cstheme="minorHAnsi"/>
          <w:noProof/>
        </w:rPr>
        <w:t xml:space="preserve">Vhodné i pro štěňata již od </w:t>
      </w:r>
      <w:r w:rsidR="003730C4">
        <w:rPr>
          <w:rFonts w:eastAsia="Arial Unicode MS" w:cstheme="minorHAnsi"/>
          <w:noProof/>
        </w:rPr>
        <w:t>3 měsíců.</w:t>
      </w:r>
      <w:r w:rsidR="005A649D" w:rsidRPr="00A727CF">
        <w:rPr>
          <w:rFonts w:eastAsia="Arial Unicode MS" w:cstheme="minorHAnsi"/>
          <w:noProof/>
        </w:rPr>
        <w:t xml:space="preserve"> </w:t>
      </w:r>
    </w:p>
    <w:p w14:paraId="2FD739CD" w14:textId="77777777" w:rsidR="00EB3E30" w:rsidRDefault="005A649D" w:rsidP="00EB3E30">
      <w:pPr>
        <w:jc w:val="both"/>
        <w:rPr>
          <w:rFonts w:eastAsia="Arial Unicode MS" w:cstheme="minorHAnsi"/>
          <w:noProof/>
        </w:rPr>
      </w:pPr>
      <w:r w:rsidRPr="005A649D">
        <w:rPr>
          <w:rFonts w:eastAsia="Arial Unicode MS" w:cstheme="minorHAnsi"/>
          <w:b/>
          <w:noProof/>
        </w:rPr>
        <w:t>Použití</w:t>
      </w:r>
      <w:r>
        <w:rPr>
          <w:rFonts w:eastAsia="Arial Unicode MS" w:cstheme="minorHAnsi"/>
          <w:noProof/>
        </w:rPr>
        <w:t>:</w:t>
      </w:r>
      <w:r w:rsidR="00B14B1D" w:rsidRPr="005A649D">
        <w:rPr>
          <w:rFonts w:eastAsia="Arial Unicode MS" w:cstheme="minorHAnsi"/>
          <w:noProof/>
        </w:rPr>
        <w:t xml:space="preserve"> Nastříkejte na srst psa a nechte působit. Následně srst omyjte běžným způsobem nebo FoxPoo šamponem pro vyšší efektivitu odstranění pachu.  </w:t>
      </w:r>
      <w:r w:rsidR="003730C4">
        <w:rPr>
          <w:rFonts w:eastAsia="Arial Unicode MS" w:cstheme="minorHAnsi"/>
          <w:noProof/>
        </w:rPr>
        <w:t> Vyvarujte se kontaktu s očima.</w:t>
      </w:r>
      <w:r w:rsidR="00B14B1D" w:rsidRPr="005A649D">
        <w:rPr>
          <w:rFonts w:eastAsia="Arial Unicode MS" w:cstheme="minorHAnsi"/>
          <w:noProof/>
        </w:rPr>
        <w:t xml:space="preserve"> V případě zasažení, vypláchněte oči vodou. Uchovávejte při pokojové teplotě. Uchovávejte mimo</w:t>
      </w:r>
      <w:r>
        <w:rPr>
          <w:rFonts w:eastAsia="Arial Unicode MS" w:cstheme="minorHAnsi"/>
          <w:noProof/>
        </w:rPr>
        <w:t xml:space="preserve"> dohled a</w:t>
      </w:r>
      <w:r w:rsidR="00B14B1D" w:rsidRPr="005A649D">
        <w:rPr>
          <w:rFonts w:eastAsia="Arial Unicode MS" w:cstheme="minorHAnsi"/>
          <w:noProof/>
        </w:rPr>
        <w:t xml:space="preserve"> dosah dětí. </w:t>
      </w:r>
    </w:p>
    <w:p w14:paraId="7E32ABF7" w14:textId="2E0924D8" w:rsidR="00EB3E30" w:rsidRDefault="005A649D" w:rsidP="00EB3E30">
      <w:pPr>
        <w:jc w:val="both"/>
        <w:rPr>
          <w:lang w:val="cs-CZ"/>
        </w:rPr>
      </w:pPr>
      <w:proofErr w:type="spellStart"/>
      <w:r w:rsidRPr="00A727CF">
        <w:rPr>
          <w:b/>
        </w:rPr>
        <w:t>Složení</w:t>
      </w:r>
      <w:proofErr w:type="spellEnd"/>
      <w:r>
        <w:t xml:space="preserve">: </w:t>
      </w:r>
      <w:proofErr w:type="spellStart"/>
      <w:r w:rsidRPr="00A727CF">
        <w:rPr>
          <w:i/>
        </w:rPr>
        <w:t>uvedeno</w:t>
      </w:r>
      <w:proofErr w:type="spellEnd"/>
      <w:r w:rsidRPr="00A727CF">
        <w:rPr>
          <w:i/>
        </w:rPr>
        <w:t xml:space="preserve"> na obalu</w:t>
      </w:r>
      <w:r>
        <w:rPr>
          <w:i/>
        </w:rPr>
        <w:t xml:space="preserve"> </w:t>
      </w:r>
      <w:r>
        <w:t>(</w:t>
      </w:r>
      <w:r w:rsidR="00EB3E30">
        <w:rPr>
          <w:rFonts w:cstheme="minorHAnsi"/>
          <w:lang w:val="cs-CZ"/>
        </w:rPr>
        <w:t>&lt;</w:t>
      </w:r>
      <w:r w:rsidR="00EB3E30">
        <w:rPr>
          <w:lang w:val="cs-CZ"/>
        </w:rPr>
        <w:t>5% Non-</w:t>
      </w:r>
      <w:proofErr w:type="spellStart"/>
      <w:r w:rsidR="00EB3E30">
        <w:rPr>
          <w:lang w:val="cs-CZ"/>
        </w:rPr>
        <w:t>ionic</w:t>
      </w:r>
      <w:proofErr w:type="spellEnd"/>
      <w:r w:rsidR="00EB3E30">
        <w:rPr>
          <w:lang w:val="cs-CZ"/>
        </w:rPr>
        <w:t xml:space="preserve"> </w:t>
      </w:r>
      <w:proofErr w:type="spellStart"/>
      <w:r w:rsidR="00EB3E30">
        <w:rPr>
          <w:lang w:val="cs-CZ"/>
        </w:rPr>
        <w:t>Surfactants</w:t>
      </w:r>
      <w:proofErr w:type="spellEnd"/>
      <w:r w:rsidR="00EB3E30">
        <w:rPr>
          <w:lang w:val="cs-CZ"/>
        </w:rPr>
        <w:t xml:space="preserve">, </w:t>
      </w:r>
      <w:proofErr w:type="spellStart"/>
      <w:r w:rsidR="00EB3E30">
        <w:rPr>
          <w:lang w:val="cs-CZ"/>
        </w:rPr>
        <w:t>Benzylhermiformal</w:t>
      </w:r>
      <w:proofErr w:type="spellEnd"/>
      <w:r w:rsidR="00EB3E30">
        <w:rPr>
          <w:lang w:val="cs-CZ"/>
        </w:rPr>
        <w:t>).</w:t>
      </w:r>
    </w:p>
    <w:p w14:paraId="71350118" w14:textId="77777777" w:rsidR="009919A4" w:rsidRDefault="005A649D" w:rsidP="005A649D">
      <w:pPr>
        <w:rPr>
          <w:rFonts w:eastAsia="Arial Unicode MS" w:cstheme="minorHAnsi"/>
          <w:noProof/>
        </w:rPr>
      </w:pPr>
      <w:r w:rsidRPr="00A727CF">
        <w:rPr>
          <w:rFonts w:eastAsia="Arial Unicode MS" w:cstheme="minorHAnsi"/>
          <w:b/>
          <w:noProof/>
        </w:rPr>
        <w:t>Doba použitelnosti:</w:t>
      </w:r>
      <w:r w:rsidRPr="00A727CF">
        <w:rPr>
          <w:rFonts w:eastAsia="Arial Unicode MS" w:cstheme="minorHAnsi"/>
          <w:noProof/>
        </w:rPr>
        <w:t xml:space="preserve"> 12 měsíců po otevření / piktogram. </w:t>
      </w:r>
    </w:p>
    <w:p w14:paraId="548FE28F" w14:textId="073E1D35" w:rsidR="005A649D" w:rsidRDefault="009919A4" w:rsidP="005A649D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Veterinární přípravek. </w:t>
      </w:r>
      <w:r w:rsidR="005A649D">
        <w:rPr>
          <w:rFonts w:eastAsia="Arial Unicode MS" w:cstheme="minorHAnsi"/>
          <w:noProof/>
        </w:rPr>
        <w:t>Pouze</w:t>
      </w:r>
      <w:r w:rsidR="005A649D" w:rsidRPr="00A727CF">
        <w:rPr>
          <w:rFonts w:eastAsia="Arial Unicode MS" w:cstheme="minorHAnsi"/>
          <w:noProof/>
        </w:rPr>
        <w:t xml:space="preserve"> pro zvířata!</w:t>
      </w:r>
    </w:p>
    <w:p w14:paraId="2EF366A9" w14:textId="5A119C45" w:rsidR="005A649D" w:rsidRPr="005B041A" w:rsidRDefault="005A649D" w:rsidP="005A649D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Číslo schválení</w:t>
      </w:r>
      <w:r w:rsidRPr="005B041A">
        <w:rPr>
          <w:rFonts w:eastAsia="Arial Unicode MS" w:cstheme="minorHAnsi"/>
          <w:noProof/>
        </w:rPr>
        <w:t xml:space="preserve">: </w:t>
      </w:r>
      <w:r w:rsidR="00A229C2">
        <w:rPr>
          <w:rFonts w:eastAsia="Arial Unicode MS" w:cstheme="minorHAnsi"/>
          <w:noProof/>
        </w:rPr>
        <w:t>063-25/C</w:t>
      </w:r>
    </w:p>
    <w:p w14:paraId="4AB62BA6" w14:textId="77777777" w:rsidR="005A649D" w:rsidRPr="00A727CF" w:rsidRDefault="005A649D" w:rsidP="005A649D">
      <w:pPr>
        <w:rPr>
          <w:rFonts w:eastAsia="Arial Unicode MS" w:cstheme="minorHAnsi"/>
          <w:noProof/>
        </w:rPr>
      </w:pPr>
      <w:r w:rsidRPr="0056085B">
        <w:rPr>
          <w:rFonts w:eastAsia="Arial Unicode MS" w:cstheme="minorHAnsi"/>
          <w:b/>
          <w:noProof/>
        </w:rPr>
        <w:t>Číslo šarže:</w:t>
      </w:r>
      <w:r w:rsidRPr="005B041A">
        <w:rPr>
          <w:rFonts w:eastAsia="Arial Unicode MS" w:cstheme="minorHAnsi"/>
          <w:noProof/>
        </w:rPr>
        <w:t xml:space="preserve"> </w:t>
      </w:r>
      <w:r w:rsidRPr="0056085B">
        <w:rPr>
          <w:rFonts w:eastAsia="Arial Unicode MS" w:cstheme="minorHAnsi"/>
          <w:i/>
          <w:noProof/>
        </w:rPr>
        <w:t>uvedeno na obalu</w:t>
      </w:r>
    </w:p>
    <w:p w14:paraId="49B5595E" w14:textId="77777777" w:rsidR="005A649D" w:rsidRPr="00A727CF" w:rsidRDefault="005A649D" w:rsidP="005A649D">
      <w:pPr>
        <w:rPr>
          <w:rFonts w:cstheme="minorHAnsi"/>
        </w:rPr>
      </w:pPr>
      <w:proofErr w:type="spellStart"/>
      <w:r w:rsidRPr="00FC6719">
        <w:rPr>
          <w:rFonts w:cstheme="minorHAnsi"/>
          <w:b/>
        </w:rPr>
        <w:t>Výrobce</w:t>
      </w:r>
      <w:proofErr w:type="spellEnd"/>
      <w:r w:rsidRPr="00FC6719">
        <w:rPr>
          <w:rFonts w:cstheme="minorHAnsi"/>
          <w:b/>
        </w:rPr>
        <w:t>:</w:t>
      </w:r>
      <w:r w:rsidRPr="00A727CF">
        <w:rPr>
          <w:rFonts w:cstheme="minorHAnsi"/>
        </w:rPr>
        <w:t xml:space="preserve"> Group55 </w:t>
      </w:r>
      <w:proofErr w:type="spellStart"/>
      <w:r w:rsidRPr="00A727CF">
        <w:rPr>
          <w:rFonts w:cstheme="minorHAnsi"/>
        </w:rPr>
        <w:t>Ltd</w:t>
      </w:r>
      <w:proofErr w:type="spellEnd"/>
      <w:r w:rsidRPr="00A727CF">
        <w:rPr>
          <w:rFonts w:cstheme="minorHAnsi"/>
        </w:rPr>
        <w:t xml:space="preserve">, </w:t>
      </w:r>
      <w:proofErr w:type="spellStart"/>
      <w:r w:rsidRPr="00A727CF">
        <w:rPr>
          <w:rFonts w:cstheme="minorHAnsi"/>
        </w:rPr>
        <w:t>Matrix</w:t>
      </w:r>
      <w:proofErr w:type="spellEnd"/>
      <w:r w:rsidRPr="00A727CF">
        <w:rPr>
          <w:rFonts w:cstheme="minorHAnsi"/>
        </w:rPr>
        <w:t xml:space="preserve"> Park, Western </w:t>
      </w:r>
      <w:proofErr w:type="spellStart"/>
      <w:r w:rsidRPr="00A727CF">
        <w:rPr>
          <w:rFonts w:cstheme="minorHAnsi"/>
        </w:rPr>
        <w:t>Ave</w:t>
      </w:r>
      <w:proofErr w:type="spellEnd"/>
      <w:r w:rsidRPr="00A727CF">
        <w:rPr>
          <w:rFonts w:cstheme="minorHAnsi"/>
        </w:rPr>
        <w:t xml:space="preserve">., </w:t>
      </w:r>
      <w:proofErr w:type="spellStart"/>
      <w:r w:rsidRPr="00A727CF">
        <w:rPr>
          <w:rFonts w:cstheme="minorHAnsi"/>
        </w:rPr>
        <w:t>Chorley</w:t>
      </w:r>
      <w:proofErr w:type="spellEnd"/>
      <w:r w:rsidRPr="00A727CF">
        <w:rPr>
          <w:rFonts w:cstheme="minorHAnsi"/>
        </w:rPr>
        <w:t xml:space="preserve">, Spojené </w:t>
      </w:r>
      <w:proofErr w:type="spellStart"/>
      <w:r>
        <w:rPr>
          <w:rFonts w:cstheme="minorHAnsi"/>
        </w:rPr>
        <w:t>království</w:t>
      </w:r>
      <w:proofErr w:type="spellEnd"/>
    </w:p>
    <w:p w14:paraId="4D3251BA" w14:textId="77777777" w:rsidR="005A649D" w:rsidRDefault="005A649D" w:rsidP="005A649D">
      <w:pPr>
        <w:rPr>
          <w:rFonts w:cstheme="minorHAnsi"/>
        </w:rPr>
      </w:pPr>
      <w:proofErr w:type="spellStart"/>
      <w:r w:rsidRPr="005F5000">
        <w:rPr>
          <w:rFonts w:cstheme="minorHAnsi"/>
          <w:b/>
        </w:rPr>
        <w:t>Držitel</w:t>
      </w:r>
      <w:proofErr w:type="spellEnd"/>
      <w:r w:rsidRPr="005F5000">
        <w:rPr>
          <w:rFonts w:cstheme="minorHAnsi"/>
          <w:b/>
        </w:rPr>
        <w:t xml:space="preserve"> rozhodnutí o schválení/</w:t>
      </w:r>
      <w:proofErr w:type="spellStart"/>
      <w:r w:rsidRPr="005F5000">
        <w:rPr>
          <w:rFonts w:cstheme="minorHAnsi"/>
          <w:b/>
        </w:rPr>
        <w:t>dovozce</w:t>
      </w:r>
      <w:proofErr w:type="spellEnd"/>
      <w:r>
        <w:rPr>
          <w:rFonts w:cstheme="minorHAnsi"/>
        </w:rPr>
        <w:t xml:space="preserve">: </w:t>
      </w:r>
      <w:proofErr w:type="spellStart"/>
      <w:r w:rsidRPr="00A727CF">
        <w:rPr>
          <w:rFonts w:cstheme="minorHAnsi"/>
        </w:rPr>
        <w:t>blue</w:t>
      </w:r>
      <w:proofErr w:type="spellEnd"/>
      <w:r w:rsidRPr="00A727CF">
        <w:rPr>
          <w:rFonts w:cstheme="minorHAnsi"/>
        </w:rPr>
        <w:t xml:space="preserve"> gray, </w:t>
      </w:r>
      <w:proofErr w:type="spellStart"/>
      <w:r w:rsidRPr="00A727CF">
        <w:rPr>
          <w:rFonts w:cstheme="minorHAnsi"/>
        </w:rPr>
        <w:t>s.r.o</w:t>
      </w:r>
      <w:proofErr w:type="spellEnd"/>
      <w:r w:rsidRPr="00A727CF">
        <w:rPr>
          <w:rFonts w:cstheme="minorHAnsi"/>
        </w:rPr>
        <w:t xml:space="preserve">., </w:t>
      </w:r>
      <w:proofErr w:type="spellStart"/>
      <w:r w:rsidRPr="00A727CF">
        <w:rPr>
          <w:rFonts w:cstheme="minorHAnsi"/>
        </w:rPr>
        <w:t>Oremburská</w:t>
      </w:r>
      <w:proofErr w:type="spellEnd"/>
      <w:r w:rsidRPr="00A727CF">
        <w:rPr>
          <w:rFonts w:cstheme="minorHAnsi"/>
        </w:rPr>
        <w:t xml:space="preserve"> 2320/13, 97404 B. Bystrica, Slovensko   </w:t>
      </w:r>
    </w:p>
    <w:p w14:paraId="11AF1FBE" w14:textId="77777777" w:rsidR="005A649D" w:rsidRDefault="005A649D" w:rsidP="005A649D">
      <w:pPr>
        <w:rPr>
          <w:rFonts w:cstheme="minorHAnsi"/>
          <w:b/>
        </w:rPr>
      </w:pPr>
      <w:r w:rsidRPr="00FC6719">
        <w:rPr>
          <w:rFonts w:cstheme="minorHAnsi"/>
          <w:b/>
        </w:rPr>
        <w:t>250 ml</w:t>
      </w:r>
    </w:p>
    <w:p w14:paraId="1EC4D96F" w14:textId="77777777" w:rsidR="00551C29" w:rsidRDefault="00551C29" w:rsidP="00551C29"/>
    <w:sectPr w:rsidR="00551C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BEC06" w14:textId="77777777" w:rsidR="005430CA" w:rsidRDefault="005430CA" w:rsidP="005A649D">
      <w:pPr>
        <w:spacing w:after="0" w:line="240" w:lineRule="auto"/>
      </w:pPr>
      <w:r>
        <w:separator/>
      </w:r>
    </w:p>
  </w:endnote>
  <w:endnote w:type="continuationSeparator" w:id="0">
    <w:p w14:paraId="70AFA6BE" w14:textId="77777777" w:rsidR="005430CA" w:rsidRDefault="005430CA" w:rsidP="005A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81A3" w14:textId="77777777" w:rsidR="005430CA" w:rsidRDefault="005430CA" w:rsidP="005A649D">
      <w:pPr>
        <w:spacing w:after="0" w:line="240" w:lineRule="auto"/>
      </w:pPr>
      <w:r>
        <w:separator/>
      </w:r>
    </w:p>
  </w:footnote>
  <w:footnote w:type="continuationSeparator" w:id="0">
    <w:p w14:paraId="4A186137" w14:textId="77777777" w:rsidR="005430CA" w:rsidRDefault="005430CA" w:rsidP="005A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2993" w14:textId="09412C16" w:rsidR="005A649D" w:rsidRPr="00D26840" w:rsidRDefault="005A649D" w:rsidP="005A649D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5450D4AC9E154192986BF08E52773B92"/>
        </w:placeholder>
        <w:text/>
      </w:sdtPr>
      <w:sdtEndPr/>
      <w:sdtContent>
        <w:r>
          <w:rPr>
            <w:rFonts w:ascii="Calibri" w:hAnsi="Calibri"/>
            <w:bCs/>
          </w:rPr>
          <w:t>USKVBL/15209/2024/POD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5450D4AC9E154192986BF08E52773B92"/>
        </w:placeholder>
        <w:text/>
      </w:sdtPr>
      <w:sdtContent>
        <w:r w:rsidR="00A229C2" w:rsidRPr="00A229C2">
          <w:rPr>
            <w:rFonts w:ascii="Calibri" w:hAnsi="Calibri"/>
            <w:bCs/>
          </w:rPr>
          <w:t>USKVBL/2838/2025/REG-Gro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8F701BB0249B4AF0AAEC047208896BDB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29C2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16A2EABE11841F5BFF369FB2B6D01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1227C76FC814EA8826A3F81585C1B01"/>
        </w:placeholder>
        <w:text/>
      </w:sdtPr>
      <w:sdtEndPr/>
      <w:sdtContent>
        <w:proofErr w:type="spellStart"/>
        <w:r w:rsidR="00EB3E30" w:rsidRPr="00EB3E30">
          <w:rPr>
            <w:rFonts w:ascii="Calibri" w:hAnsi="Calibri"/>
          </w:rPr>
          <w:t>Animology</w:t>
        </w:r>
        <w:proofErr w:type="spellEnd"/>
        <w:r w:rsidR="00EB3E30" w:rsidRPr="00EB3E30">
          <w:rPr>
            <w:rFonts w:ascii="Calibri" w:hAnsi="Calibri"/>
          </w:rPr>
          <w:t xml:space="preserve"> Sprej pro psy proti silnému zápachu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92C61"/>
    <w:rsid w:val="000B1E83"/>
    <w:rsid w:val="00110426"/>
    <w:rsid w:val="001E44F1"/>
    <w:rsid w:val="002361EA"/>
    <w:rsid w:val="00280491"/>
    <w:rsid w:val="002945A5"/>
    <w:rsid w:val="0031557C"/>
    <w:rsid w:val="003730C4"/>
    <w:rsid w:val="0041517E"/>
    <w:rsid w:val="00493BDE"/>
    <w:rsid w:val="005430CA"/>
    <w:rsid w:val="00551C29"/>
    <w:rsid w:val="00554D5F"/>
    <w:rsid w:val="005A649D"/>
    <w:rsid w:val="005C20A2"/>
    <w:rsid w:val="00631CDF"/>
    <w:rsid w:val="00641E3E"/>
    <w:rsid w:val="008717CA"/>
    <w:rsid w:val="008F2ADC"/>
    <w:rsid w:val="008F37B4"/>
    <w:rsid w:val="0091210F"/>
    <w:rsid w:val="009919A4"/>
    <w:rsid w:val="00A229C2"/>
    <w:rsid w:val="00B14B1D"/>
    <w:rsid w:val="00C4462D"/>
    <w:rsid w:val="00C91042"/>
    <w:rsid w:val="00D50F57"/>
    <w:rsid w:val="00D83A64"/>
    <w:rsid w:val="00DE2523"/>
    <w:rsid w:val="00E5584A"/>
    <w:rsid w:val="00EB3E30"/>
    <w:rsid w:val="00EE27B2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49D"/>
  </w:style>
  <w:style w:type="paragraph" w:styleId="Zpat">
    <w:name w:val="footer"/>
    <w:basedOn w:val="Normln"/>
    <w:link w:val="ZpatChar"/>
    <w:uiPriority w:val="99"/>
    <w:unhideWhenUsed/>
    <w:rsid w:val="005A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49D"/>
  </w:style>
  <w:style w:type="character" w:styleId="Zstupntext">
    <w:name w:val="Placeholder Text"/>
    <w:rsid w:val="005A649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50D4AC9E154192986BF08E52773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9D69E-E174-45A7-9528-4E172A27AA04}"/>
      </w:docPartPr>
      <w:docPartBody>
        <w:p w:rsidR="00372F82" w:rsidRDefault="00894928" w:rsidP="00894928">
          <w:pPr>
            <w:pStyle w:val="5450D4AC9E154192986BF08E52773B9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F701BB0249B4AF0AAEC047208896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0A4228-806C-4F30-B43F-51BC12E0EF6E}"/>
      </w:docPartPr>
      <w:docPartBody>
        <w:p w:rsidR="00372F82" w:rsidRDefault="00894928" w:rsidP="00894928">
          <w:pPr>
            <w:pStyle w:val="8F701BB0249B4AF0AAEC047208896BD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6A2EABE11841F5BFF369FB2B6D0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83476-AE21-4F91-92AA-258AC56169A1}"/>
      </w:docPartPr>
      <w:docPartBody>
        <w:p w:rsidR="00372F82" w:rsidRDefault="00894928" w:rsidP="00894928">
          <w:pPr>
            <w:pStyle w:val="B16A2EABE11841F5BFF369FB2B6D014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1227C76FC814EA8826A3F81585C1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771F9-6C15-493E-8894-90776ED82FF9}"/>
      </w:docPartPr>
      <w:docPartBody>
        <w:p w:rsidR="00372F82" w:rsidRDefault="00894928" w:rsidP="00894928">
          <w:pPr>
            <w:pStyle w:val="B1227C76FC814EA8826A3F81585C1B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28"/>
    <w:rsid w:val="00155450"/>
    <w:rsid w:val="00372F82"/>
    <w:rsid w:val="00654CDD"/>
    <w:rsid w:val="00680139"/>
    <w:rsid w:val="00894928"/>
    <w:rsid w:val="009C1E4F"/>
    <w:rsid w:val="00D93009"/>
    <w:rsid w:val="00DB5990"/>
    <w:rsid w:val="00E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94928"/>
    <w:rPr>
      <w:color w:val="808080"/>
    </w:rPr>
  </w:style>
  <w:style w:type="paragraph" w:customStyle="1" w:styleId="5450D4AC9E154192986BF08E52773B92">
    <w:name w:val="5450D4AC9E154192986BF08E52773B92"/>
    <w:rsid w:val="00894928"/>
  </w:style>
  <w:style w:type="paragraph" w:customStyle="1" w:styleId="8F701BB0249B4AF0AAEC047208896BDB">
    <w:name w:val="8F701BB0249B4AF0AAEC047208896BDB"/>
    <w:rsid w:val="00894928"/>
  </w:style>
  <w:style w:type="paragraph" w:customStyle="1" w:styleId="B16A2EABE11841F5BFF369FB2B6D014D">
    <w:name w:val="B16A2EABE11841F5BFF369FB2B6D014D"/>
    <w:rsid w:val="00894928"/>
  </w:style>
  <w:style w:type="paragraph" w:customStyle="1" w:styleId="B1227C76FC814EA8826A3F81585C1B01">
    <w:name w:val="B1227C76FC814EA8826A3F81585C1B01"/>
    <w:rsid w:val="00894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9</cp:revision>
  <dcterms:created xsi:type="dcterms:W3CDTF">2024-11-15T09:19:00Z</dcterms:created>
  <dcterms:modified xsi:type="dcterms:W3CDTF">2025-02-27T13:50:00Z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