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B983" w14:textId="77777777" w:rsidR="001F6410" w:rsidRDefault="001F6410" w:rsidP="006D4E63">
      <w:pPr>
        <w:spacing w:after="0"/>
        <w:rPr>
          <w:b/>
        </w:rPr>
      </w:pPr>
      <w:bookmarkStart w:id="0" w:name="_Hlk176770592"/>
    </w:p>
    <w:p w14:paraId="17CA467E" w14:textId="3B866579" w:rsidR="006D4E63" w:rsidRDefault="00513082" w:rsidP="006D4E63">
      <w:pPr>
        <w:spacing w:after="0"/>
        <w:rPr>
          <w:b/>
        </w:rPr>
      </w:pPr>
      <w:r w:rsidRPr="00513082">
        <w:rPr>
          <w:b/>
        </w:rPr>
        <w:t xml:space="preserve">MAST NA TLAPKY A </w:t>
      </w:r>
      <w:r w:rsidR="001F6410">
        <w:rPr>
          <w:b/>
        </w:rPr>
        <w:t>ČENICH</w:t>
      </w:r>
    </w:p>
    <w:bookmarkEnd w:id="0"/>
    <w:p w14:paraId="13DF58E8" w14:textId="77777777" w:rsidR="00513082" w:rsidRPr="006D4E63" w:rsidRDefault="00513082" w:rsidP="006D4E63">
      <w:pPr>
        <w:spacing w:after="0"/>
        <w:rPr>
          <w:b/>
        </w:rPr>
      </w:pPr>
    </w:p>
    <w:p w14:paraId="45FF14EF" w14:textId="454B3BE1" w:rsidR="006D4E63" w:rsidRPr="006D4E63" w:rsidRDefault="00513082" w:rsidP="006D4E63">
      <w:pPr>
        <w:spacing w:after="0"/>
      </w:pPr>
      <w:r>
        <w:t>Ochrana a regenerace</w:t>
      </w:r>
      <w:r w:rsidR="006D4E63" w:rsidRPr="006D4E63">
        <w:t xml:space="preserve"> </w:t>
      </w:r>
    </w:p>
    <w:p w14:paraId="65D2E166" w14:textId="77777777" w:rsidR="006D4E63" w:rsidRPr="006D4E63" w:rsidRDefault="006D4E63" w:rsidP="006D4E63">
      <w:pPr>
        <w:spacing w:after="0"/>
      </w:pPr>
    </w:p>
    <w:p w14:paraId="661DF851" w14:textId="5EE96247" w:rsidR="006D4E63" w:rsidRPr="006D4E63" w:rsidRDefault="006D4E63" w:rsidP="006D4E63">
      <w:pPr>
        <w:spacing w:after="0"/>
      </w:pPr>
      <w:r w:rsidRPr="006D4E63">
        <w:t>Veterinární přípravek</w:t>
      </w:r>
      <w:r w:rsidR="001F6410">
        <w:t xml:space="preserve"> pro psy a kočky</w:t>
      </w:r>
      <w:r w:rsidR="00704D3B">
        <w:t>.</w:t>
      </w:r>
    </w:p>
    <w:p w14:paraId="26CC3BB4" w14:textId="77777777" w:rsidR="006D4E63" w:rsidRPr="006D4E63" w:rsidRDefault="006D4E63" w:rsidP="006D4E63">
      <w:pPr>
        <w:spacing w:after="0"/>
      </w:pPr>
    </w:p>
    <w:p w14:paraId="5BBF7DF2" w14:textId="7FDD9FF9" w:rsidR="006D4E63" w:rsidRPr="006D4E63" w:rsidRDefault="006D4E63" w:rsidP="006D4E63">
      <w:pPr>
        <w:spacing w:after="0"/>
      </w:pPr>
      <w:r w:rsidRPr="006D4E63">
        <w:rPr>
          <w:b/>
        </w:rPr>
        <w:t>Obsah:</w:t>
      </w:r>
      <w:r w:rsidRPr="006D4E63">
        <w:t xml:space="preserve"> </w:t>
      </w:r>
      <w:r w:rsidR="00513082">
        <w:t>5</w:t>
      </w:r>
      <w:r w:rsidRPr="006D4E63">
        <w:t xml:space="preserve">0 ml </w:t>
      </w:r>
    </w:p>
    <w:p w14:paraId="5C4F9B82" w14:textId="77777777" w:rsidR="006D4E63" w:rsidRPr="006D4E63" w:rsidRDefault="006D4E63" w:rsidP="006D4E63">
      <w:pPr>
        <w:spacing w:after="0"/>
      </w:pPr>
    </w:p>
    <w:p w14:paraId="73A76DAF" w14:textId="10F3CF78" w:rsidR="006D4E63" w:rsidRPr="006D4E63" w:rsidRDefault="006D4E63" w:rsidP="006D4E63">
      <w:pPr>
        <w:spacing w:after="0"/>
        <w:jc w:val="both"/>
        <w:rPr>
          <w:b/>
        </w:rPr>
      </w:pPr>
      <w:r w:rsidRPr="006D4E63">
        <w:rPr>
          <w:b/>
        </w:rPr>
        <w:t xml:space="preserve">Návod k použití: </w:t>
      </w:r>
      <w:r w:rsidR="00513082">
        <w:t xml:space="preserve">Naneste v dostatečném množství na </w:t>
      </w:r>
      <w:r w:rsidR="001F6410">
        <w:t xml:space="preserve">kůži </w:t>
      </w:r>
      <w:r w:rsidR="00513082">
        <w:t>tlap</w:t>
      </w:r>
      <w:r w:rsidR="001F6410">
        <w:t>ek</w:t>
      </w:r>
      <w:r w:rsidR="00513082">
        <w:t xml:space="preserve">, drápky a </w:t>
      </w:r>
      <w:r w:rsidR="001F6410">
        <w:t>pokožku</w:t>
      </w:r>
      <w:r w:rsidR="008A04BC">
        <w:t xml:space="preserve"> </w:t>
      </w:r>
      <w:r w:rsidR="00513082">
        <w:t>v oblasti lůžka drápku</w:t>
      </w:r>
      <w:r w:rsidR="001F6410">
        <w:t xml:space="preserve"> a případně čenich</w:t>
      </w:r>
      <w:r w:rsidR="00513082">
        <w:t>. Důkladně vetřete do polštářků i do kůže mezi prsty</w:t>
      </w:r>
      <w:r w:rsidR="001F6410">
        <w:t xml:space="preserve"> a namažte povrch čenichu</w:t>
      </w:r>
      <w:r w:rsidR="00513082">
        <w:t>. Vhodné používat celoročně.</w:t>
      </w:r>
    </w:p>
    <w:p w14:paraId="7927C237" w14:textId="77777777" w:rsidR="006D4E63" w:rsidRDefault="006D4E63" w:rsidP="006D4E63">
      <w:pPr>
        <w:spacing w:after="0"/>
        <w:jc w:val="both"/>
      </w:pPr>
    </w:p>
    <w:p w14:paraId="3FD6EAF0" w14:textId="02E8386B" w:rsidR="00513082" w:rsidRDefault="003B3BF4" w:rsidP="00513082">
      <w:pPr>
        <w:jc w:val="both"/>
        <w:rPr>
          <w:rFonts w:cstheme="minorHAnsi"/>
        </w:rPr>
      </w:pPr>
      <w:r>
        <w:rPr>
          <w:rFonts w:cstheme="minorHAnsi"/>
          <w:b/>
        </w:rPr>
        <w:t>Složení</w:t>
      </w:r>
      <w:r w:rsidR="00513082">
        <w:rPr>
          <w:rFonts w:cstheme="minorHAnsi"/>
          <w:b/>
        </w:rPr>
        <w:t xml:space="preserve"> (INCI): </w:t>
      </w:r>
      <w:proofErr w:type="spellStart"/>
      <w:r w:rsidR="00513082">
        <w:rPr>
          <w:rFonts w:cstheme="minorHAnsi"/>
        </w:rPr>
        <w:t>Butyrospermum</w:t>
      </w:r>
      <w:proofErr w:type="spellEnd"/>
      <w:r w:rsidR="00513082">
        <w:rPr>
          <w:rFonts w:cstheme="minorHAnsi"/>
        </w:rPr>
        <w:t xml:space="preserve"> </w:t>
      </w:r>
      <w:proofErr w:type="spellStart"/>
      <w:r w:rsidR="00513082">
        <w:rPr>
          <w:rFonts w:cstheme="minorHAnsi"/>
        </w:rPr>
        <w:t>Parkii</w:t>
      </w:r>
      <w:proofErr w:type="spellEnd"/>
      <w:r w:rsidR="00513082">
        <w:rPr>
          <w:rFonts w:cstheme="minorHAnsi"/>
        </w:rPr>
        <w:t xml:space="preserve"> </w:t>
      </w:r>
      <w:proofErr w:type="spellStart"/>
      <w:r w:rsidR="00513082">
        <w:rPr>
          <w:rFonts w:cstheme="minorHAnsi"/>
        </w:rPr>
        <w:t>Butter</w:t>
      </w:r>
      <w:proofErr w:type="spellEnd"/>
      <w:r w:rsidR="00513082">
        <w:rPr>
          <w:rFonts w:cstheme="minorHAnsi"/>
        </w:rPr>
        <w:t xml:space="preserve">, </w:t>
      </w:r>
      <w:proofErr w:type="spellStart"/>
      <w:r w:rsidR="00513082">
        <w:rPr>
          <w:rFonts w:cstheme="minorHAnsi"/>
        </w:rPr>
        <w:t>Cera</w:t>
      </w:r>
      <w:proofErr w:type="spellEnd"/>
      <w:r w:rsidR="00513082">
        <w:rPr>
          <w:rFonts w:cstheme="minorHAnsi"/>
        </w:rPr>
        <w:t xml:space="preserve"> Alba, </w:t>
      </w:r>
      <w:proofErr w:type="spellStart"/>
      <w:r w:rsidR="00513082">
        <w:rPr>
          <w:rFonts w:cstheme="minorHAnsi"/>
        </w:rPr>
        <w:t>Cocos</w:t>
      </w:r>
      <w:proofErr w:type="spellEnd"/>
      <w:r w:rsidR="00513082">
        <w:rPr>
          <w:rFonts w:cstheme="minorHAnsi"/>
        </w:rPr>
        <w:t xml:space="preserve"> </w:t>
      </w:r>
      <w:proofErr w:type="spellStart"/>
      <w:r w:rsidR="00513082">
        <w:rPr>
          <w:rFonts w:cstheme="minorHAnsi"/>
        </w:rPr>
        <w:t>Nucifera</w:t>
      </w:r>
      <w:proofErr w:type="spellEnd"/>
      <w:r w:rsidR="0051308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Oil</w:t>
      </w:r>
      <w:proofErr w:type="spellEnd"/>
      <w:r w:rsidR="00513082" w:rsidRPr="00697212">
        <w:rPr>
          <w:rFonts w:cstheme="minorHAnsi"/>
        </w:rPr>
        <w:t xml:space="preserve">, </w:t>
      </w:r>
      <w:proofErr w:type="spellStart"/>
      <w:r w:rsidR="00513082" w:rsidRPr="00697212">
        <w:rPr>
          <w:rFonts w:cstheme="minorHAnsi"/>
        </w:rPr>
        <w:t>Simmondsia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Chinensis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Seed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Oil</w:t>
      </w:r>
      <w:proofErr w:type="spellEnd"/>
      <w:r w:rsidR="00513082" w:rsidRPr="00697212">
        <w:rPr>
          <w:rFonts w:cstheme="minorHAnsi"/>
        </w:rPr>
        <w:t xml:space="preserve">, Lanolin, </w:t>
      </w:r>
      <w:proofErr w:type="spellStart"/>
      <w:r w:rsidR="00513082" w:rsidRPr="00697212">
        <w:rPr>
          <w:rFonts w:cstheme="minorHAnsi"/>
        </w:rPr>
        <w:t>Argania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Spinosa</w:t>
      </w:r>
      <w:proofErr w:type="spellEnd"/>
      <w:r w:rsidR="00513082" w:rsidRPr="00697212">
        <w:rPr>
          <w:rFonts w:cstheme="minorHAnsi"/>
        </w:rPr>
        <w:t xml:space="preserve"> Kernel </w:t>
      </w:r>
      <w:proofErr w:type="spellStart"/>
      <w:r w:rsidR="00513082" w:rsidRPr="00697212">
        <w:rPr>
          <w:rFonts w:cstheme="minorHAnsi"/>
        </w:rPr>
        <w:t>Oil</w:t>
      </w:r>
      <w:proofErr w:type="spellEnd"/>
      <w:r w:rsidR="00513082" w:rsidRPr="00697212">
        <w:rPr>
          <w:rFonts w:cstheme="minorHAnsi"/>
        </w:rPr>
        <w:t xml:space="preserve">, </w:t>
      </w:r>
      <w:proofErr w:type="spellStart"/>
      <w:r w:rsidR="00513082" w:rsidRPr="00697212">
        <w:rPr>
          <w:rFonts w:cstheme="minorHAnsi"/>
        </w:rPr>
        <w:t>Hippophae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Rhamnoides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Fruit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Extract</w:t>
      </w:r>
      <w:proofErr w:type="spellEnd"/>
      <w:r w:rsidR="00513082" w:rsidRPr="00697212">
        <w:rPr>
          <w:rFonts w:cstheme="minorHAnsi"/>
        </w:rPr>
        <w:t xml:space="preserve">, </w:t>
      </w:r>
      <w:proofErr w:type="spellStart"/>
      <w:r w:rsidR="00513082" w:rsidRPr="00697212">
        <w:rPr>
          <w:rFonts w:cstheme="minorHAnsi"/>
        </w:rPr>
        <w:t>Calendula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Officinalis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Flower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Extract</w:t>
      </w:r>
      <w:proofErr w:type="spellEnd"/>
      <w:r w:rsidR="00513082" w:rsidRPr="00697212">
        <w:rPr>
          <w:rFonts w:cstheme="minorHAnsi"/>
        </w:rPr>
        <w:t xml:space="preserve">, </w:t>
      </w:r>
      <w:proofErr w:type="spellStart"/>
      <w:r w:rsidR="00513082" w:rsidRPr="00697212">
        <w:rPr>
          <w:rFonts w:cstheme="minorHAnsi"/>
        </w:rPr>
        <w:t>Tocopherol</w:t>
      </w:r>
      <w:proofErr w:type="spellEnd"/>
      <w:r w:rsidR="00513082" w:rsidRPr="00697212">
        <w:rPr>
          <w:rFonts w:cstheme="minorHAnsi"/>
        </w:rPr>
        <w:t xml:space="preserve">, </w:t>
      </w:r>
      <w:proofErr w:type="spellStart"/>
      <w:r w:rsidR="00513082" w:rsidRPr="00697212">
        <w:rPr>
          <w:rFonts w:cstheme="minorHAnsi"/>
        </w:rPr>
        <w:t>Rosmarinus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Officinalis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Leaf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Extract</w:t>
      </w:r>
      <w:proofErr w:type="spellEnd"/>
      <w:r w:rsidR="00513082" w:rsidRPr="00697212">
        <w:rPr>
          <w:rFonts w:cstheme="minorHAnsi"/>
        </w:rPr>
        <w:t>,</w:t>
      </w:r>
      <w:bookmarkStart w:id="1" w:name="_GoBack"/>
      <w:bookmarkEnd w:id="1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Helianthus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Annuus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Seed</w:t>
      </w:r>
      <w:proofErr w:type="spellEnd"/>
      <w:r w:rsidR="00513082" w:rsidRPr="00697212">
        <w:rPr>
          <w:rFonts w:cstheme="minorHAnsi"/>
        </w:rPr>
        <w:t xml:space="preserve"> </w:t>
      </w:r>
      <w:proofErr w:type="spellStart"/>
      <w:r w:rsidR="00513082" w:rsidRPr="00697212">
        <w:rPr>
          <w:rFonts w:cstheme="minorHAnsi"/>
        </w:rPr>
        <w:t>O</w:t>
      </w:r>
      <w:r w:rsidR="00513082">
        <w:rPr>
          <w:rFonts w:cstheme="minorHAnsi"/>
        </w:rPr>
        <w:t>il</w:t>
      </w:r>
      <w:proofErr w:type="spellEnd"/>
    </w:p>
    <w:p w14:paraId="3212D0A1" w14:textId="77777777" w:rsidR="00513082" w:rsidRPr="006D4E63" w:rsidRDefault="00513082" w:rsidP="006D4E63">
      <w:pPr>
        <w:spacing w:after="0"/>
        <w:jc w:val="both"/>
        <w:rPr>
          <w:b/>
        </w:rPr>
      </w:pPr>
    </w:p>
    <w:p w14:paraId="300A91EA" w14:textId="6299CCB9" w:rsidR="006D4E63" w:rsidRPr="006D4E63" w:rsidRDefault="006D4E63" w:rsidP="006D4E63">
      <w:pPr>
        <w:spacing w:after="0"/>
        <w:jc w:val="both"/>
      </w:pPr>
      <w:r w:rsidRPr="006D4E63">
        <w:rPr>
          <w:b/>
        </w:rPr>
        <w:t>Upozornění:</w:t>
      </w:r>
      <w:r w:rsidRPr="006D4E63">
        <w:t xml:space="preserve"> Používejte dle návodu k použití. Pouze pro zvířata. Ne</w:t>
      </w:r>
      <w:r w:rsidR="00513082">
        <w:t>aplikujte na sliznice</w:t>
      </w:r>
      <w:r w:rsidRPr="006D4E63">
        <w:t>.</w:t>
      </w:r>
    </w:p>
    <w:p w14:paraId="208C77DB" w14:textId="77777777" w:rsidR="006D4E63" w:rsidRPr="006D4E63" w:rsidRDefault="006D4E63" w:rsidP="006D4E63">
      <w:pPr>
        <w:spacing w:after="0"/>
        <w:jc w:val="both"/>
      </w:pPr>
    </w:p>
    <w:p w14:paraId="47DEC8BA" w14:textId="3514AE10" w:rsidR="006D4E63" w:rsidRDefault="006D4E63" w:rsidP="006D4E63">
      <w:pPr>
        <w:spacing w:after="0"/>
        <w:jc w:val="both"/>
      </w:pPr>
      <w:r w:rsidRPr="006D4E63">
        <w:rPr>
          <w:b/>
        </w:rPr>
        <w:t>Skladování:</w:t>
      </w:r>
      <w:r w:rsidRPr="006D4E63">
        <w:t xml:space="preserve"> Skladujte v suchu při pokojové teplotě. Chraňte před přímým slunečním zářením a</w:t>
      </w:r>
      <w:r w:rsidR="003508E5">
        <w:t> </w:t>
      </w:r>
      <w:r w:rsidRPr="006D4E63">
        <w:t xml:space="preserve">mrazem. Uchovávejte mimo </w:t>
      </w:r>
      <w:r w:rsidR="008A04BC">
        <w:t xml:space="preserve">dohled a </w:t>
      </w:r>
      <w:r w:rsidRPr="006D4E63">
        <w:t>d</w:t>
      </w:r>
      <w:r w:rsidR="00513082">
        <w:t>osah dětí.</w:t>
      </w:r>
      <w:r w:rsidRPr="006D4E63">
        <w:t xml:space="preserve"> </w:t>
      </w:r>
    </w:p>
    <w:p w14:paraId="15B56E8B" w14:textId="77777777" w:rsidR="00C7701A" w:rsidRPr="006D4E63" w:rsidRDefault="00C7701A" w:rsidP="006D4E63">
      <w:pPr>
        <w:spacing w:after="0"/>
        <w:jc w:val="both"/>
      </w:pPr>
    </w:p>
    <w:p w14:paraId="4AF44BD9" w14:textId="6969B379" w:rsidR="006D4E63" w:rsidRPr="006D4E63" w:rsidRDefault="006D4E63" w:rsidP="00390F8C">
      <w:pPr>
        <w:tabs>
          <w:tab w:val="left" w:pos="5145"/>
        </w:tabs>
        <w:spacing w:after="0"/>
        <w:rPr>
          <w:b/>
        </w:rPr>
      </w:pPr>
      <w:r w:rsidRPr="006D4E63">
        <w:rPr>
          <w:b/>
        </w:rPr>
        <w:t>Držitel rozhodnutí o schválení:</w:t>
      </w:r>
      <w:r w:rsidR="00684EA6">
        <w:rPr>
          <w:b/>
        </w:rPr>
        <w:t xml:space="preserve"> </w:t>
      </w:r>
      <w:r w:rsidR="00684EA6" w:rsidRPr="00DA5019">
        <w:t>CYMEDICA, spol. s r.o., Pod Nádražím 308/24, Hořovice 268 01.</w:t>
      </w:r>
      <w:r w:rsidR="00390F8C" w:rsidRPr="00684EA6">
        <w:rPr>
          <w:b/>
        </w:rPr>
        <w:tab/>
      </w:r>
    </w:p>
    <w:p w14:paraId="63597A1D" w14:textId="77777777" w:rsidR="006D4E63" w:rsidRPr="006D4E63" w:rsidRDefault="006D4E63" w:rsidP="006D4E63">
      <w:pPr>
        <w:spacing w:after="0"/>
        <w:rPr>
          <w:b/>
        </w:rPr>
      </w:pPr>
    </w:p>
    <w:p w14:paraId="7AAE92D5" w14:textId="22A40309" w:rsidR="006D4E63" w:rsidRPr="006D4E63" w:rsidRDefault="006D4E63" w:rsidP="006D4E63">
      <w:pPr>
        <w:spacing w:after="0"/>
        <w:rPr>
          <w:b/>
        </w:rPr>
      </w:pPr>
      <w:r w:rsidRPr="006D4E63">
        <w:rPr>
          <w:b/>
        </w:rPr>
        <w:t xml:space="preserve">Výrobce: </w:t>
      </w:r>
      <w:r w:rsidR="00684EA6" w:rsidRPr="00835B6C">
        <w:t>Green idea s.r.o., Vodova 1367/40, Brno.</w:t>
      </w:r>
    </w:p>
    <w:p w14:paraId="474B3139" w14:textId="77777777" w:rsidR="006D4E63" w:rsidRPr="006D4E63" w:rsidRDefault="006D4E63" w:rsidP="006D4E63">
      <w:pPr>
        <w:spacing w:after="0"/>
        <w:rPr>
          <w:b/>
        </w:rPr>
      </w:pPr>
    </w:p>
    <w:p w14:paraId="2999C92E" w14:textId="77777777" w:rsidR="006D4E63" w:rsidRPr="006D4E63" w:rsidRDefault="006D4E63" w:rsidP="006D4E63">
      <w:pPr>
        <w:spacing w:after="0"/>
        <w:rPr>
          <w:b/>
        </w:rPr>
      </w:pPr>
      <w:r w:rsidRPr="006D4E63">
        <w:rPr>
          <w:b/>
        </w:rPr>
        <w:t xml:space="preserve">Datum výroby: </w:t>
      </w:r>
    </w:p>
    <w:p w14:paraId="4DBB7184" w14:textId="77777777" w:rsidR="00C7701A" w:rsidRPr="006D4E63" w:rsidRDefault="00C7701A" w:rsidP="00C7701A">
      <w:pPr>
        <w:spacing w:after="0"/>
      </w:pPr>
      <w:r w:rsidRPr="006D4E63">
        <w:rPr>
          <w:b/>
        </w:rPr>
        <w:t>Doba použitelnosti:</w:t>
      </w:r>
      <w:r w:rsidRPr="006D4E63">
        <w:t xml:space="preserve"> </w:t>
      </w:r>
      <w:r>
        <w:t>30 měsíců.</w:t>
      </w:r>
    </w:p>
    <w:p w14:paraId="0BC7C307" w14:textId="77777777" w:rsidR="006D4E63" w:rsidRPr="006D4E63" w:rsidRDefault="006D4E63" w:rsidP="006D4E63">
      <w:pPr>
        <w:spacing w:after="0"/>
        <w:rPr>
          <w:b/>
        </w:rPr>
      </w:pPr>
      <w:r w:rsidRPr="006D4E63">
        <w:rPr>
          <w:b/>
        </w:rPr>
        <w:t xml:space="preserve">Číslo šarže: </w:t>
      </w:r>
    </w:p>
    <w:p w14:paraId="0991AACE" w14:textId="49944317" w:rsidR="006D4E63" w:rsidRPr="006D4E63" w:rsidRDefault="006D4E63" w:rsidP="006D4E63">
      <w:pPr>
        <w:spacing w:after="0"/>
        <w:rPr>
          <w:b/>
        </w:rPr>
      </w:pPr>
      <w:r w:rsidRPr="006D4E63">
        <w:rPr>
          <w:b/>
        </w:rPr>
        <w:t xml:space="preserve">Číslo schválení: </w:t>
      </w:r>
      <w:r w:rsidR="00D53E47" w:rsidRPr="00D53E47">
        <w:t>275-24/C</w:t>
      </w:r>
    </w:p>
    <w:sectPr w:rsidR="006D4E63" w:rsidRPr="006D4E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6F6C" w14:textId="77777777" w:rsidR="001D063C" w:rsidRDefault="001D063C" w:rsidP="00D41CDD">
      <w:pPr>
        <w:spacing w:after="0" w:line="240" w:lineRule="auto"/>
      </w:pPr>
      <w:r>
        <w:separator/>
      </w:r>
    </w:p>
  </w:endnote>
  <w:endnote w:type="continuationSeparator" w:id="0">
    <w:p w14:paraId="3D8D05DA" w14:textId="77777777" w:rsidR="001D063C" w:rsidRDefault="001D063C" w:rsidP="00D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76E3" w14:textId="48B4F2A3" w:rsidR="009E7083" w:rsidRDefault="009E7083" w:rsidP="009E7083">
    <w:pPr>
      <w:pStyle w:val="Zpat"/>
    </w:pPr>
  </w:p>
  <w:p w14:paraId="19E5E82C" w14:textId="77777777" w:rsidR="00BE49CA" w:rsidRDefault="00BE49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068A" w14:textId="77777777" w:rsidR="001D063C" w:rsidRDefault="001D063C" w:rsidP="00D41CDD">
      <w:pPr>
        <w:spacing w:after="0" w:line="240" w:lineRule="auto"/>
      </w:pPr>
      <w:r>
        <w:separator/>
      </w:r>
    </w:p>
  </w:footnote>
  <w:footnote w:type="continuationSeparator" w:id="0">
    <w:p w14:paraId="11770EA4" w14:textId="77777777" w:rsidR="001D063C" w:rsidRDefault="001D063C" w:rsidP="00D4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446F" w14:textId="58E575DB" w:rsidR="001F6410" w:rsidRPr="00E1769A" w:rsidRDefault="001F6410" w:rsidP="0059429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B2F6EED51994F33A7DA7DDAF612D1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6337F">
      <w:rPr>
        <w:bCs/>
      </w:rPr>
      <w:t> </w:t>
    </w:r>
    <w:r w:rsidRPr="00E1769A">
      <w:rPr>
        <w:bCs/>
      </w:rPr>
      <w:t>zn.</w:t>
    </w:r>
    <w:r w:rsidR="0026337F">
      <w:rPr>
        <w:bCs/>
      </w:rPr>
      <w:t> </w:t>
    </w:r>
    <w:sdt>
      <w:sdtPr>
        <w:id w:val="-1643653816"/>
        <w:placeholder>
          <w:docPart w:val="8C92A0BB91AF43829AF2BAFF8E440695"/>
        </w:placeholder>
        <w:text/>
      </w:sdtPr>
      <w:sdtEndPr/>
      <w:sdtContent>
        <w:r w:rsidR="002423A5" w:rsidRPr="002423A5">
          <w:t>USKVBL/16084/2024/POD</w:t>
        </w:r>
        <w:r w:rsidR="002423A5">
          <w:t>,</w:t>
        </w:r>
      </w:sdtContent>
    </w:sdt>
    <w:r w:rsidRPr="00E1769A">
      <w:rPr>
        <w:bCs/>
      </w:rPr>
      <w:t xml:space="preserve"> č.j.</w:t>
    </w:r>
    <w:r w:rsidR="0026337F">
      <w:rPr>
        <w:bCs/>
      </w:rPr>
      <w:t> </w:t>
    </w:r>
    <w:sdt>
      <w:sdtPr>
        <w:rPr>
          <w:bCs/>
        </w:rPr>
        <w:id w:val="-1885019968"/>
        <w:placeholder>
          <w:docPart w:val="8C92A0BB91AF43829AF2BAFF8E440695"/>
        </w:placeholder>
        <w:text/>
      </w:sdtPr>
      <w:sdtEndPr/>
      <w:sdtContent>
        <w:r w:rsidR="002423A5" w:rsidRPr="002423A5">
          <w:rPr>
            <w:bCs/>
          </w:rPr>
          <w:t>USKVBL/16084/2024/POD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A7814D7F7D84DAF8014D3AA34F2FCB5"/>
        </w:placeholder>
        <w:date w:fullDate="2025-01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423A5">
          <w:rPr>
            <w:bCs/>
          </w:rPr>
          <w:t>02.01.2025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79A656C20B946EA85C8A29BB1DB07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04FCC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09C6B6AFD04184AE25A5A828ED5068"/>
        </w:placeholder>
        <w:text/>
      </w:sdtPr>
      <w:sdtEndPr/>
      <w:sdtContent>
        <w:r w:rsidR="00804FCC" w:rsidRPr="00804FCC">
          <w:t>MAST NA TLAPKY A ČENICH</w:t>
        </w:r>
      </w:sdtContent>
    </w:sdt>
  </w:p>
  <w:p w14:paraId="27DBABCB" w14:textId="364D009C" w:rsidR="004746AF" w:rsidRPr="001F6410" w:rsidRDefault="004746AF" w:rsidP="001F64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D"/>
    <w:rsid w:val="000037C3"/>
    <w:rsid w:val="000372D9"/>
    <w:rsid w:val="001332E6"/>
    <w:rsid w:val="00185FDE"/>
    <w:rsid w:val="001B42C5"/>
    <w:rsid w:val="001D063C"/>
    <w:rsid w:val="001D7F06"/>
    <w:rsid w:val="001F6410"/>
    <w:rsid w:val="002423A5"/>
    <w:rsid w:val="0026337F"/>
    <w:rsid w:val="00264B99"/>
    <w:rsid w:val="002F5965"/>
    <w:rsid w:val="00307932"/>
    <w:rsid w:val="003508E5"/>
    <w:rsid w:val="00390F8C"/>
    <w:rsid w:val="003B3BF4"/>
    <w:rsid w:val="004746AF"/>
    <w:rsid w:val="004A6287"/>
    <w:rsid w:val="00513082"/>
    <w:rsid w:val="0059429B"/>
    <w:rsid w:val="006044C0"/>
    <w:rsid w:val="006367C5"/>
    <w:rsid w:val="00684EA6"/>
    <w:rsid w:val="006C70E6"/>
    <w:rsid w:val="006D4E63"/>
    <w:rsid w:val="00704D3B"/>
    <w:rsid w:val="00804FCC"/>
    <w:rsid w:val="00821378"/>
    <w:rsid w:val="00835B6C"/>
    <w:rsid w:val="008A04BC"/>
    <w:rsid w:val="0090008A"/>
    <w:rsid w:val="00933B33"/>
    <w:rsid w:val="009E7083"/>
    <w:rsid w:val="009F5489"/>
    <w:rsid w:val="009F7890"/>
    <w:rsid w:val="00A25157"/>
    <w:rsid w:val="00AE4C9B"/>
    <w:rsid w:val="00BC23DB"/>
    <w:rsid w:val="00BE49CA"/>
    <w:rsid w:val="00C57E5B"/>
    <w:rsid w:val="00C62972"/>
    <w:rsid w:val="00C7098F"/>
    <w:rsid w:val="00C7701A"/>
    <w:rsid w:val="00CA10F9"/>
    <w:rsid w:val="00CB4CF1"/>
    <w:rsid w:val="00D23A5B"/>
    <w:rsid w:val="00D41CDD"/>
    <w:rsid w:val="00D53E47"/>
    <w:rsid w:val="00D56F94"/>
    <w:rsid w:val="00D96DF5"/>
    <w:rsid w:val="00DA5019"/>
    <w:rsid w:val="00DC14DC"/>
    <w:rsid w:val="00E25CEA"/>
    <w:rsid w:val="00E97503"/>
    <w:rsid w:val="00F5280A"/>
    <w:rsid w:val="00FA5FB0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9FB"/>
  <w15:chartTrackingRefBased/>
  <w15:docId w15:val="{39E56631-4B78-40BB-8A7B-7AB137F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CDD"/>
  </w:style>
  <w:style w:type="paragraph" w:styleId="Zpat">
    <w:name w:val="footer"/>
    <w:basedOn w:val="Normln"/>
    <w:link w:val="ZpatChar"/>
    <w:uiPriority w:val="99"/>
    <w:unhideWhenUsed/>
    <w:rsid w:val="00D4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CDD"/>
  </w:style>
  <w:style w:type="character" w:styleId="slostrnky">
    <w:name w:val="page number"/>
    <w:rsid w:val="00D41CDD"/>
  </w:style>
  <w:style w:type="character" w:styleId="Hypertextovodkaz">
    <w:name w:val="Hyperlink"/>
    <w:basedOn w:val="Standardnpsmoodstavce"/>
    <w:uiPriority w:val="99"/>
    <w:unhideWhenUsed/>
    <w:rsid w:val="006D4E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E6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EA6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4746AF"/>
    <w:rPr>
      <w:color w:val="808080"/>
    </w:rPr>
  </w:style>
  <w:style w:type="character" w:customStyle="1" w:styleId="Styl2">
    <w:name w:val="Styl2"/>
    <w:basedOn w:val="Standardnpsmoodstavce"/>
    <w:uiPriority w:val="1"/>
    <w:rsid w:val="004746A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F6EED51994F33A7DA7DDAF612D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A0871-D8B9-4179-A8F9-F01D4C3D4AFF}"/>
      </w:docPartPr>
      <w:docPartBody>
        <w:p w:rsidR="00D22303" w:rsidRDefault="007F0CCE" w:rsidP="007F0CCE">
          <w:pPr>
            <w:pStyle w:val="0B2F6EED51994F33A7DA7DDAF612D1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92A0BB91AF43829AF2BAFF8E440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4C0E-0FFD-4557-BE6A-BBB78E66AE9B}"/>
      </w:docPartPr>
      <w:docPartBody>
        <w:p w:rsidR="00D22303" w:rsidRDefault="007F0CCE" w:rsidP="007F0CCE">
          <w:pPr>
            <w:pStyle w:val="8C92A0BB91AF43829AF2BAFF8E4406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7814D7F7D84DAF8014D3AA34F2F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FF3E9-4E7C-4C83-9B7A-1612BCD2E760}"/>
      </w:docPartPr>
      <w:docPartBody>
        <w:p w:rsidR="00D22303" w:rsidRDefault="007F0CCE" w:rsidP="007F0CCE">
          <w:pPr>
            <w:pStyle w:val="3A7814D7F7D84DAF8014D3AA34F2FC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9A656C20B946EA85C8A29BB1DB0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D6356-DD8E-4A1B-994F-576594E9A5AC}"/>
      </w:docPartPr>
      <w:docPartBody>
        <w:p w:rsidR="00D22303" w:rsidRDefault="007F0CCE" w:rsidP="007F0CCE">
          <w:pPr>
            <w:pStyle w:val="C79A656C20B946EA85C8A29BB1DB075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09C6B6AFD04184AE25A5A828ED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CD9DF-5777-4BC8-BA51-51D20C4B2D08}"/>
      </w:docPartPr>
      <w:docPartBody>
        <w:p w:rsidR="00D22303" w:rsidRDefault="007F0CCE" w:rsidP="007F0CCE">
          <w:pPr>
            <w:pStyle w:val="4109C6B6AFD04184AE25A5A828ED50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96"/>
    <w:rsid w:val="000D45FB"/>
    <w:rsid w:val="002566D0"/>
    <w:rsid w:val="002A1196"/>
    <w:rsid w:val="002D3F96"/>
    <w:rsid w:val="00334204"/>
    <w:rsid w:val="007F0CCE"/>
    <w:rsid w:val="009342F8"/>
    <w:rsid w:val="00B872C2"/>
    <w:rsid w:val="00C8064E"/>
    <w:rsid w:val="00D22303"/>
    <w:rsid w:val="00D95FDA"/>
    <w:rsid w:val="00EE3F19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0CCE"/>
    <w:rPr>
      <w:color w:val="808080"/>
    </w:rPr>
  </w:style>
  <w:style w:type="paragraph" w:customStyle="1" w:styleId="E495EF33FEB14E4CBE6DAF91B63E9A29">
    <w:name w:val="E495EF33FEB14E4CBE6DAF91B63E9A29"/>
    <w:rsid w:val="002D3F96"/>
  </w:style>
  <w:style w:type="paragraph" w:customStyle="1" w:styleId="DA76F10DDC4C4AD5A4FF1D48A97E9B12">
    <w:name w:val="DA76F10DDC4C4AD5A4FF1D48A97E9B12"/>
    <w:rsid w:val="002D3F96"/>
  </w:style>
  <w:style w:type="paragraph" w:customStyle="1" w:styleId="1A8910487B0540049AC8A4828CFCAFF4">
    <w:name w:val="1A8910487B0540049AC8A4828CFCAFF4"/>
    <w:rsid w:val="002D3F96"/>
  </w:style>
  <w:style w:type="paragraph" w:customStyle="1" w:styleId="707C281050CB44ECBE62E5E27684490B">
    <w:name w:val="707C281050CB44ECBE62E5E27684490B"/>
    <w:rsid w:val="002D3F96"/>
  </w:style>
  <w:style w:type="paragraph" w:customStyle="1" w:styleId="B0A2C821B3A7464AB05F3F6C140E71CD">
    <w:name w:val="B0A2C821B3A7464AB05F3F6C140E71CD"/>
    <w:rsid w:val="002D3F96"/>
  </w:style>
  <w:style w:type="paragraph" w:customStyle="1" w:styleId="0B2F6EED51994F33A7DA7DDAF612D1D7">
    <w:name w:val="0B2F6EED51994F33A7DA7DDAF612D1D7"/>
    <w:rsid w:val="007F0CCE"/>
  </w:style>
  <w:style w:type="paragraph" w:customStyle="1" w:styleId="8C92A0BB91AF43829AF2BAFF8E440695">
    <w:name w:val="8C92A0BB91AF43829AF2BAFF8E440695"/>
    <w:rsid w:val="007F0CCE"/>
  </w:style>
  <w:style w:type="paragraph" w:customStyle="1" w:styleId="3A7814D7F7D84DAF8014D3AA34F2FCB5">
    <w:name w:val="3A7814D7F7D84DAF8014D3AA34F2FCB5"/>
    <w:rsid w:val="007F0CCE"/>
  </w:style>
  <w:style w:type="paragraph" w:customStyle="1" w:styleId="C79A656C20B946EA85C8A29BB1DB0757">
    <w:name w:val="C79A656C20B946EA85C8A29BB1DB0757"/>
    <w:rsid w:val="007F0CCE"/>
  </w:style>
  <w:style w:type="paragraph" w:customStyle="1" w:styleId="4109C6B6AFD04184AE25A5A828ED5068">
    <w:name w:val="4109C6B6AFD04184AE25A5A828ED5068"/>
    <w:rsid w:val="007F0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Jiří Pantůček</dc:creator>
  <cp:keywords/>
  <dc:description/>
  <cp:lastModifiedBy>Nepejchalová Leona</cp:lastModifiedBy>
  <cp:revision>30</cp:revision>
  <dcterms:created xsi:type="dcterms:W3CDTF">2022-02-04T06:00:00Z</dcterms:created>
  <dcterms:modified xsi:type="dcterms:W3CDTF">2025-01-06T15:28:00Z</dcterms:modified>
</cp:coreProperties>
</file>