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DF" w:rsidRPr="00791BDF" w:rsidRDefault="00791BDF" w:rsidP="00791BDF">
      <w:pPr>
        <w:rPr>
          <w:b/>
        </w:rPr>
      </w:pPr>
      <w:bookmarkStart w:id="0" w:name="_Hlk187232468"/>
      <w:r w:rsidRPr="00791BDF">
        <w:rPr>
          <w:b/>
        </w:rPr>
        <w:t>AMINOVITAPLAN</w:t>
      </w:r>
    </w:p>
    <w:bookmarkEnd w:id="0"/>
    <w:p w:rsidR="00791BDF" w:rsidRDefault="00791BDF" w:rsidP="00761508">
      <w:pPr>
        <w:spacing w:after="0"/>
      </w:pPr>
      <w:r>
        <w:t>Veterinární přípravek</w:t>
      </w:r>
      <w:r w:rsidR="008A14E8">
        <w:t xml:space="preserve"> </w:t>
      </w:r>
    </w:p>
    <w:p w:rsidR="00791BDF" w:rsidRDefault="00920131" w:rsidP="00761508">
      <w:pPr>
        <w:spacing w:after="0"/>
      </w:pPr>
      <w:r>
        <w:t>D</w:t>
      </w:r>
      <w:r w:rsidR="00791BDF">
        <w:t>ržitel rozhodnutí o schválení:</w:t>
      </w:r>
    </w:p>
    <w:p w:rsidR="00791BDF" w:rsidRDefault="00791BDF" w:rsidP="00761508">
      <w:pPr>
        <w:spacing w:after="0"/>
      </w:pPr>
      <w:r>
        <w:t>Agrone Bohemia s.r.o., Makovského 1177/1, Praha 6</w:t>
      </w:r>
    </w:p>
    <w:p w:rsidR="00791BDF" w:rsidRDefault="00791BDF" w:rsidP="00761508">
      <w:pPr>
        <w:spacing w:after="0"/>
      </w:pPr>
      <w:r>
        <w:t xml:space="preserve">Výrobce: </w:t>
      </w:r>
    </w:p>
    <w:p w:rsidR="00791BDF" w:rsidRDefault="00791BDF" w:rsidP="00761508">
      <w:pPr>
        <w:spacing w:after="0"/>
      </w:pPr>
      <w:proofErr w:type="spellStart"/>
      <w:r>
        <w:t>Agraplan</w:t>
      </w:r>
      <w:proofErr w:type="spellEnd"/>
      <w:r>
        <w:t xml:space="preserve"> </w:t>
      </w:r>
      <w:proofErr w:type="spellStart"/>
      <w:r>
        <w:t>Farmaca</w:t>
      </w:r>
      <w:proofErr w:type="spellEnd"/>
      <w:r>
        <w:t xml:space="preserve">, </w:t>
      </w:r>
      <w:proofErr w:type="spellStart"/>
      <w:r>
        <w:t>Maalstoel</w:t>
      </w:r>
      <w:proofErr w:type="spellEnd"/>
      <w:r>
        <w:t xml:space="preserve"> 6 ,7773 NN </w:t>
      </w:r>
      <w:proofErr w:type="spellStart"/>
      <w:r>
        <w:t>Hardenberg</w:t>
      </w:r>
      <w:proofErr w:type="spellEnd"/>
      <w:r>
        <w:t>, Nizozemsko</w:t>
      </w:r>
    </w:p>
    <w:p w:rsidR="00791BDF" w:rsidRDefault="00791BDF" w:rsidP="00761508">
      <w:pPr>
        <w:spacing w:after="0"/>
      </w:pPr>
      <w:r>
        <w:t>Nominální obsah:</w:t>
      </w:r>
    </w:p>
    <w:p w:rsidR="00791BDF" w:rsidRDefault="00965F29" w:rsidP="00761508">
      <w:pPr>
        <w:spacing w:after="0"/>
      </w:pPr>
      <w:r>
        <w:t>5</w:t>
      </w:r>
      <w:r w:rsidR="009A7874">
        <w:t> 000 ml (</w:t>
      </w:r>
      <w:r>
        <w:t>1</w:t>
      </w:r>
      <w:r w:rsidR="00791BDF">
        <w:t xml:space="preserve"> 000 ml</w:t>
      </w:r>
      <w:r w:rsidR="009A7874">
        <w:t>)</w:t>
      </w:r>
      <w:r w:rsidR="00791BDF">
        <w:t xml:space="preserve">      </w:t>
      </w:r>
    </w:p>
    <w:p w:rsidR="00791BDF" w:rsidRDefault="00791BDF" w:rsidP="00761508">
      <w:pPr>
        <w:spacing w:after="0"/>
      </w:pPr>
      <w:r>
        <w:t>Složení:</w:t>
      </w:r>
    </w:p>
    <w:p w:rsidR="00791BDF" w:rsidRDefault="00791BDF" w:rsidP="00761508">
      <w:pPr>
        <w:spacing w:after="0"/>
      </w:pPr>
      <w:r>
        <w:t>v 1 l</w:t>
      </w:r>
    </w:p>
    <w:p w:rsidR="00791BDF" w:rsidRDefault="00791BDF" w:rsidP="00761508">
      <w:pPr>
        <w:spacing w:after="0"/>
      </w:pPr>
      <w:r>
        <w:t>Serin</w:t>
      </w:r>
      <w:r w:rsidR="001C31E3">
        <w:tab/>
      </w:r>
      <w:r w:rsidR="001C31E3">
        <w:tab/>
      </w:r>
      <w:r w:rsidR="001C31E3">
        <w:tab/>
      </w:r>
      <w:r>
        <w:t>936 mg</w:t>
      </w:r>
    </w:p>
    <w:p w:rsidR="00791BDF" w:rsidRDefault="00791BDF" w:rsidP="00761508">
      <w:pPr>
        <w:spacing w:after="0"/>
      </w:pPr>
      <w:r>
        <w:t>Vitamín</w:t>
      </w:r>
      <w:r w:rsidR="005468CD">
        <w:t>y</w:t>
      </w:r>
      <w:r>
        <w:t xml:space="preserve"> B-komplex</w:t>
      </w:r>
      <w:r w:rsidR="005468CD">
        <w:t>u</w:t>
      </w:r>
      <w:r w:rsidR="001C31E3">
        <w:tab/>
      </w:r>
      <w:r>
        <w:t>1690 mg</w:t>
      </w:r>
    </w:p>
    <w:p w:rsidR="00791BDF" w:rsidRDefault="00791BDF" w:rsidP="00761508">
      <w:pPr>
        <w:spacing w:after="0"/>
      </w:pPr>
      <w:r>
        <w:t>Cholin chlorid</w:t>
      </w:r>
      <w:r w:rsidR="001C31E3">
        <w:tab/>
      </w:r>
      <w:r w:rsidR="001C31E3">
        <w:tab/>
      </w:r>
      <w:r>
        <w:t>37 500 mg</w:t>
      </w:r>
    </w:p>
    <w:p w:rsidR="00791BDF" w:rsidRDefault="00791BDF" w:rsidP="00761508">
      <w:pPr>
        <w:spacing w:after="0"/>
      </w:pPr>
      <w:proofErr w:type="spellStart"/>
      <w:r>
        <w:t>Methionin</w:t>
      </w:r>
      <w:proofErr w:type="spellEnd"/>
      <w:r w:rsidR="001C31E3">
        <w:tab/>
      </w:r>
      <w:r w:rsidR="001C31E3">
        <w:tab/>
      </w:r>
      <w:r>
        <w:t>468 mg</w:t>
      </w:r>
    </w:p>
    <w:p w:rsidR="00791BDF" w:rsidRDefault="00791BDF" w:rsidP="00761508">
      <w:pPr>
        <w:spacing w:after="0"/>
      </w:pPr>
      <w:proofErr w:type="spellStart"/>
      <w:r>
        <w:t>Kys</w:t>
      </w:r>
      <w:proofErr w:type="spellEnd"/>
      <w:r>
        <w:t xml:space="preserve">. </w:t>
      </w:r>
      <w:proofErr w:type="spellStart"/>
      <w:r>
        <w:t>glutamová</w:t>
      </w:r>
      <w:proofErr w:type="spellEnd"/>
      <w:r w:rsidR="001C31E3">
        <w:tab/>
      </w:r>
      <w:r w:rsidR="001C31E3">
        <w:tab/>
      </w:r>
      <w:r>
        <w:t>3744mg</w:t>
      </w:r>
    </w:p>
    <w:p w:rsidR="00791BDF" w:rsidRDefault="00791BDF" w:rsidP="00761508">
      <w:pPr>
        <w:spacing w:after="0"/>
      </w:pPr>
      <w:proofErr w:type="spellStart"/>
      <w:r>
        <w:t>Phenylalanin</w:t>
      </w:r>
      <w:proofErr w:type="spellEnd"/>
      <w:r w:rsidR="001C31E3">
        <w:tab/>
      </w:r>
      <w:r w:rsidR="001C31E3">
        <w:tab/>
      </w:r>
      <w:r>
        <w:t xml:space="preserve">1400 mg </w:t>
      </w:r>
    </w:p>
    <w:p w:rsidR="00791BDF" w:rsidRDefault="00791BDF" w:rsidP="00761508">
      <w:pPr>
        <w:spacing w:after="0"/>
      </w:pPr>
      <w:proofErr w:type="spellStart"/>
      <w:r>
        <w:t>Kys</w:t>
      </w:r>
      <w:proofErr w:type="spellEnd"/>
      <w:r>
        <w:t>. aspartamová</w:t>
      </w:r>
      <w:r w:rsidR="001C31E3">
        <w:tab/>
      </w:r>
      <w:r>
        <w:t>187 mg</w:t>
      </w:r>
    </w:p>
    <w:p w:rsidR="00791BDF" w:rsidRDefault="00791BDF" w:rsidP="00761508">
      <w:pPr>
        <w:spacing w:after="0"/>
      </w:pPr>
      <w:proofErr w:type="spellStart"/>
      <w:r>
        <w:t>Isoleucin</w:t>
      </w:r>
      <w:proofErr w:type="spellEnd"/>
      <w:r w:rsidR="001C31E3">
        <w:tab/>
      </w:r>
      <w:r w:rsidR="001C31E3">
        <w:tab/>
      </w:r>
      <w:r>
        <w:t>936 mg</w:t>
      </w:r>
    </w:p>
    <w:p w:rsidR="00791BDF" w:rsidRDefault="00791BDF" w:rsidP="00761508">
      <w:pPr>
        <w:spacing w:after="0"/>
      </w:pPr>
      <w:proofErr w:type="spellStart"/>
      <w:r>
        <w:t>Tryptophan</w:t>
      </w:r>
      <w:proofErr w:type="spellEnd"/>
      <w:r w:rsidR="001C31E3">
        <w:tab/>
      </w:r>
      <w:r w:rsidR="001C31E3">
        <w:tab/>
      </w:r>
      <w:r>
        <w:t>500 mg</w:t>
      </w:r>
    </w:p>
    <w:p w:rsidR="00791BDF" w:rsidRDefault="00791BDF" w:rsidP="00761508">
      <w:pPr>
        <w:spacing w:after="0"/>
      </w:pPr>
      <w:r>
        <w:t>Leucin</w:t>
      </w:r>
      <w:r w:rsidR="001C31E3">
        <w:tab/>
      </w:r>
      <w:r w:rsidR="001C31E3">
        <w:tab/>
      </w:r>
      <w:r w:rsidR="001C31E3">
        <w:tab/>
      </w:r>
      <w:r>
        <w:t>2060 mg</w:t>
      </w:r>
    </w:p>
    <w:p w:rsidR="00791BDF" w:rsidRDefault="00791BDF" w:rsidP="00761508">
      <w:pPr>
        <w:spacing w:after="0"/>
      </w:pPr>
      <w:proofErr w:type="spellStart"/>
      <w:r>
        <w:t>Threonin</w:t>
      </w:r>
      <w:proofErr w:type="spellEnd"/>
      <w:r w:rsidR="001C31E3">
        <w:tab/>
      </w:r>
      <w:r w:rsidR="001C31E3">
        <w:tab/>
      </w:r>
      <w:r>
        <w:t>1200 mg</w:t>
      </w:r>
    </w:p>
    <w:p w:rsidR="00791BDF" w:rsidRDefault="00791BDF" w:rsidP="00761508">
      <w:pPr>
        <w:spacing w:after="0"/>
      </w:pPr>
      <w:r>
        <w:t>Cystin</w:t>
      </w:r>
      <w:r w:rsidR="001C31E3">
        <w:tab/>
      </w:r>
      <w:r w:rsidR="001C31E3">
        <w:tab/>
      </w:r>
      <w:r w:rsidR="001C31E3">
        <w:tab/>
      </w:r>
      <w:r>
        <w:t>180 mg</w:t>
      </w:r>
    </w:p>
    <w:p w:rsidR="00791BDF" w:rsidRDefault="00791BDF" w:rsidP="00761508">
      <w:pPr>
        <w:spacing w:after="0"/>
      </w:pPr>
      <w:r>
        <w:t>Arginin</w:t>
      </w:r>
      <w:r w:rsidR="001C31E3">
        <w:tab/>
      </w:r>
      <w:r w:rsidR="001C31E3">
        <w:tab/>
      </w:r>
      <w:r w:rsidR="001C31E3">
        <w:tab/>
      </w:r>
      <w:r>
        <w:t>3744 mg</w:t>
      </w:r>
    </w:p>
    <w:p w:rsidR="00791BDF" w:rsidRDefault="00791BDF" w:rsidP="00761508">
      <w:pPr>
        <w:spacing w:after="0"/>
      </w:pPr>
      <w:r>
        <w:t>Valin</w:t>
      </w:r>
      <w:r w:rsidR="001C31E3">
        <w:tab/>
      </w:r>
      <w:r w:rsidR="001C31E3">
        <w:tab/>
      </w:r>
      <w:r w:rsidR="001C31E3">
        <w:tab/>
      </w:r>
      <w:r>
        <w:t>1500 mg</w:t>
      </w:r>
    </w:p>
    <w:p w:rsidR="00791BDF" w:rsidRDefault="00791BDF" w:rsidP="00761508">
      <w:pPr>
        <w:spacing w:after="0"/>
      </w:pPr>
      <w:r>
        <w:t>Jodid draselný</w:t>
      </w:r>
      <w:r w:rsidR="001C31E3">
        <w:tab/>
      </w:r>
      <w:r w:rsidR="001C31E3">
        <w:tab/>
      </w:r>
      <w:r>
        <w:t>200 mg</w:t>
      </w:r>
    </w:p>
    <w:p w:rsidR="00791BDF" w:rsidRDefault="00791BDF" w:rsidP="00761508">
      <w:pPr>
        <w:spacing w:after="0"/>
      </w:pPr>
      <w:r>
        <w:t>Lysin</w:t>
      </w:r>
      <w:r w:rsidR="001C31E3">
        <w:tab/>
      </w:r>
      <w:r w:rsidR="001C31E3">
        <w:tab/>
      </w:r>
      <w:r w:rsidR="001C31E3">
        <w:tab/>
      </w:r>
      <w:r>
        <w:t>2527 mg</w:t>
      </w:r>
    </w:p>
    <w:p w:rsidR="00791BDF" w:rsidRDefault="00791BDF" w:rsidP="00761508">
      <w:pPr>
        <w:spacing w:after="0"/>
      </w:pPr>
      <w:r>
        <w:t>Vitamín C</w:t>
      </w:r>
      <w:r w:rsidR="001C31E3">
        <w:tab/>
      </w:r>
      <w:r w:rsidR="00D41A49">
        <w:tab/>
      </w:r>
      <w:r>
        <w:t>2800 mg</w:t>
      </w:r>
    </w:p>
    <w:p w:rsidR="00791BDF" w:rsidRDefault="00791BDF" w:rsidP="00761508">
      <w:pPr>
        <w:spacing w:after="0"/>
      </w:pPr>
      <w:r>
        <w:t>Inositol</w:t>
      </w:r>
      <w:r w:rsidR="001C31E3">
        <w:tab/>
      </w:r>
      <w:r w:rsidR="001C31E3">
        <w:tab/>
      </w:r>
      <w:r w:rsidR="001C31E3">
        <w:tab/>
      </w:r>
      <w:r>
        <w:t>1880  mg</w:t>
      </w:r>
    </w:p>
    <w:p w:rsidR="00791BDF" w:rsidRDefault="00791BDF" w:rsidP="00761508">
      <w:pPr>
        <w:spacing w:after="0"/>
      </w:pPr>
      <w:r>
        <w:t>Prolin</w:t>
      </w:r>
      <w:r w:rsidR="001C31E3">
        <w:tab/>
      </w:r>
      <w:r w:rsidR="001C31E3">
        <w:tab/>
      </w:r>
      <w:r w:rsidR="001C31E3">
        <w:tab/>
      </w:r>
      <w:r>
        <w:t>8050 mg</w:t>
      </w:r>
    </w:p>
    <w:p w:rsidR="00791BDF" w:rsidRDefault="00791BDF" w:rsidP="00761508">
      <w:pPr>
        <w:spacing w:after="0"/>
      </w:pPr>
      <w:r>
        <w:t>Histidin</w:t>
      </w:r>
      <w:r w:rsidR="001C31E3">
        <w:tab/>
      </w:r>
      <w:r w:rsidR="001C31E3">
        <w:tab/>
      </w:r>
      <w:r w:rsidR="001C31E3">
        <w:tab/>
      </w:r>
      <w:r>
        <w:t>750 mg</w:t>
      </w:r>
    </w:p>
    <w:p w:rsidR="00791BDF" w:rsidRDefault="00791BDF" w:rsidP="00761508">
      <w:pPr>
        <w:spacing w:after="0"/>
      </w:pPr>
      <w:r>
        <w:t>Biotin</w:t>
      </w:r>
      <w:r w:rsidR="00D41A49">
        <w:tab/>
      </w:r>
      <w:r w:rsidR="00D41A49">
        <w:tab/>
      </w:r>
      <w:r w:rsidR="001C31E3">
        <w:tab/>
      </w:r>
      <w:r>
        <w:t>1250</w:t>
      </w:r>
      <w:r w:rsidR="00501947">
        <w:t>0</w:t>
      </w:r>
      <w:r>
        <w:t xml:space="preserve"> </w:t>
      </w:r>
      <w:r w:rsidR="00D41A49">
        <w:rPr>
          <w:rFonts w:cstheme="minorHAnsi"/>
        </w:rPr>
        <w:t>µ</w:t>
      </w:r>
      <w:r>
        <w:t>g</w:t>
      </w:r>
    </w:p>
    <w:p w:rsidR="00D41A49" w:rsidRDefault="00D41A49" w:rsidP="00761508">
      <w:pPr>
        <w:spacing w:after="0"/>
      </w:pPr>
    </w:p>
    <w:p w:rsidR="002D4B9B" w:rsidRDefault="002D4B9B" w:rsidP="00761508">
      <w:pPr>
        <w:spacing w:after="0"/>
      </w:pPr>
      <w:r>
        <w:t xml:space="preserve">Pomocné látky: </w:t>
      </w:r>
      <w:r w:rsidR="00D808E1">
        <w:t xml:space="preserve">voda, </w:t>
      </w:r>
      <w:r>
        <w:t xml:space="preserve">sójový protein, </w:t>
      </w:r>
      <w:proofErr w:type="spellStart"/>
      <w:r>
        <w:t>propandiol</w:t>
      </w:r>
      <w:proofErr w:type="spellEnd"/>
      <w:r>
        <w:t>, sorbitol, chlorid sodný</w:t>
      </w:r>
    </w:p>
    <w:p w:rsidR="002D6E3E" w:rsidRDefault="00C60786" w:rsidP="00791BDF">
      <w:proofErr w:type="spellStart"/>
      <w:r>
        <w:t>Aminovitaplan</w:t>
      </w:r>
      <w:proofErr w:type="spellEnd"/>
      <w:r>
        <w:t xml:space="preserve"> obsahuje</w:t>
      </w:r>
      <w:r w:rsidR="002D4B9B">
        <w:t xml:space="preserve"> </w:t>
      </w:r>
      <w:r>
        <w:t>aminokyseliny</w:t>
      </w:r>
      <w:r w:rsidR="008A14E8">
        <w:t xml:space="preserve"> včetně esenciálních</w:t>
      </w:r>
      <w:r>
        <w:t xml:space="preserve">, </w:t>
      </w:r>
      <w:r w:rsidR="002D4B9B">
        <w:t>které si drůbež nevytváří sama. Aminokyseliny</w:t>
      </w:r>
      <w:r>
        <w:t xml:space="preserve"> jsou </w:t>
      </w:r>
      <w:r w:rsidR="002507C1">
        <w:t>nezbytné</w:t>
      </w:r>
      <w:r>
        <w:t xml:space="preserve"> pro </w:t>
      </w:r>
      <w:r w:rsidR="002507C1">
        <w:t>životně důležité</w:t>
      </w:r>
      <w:r>
        <w:t xml:space="preserve"> procesy probíhající na buněčné úrovni</w:t>
      </w:r>
      <w:r w:rsidR="004067B2">
        <w:t>, především ve spojení s imunitním systémem</w:t>
      </w:r>
      <w:r>
        <w:t xml:space="preserve">. Pro imunitní systém je </w:t>
      </w:r>
      <w:r w:rsidR="0055726F">
        <w:t xml:space="preserve">jeho </w:t>
      </w:r>
      <w:r w:rsidR="002D6E3E">
        <w:t xml:space="preserve">podpora </w:t>
      </w:r>
      <w:r>
        <w:t xml:space="preserve">důležitá </w:t>
      </w:r>
      <w:r w:rsidR="0055726F">
        <w:t xml:space="preserve">například </w:t>
      </w:r>
      <w:r>
        <w:t xml:space="preserve">při boji s infekcemi </w:t>
      </w:r>
      <w:r w:rsidR="0055726F">
        <w:t>či</w:t>
      </w:r>
      <w:r>
        <w:t xml:space="preserve"> po vakcinaci. Vitamíny </w:t>
      </w:r>
      <w:r w:rsidR="00FC55D6">
        <w:t>skupiny B</w:t>
      </w:r>
      <w:r>
        <w:t xml:space="preserve"> jsou </w:t>
      </w:r>
      <w:r w:rsidR="00446D73">
        <w:t>podstatné</w:t>
      </w:r>
      <w:r>
        <w:t xml:space="preserve"> pro metabolismu</w:t>
      </w:r>
      <w:r w:rsidR="00446D73">
        <w:t>s</w:t>
      </w:r>
      <w:r>
        <w:t xml:space="preserve"> aminokyselin.</w:t>
      </w:r>
      <w:r w:rsidR="00B64DC3">
        <w:br/>
      </w:r>
      <w:r>
        <w:t>B-komplex také napomáhá vstřebávání sacharidů a slouží k udržení zdravé střevní mikroflóry.</w:t>
      </w:r>
    </w:p>
    <w:p w:rsidR="004C6D43" w:rsidRDefault="002D6E3E" w:rsidP="004C6D43">
      <w:pPr>
        <w:rPr>
          <w:rFonts w:cstheme="minorHAnsi"/>
        </w:rPr>
      </w:pPr>
      <w:r>
        <w:t>Doporučen</w:t>
      </w:r>
      <w:r w:rsidR="002507C1">
        <w:t xml:space="preserve">é </w:t>
      </w:r>
      <w:r w:rsidR="002A0E73">
        <w:t>použití</w:t>
      </w:r>
      <w:r>
        <w:t>:</w:t>
      </w:r>
      <w:r w:rsidR="004C6D43" w:rsidRPr="004C6D43">
        <w:rPr>
          <w:rFonts w:cstheme="minorHAnsi"/>
        </w:rPr>
        <w:t xml:space="preserve"> </w:t>
      </w:r>
    </w:p>
    <w:p w:rsidR="004C6D43" w:rsidRDefault="004C6D43" w:rsidP="004C6D43">
      <w:pPr>
        <w:rPr>
          <w:rFonts w:cstheme="minorHAnsi"/>
        </w:rPr>
      </w:pPr>
      <w:proofErr w:type="spellStart"/>
      <w:r>
        <w:rPr>
          <w:rFonts w:cstheme="minorHAnsi"/>
        </w:rPr>
        <w:t>Aminovitaplan</w:t>
      </w:r>
      <w:proofErr w:type="spellEnd"/>
      <w:r>
        <w:rPr>
          <w:rFonts w:cstheme="minorHAnsi"/>
        </w:rPr>
        <w:t xml:space="preserve"> je určen pro drůbež</w:t>
      </w:r>
    </w:p>
    <w:p w:rsidR="002D6E3E" w:rsidRDefault="004067B2" w:rsidP="008A14E8">
      <w:pPr>
        <w:pStyle w:val="Odstavecseseznamem"/>
        <w:numPr>
          <w:ilvl w:val="0"/>
          <w:numId w:val="2"/>
        </w:numPr>
      </w:pPr>
      <w:r>
        <w:t xml:space="preserve">během a </w:t>
      </w:r>
      <w:r w:rsidR="002D6E3E">
        <w:t>po onemocnění</w:t>
      </w:r>
    </w:p>
    <w:p w:rsidR="002D6E3E" w:rsidRDefault="004067B2" w:rsidP="008A14E8">
      <w:pPr>
        <w:pStyle w:val="Odstavecseseznamem"/>
        <w:numPr>
          <w:ilvl w:val="0"/>
          <w:numId w:val="2"/>
        </w:numPr>
      </w:pPr>
      <w:r>
        <w:t>p</w:t>
      </w:r>
      <w:r w:rsidR="002D6E3E">
        <w:t>o podání antibiotik</w:t>
      </w:r>
    </w:p>
    <w:p w:rsidR="002D6E3E" w:rsidRDefault="002D6E3E" w:rsidP="008A14E8">
      <w:pPr>
        <w:pStyle w:val="Odstavecseseznamem"/>
        <w:numPr>
          <w:ilvl w:val="0"/>
          <w:numId w:val="2"/>
        </w:numPr>
      </w:pPr>
      <w:r>
        <w:t>během stresových situací</w:t>
      </w:r>
    </w:p>
    <w:p w:rsidR="002D6E3E" w:rsidRDefault="002D6E3E" w:rsidP="008A14E8">
      <w:pPr>
        <w:pStyle w:val="Odstavecseseznamem"/>
        <w:numPr>
          <w:ilvl w:val="0"/>
          <w:numId w:val="2"/>
        </w:numPr>
      </w:pPr>
      <w:r>
        <w:t>o</w:t>
      </w:r>
      <w:r w:rsidR="002A0E73">
        <w:t>po</w:t>
      </w:r>
      <w:r>
        <w:t>žděný růst</w:t>
      </w:r>
    </w:p>
    <w:p w:rsidR="002D6E3E" w:rsidRDefault="002D6E3E" w:rsidP="008A14E8">
      <w:pPr>
        <w:pStyle w:val="Odstavecseseznamem"/>
        <w:numPr>
          <w:ilvl w:val="0"/>
          <w:numId w:val="2"/>
        </w:numPr>
      </w:pPr>
      <w:r>
        <w:t>podpora imunitního systému</w:t>
      </w:r>
    </w:p>
    <w:p w:rsidR="002D6E3E" w:rsidRDefault="002D6E3E" w:rsidP="008A14E8">
      <w:pPr>
        <w:pStyle w:val="Odstavecseseznamem"/>
        <w:numPr>
          <w:ilvl w:val="0"/>
          <w:numId w:val="2"/>
        </w:numPr>
      </w:pPr>
      <w:r>
        <w:lastRenderedPageBreak/>
        <w:t>snížená produktivita</w:t>
      </w:r>
    </w:p>
    <w:p w:rsidR="002D6E3E" w:rsidRDefault="002D6E3E" w:rsidP="008A14E8">
      <w:pPr>
        <w:pStyle w:val="Odstavecseseznamem"/>
        <w:numPr>
          <w:ilvl w:val="0"/>
          <w:numId w:val="2"/>
        </w:numPr>
      </w:pPr>
      <w:r>
        <w:t>snížený příjem potravy</w:t>
      </w:r>
    </w:p>
    <w:p w:rsidR="004067B2" w:rsidRDefault="00791BDF" w:rsidP="00791BDF">
      <w:r>
        <w:t>Způsob použití: Obecná dávka pro drůbež je 500 ml na 1000 litrů pitné vody po dobu 3-5 dnů</w:t>
      </w:r>
      <w:r w:rsidR="00F34FA1">
        <w:t>.</w:t>
      </w:r>
    </w:p>
    <w:p w:rsidR="00CE4599" w:rsidRDefault="00CE4599" w:rsidP="00791BDF">
      <w:r>
        <w:rPr>
          <w:rFonts w:cstheme="minorHAnsi"/>
        </w:rPr>
        <w:t>Roztok připravujte denně čerstvý.</w:t>
      </w:r>
    </w:p>
    <w:p w:rsidR="00791BDF" w:rsidRDefault="00791BDF" w:rsidP="00791BDF">
      <w:r>
        <w:t xml:space="preserve">Uchovávat mimo </w:t>
      </w:r>
      <w:r w:rsidR="00920131">
        <w:t xml:space="preserve">dohled a </w:t>
      </w:r>
      <w:r>
        <w:t>dosah dětí.</w:t>
      </w:r>
    </w:p>
    <w:p w:rsidR="00791BDF" w:rsidRDefault="00791BDF" w:rsidP="00791BDF">
      <w:r>
        <w:t>Upozornění: Nemíchat s jinými veterinárními přípravky.</w:t>
      </w:r>
      <w:bookmarkStart w:id="1" w:name="_GoBack"/>
      <w:bookmarkEnd w:id="1"/>
    </w:p>
    <w:p w:rsidR="00791BDF" w:rsidRDefault="00791BDF" w:rsidP="00791BDF">
      <w:r>
        <w:t>Pouze pro zvířata.</w:t>
      </w:r>
    </w:p>
    <w:p w:rsidR="00791BDF" w:rsidRDefault="00791BDF" w:rsidP="00791BDF">
      <w:r>
        <w:t xml:space="preserve">Číslo šarže: </w:t>
      </w:r>
    </w:p>
    <w:p w:rsidR="00791BDF" w:rsidRDefault="00791BDF" w:rsidP="00791BDF">
      <w:r>
        <w:t>Spotřebujte do:</w:t>
      </w:r>
    </w:p>
    <w:p w:rsidR="00260F79" w:rsidRDefault="00260F79" w:rsidP="00791BDF">
      <w:r>
        <w:rPr>
          <w:rFonts w:eastAsia="Times New Roman" w:cstheme="minorHAnsi"/>
          <w:bCs/>
          <w:color w:val="000000"/>
          <w:lang w:eastAsia="cs-CZ"/>
        </w:rPr>
        <w:t>Č</w:t>
      </w:r>
      <w:r w:rsidRPr="00816700">
        <w:rPr>
          <w:rFonts w:eastAsia="Times New Roman" w:cstheme="minorHAnsi"/>
          <w:bCs/>
          <w:color w:val="000000"/>
          <w:lang w:eastAsia="cs-CZ"/>
        </w:rPr>
        <w:t>íslo schválení:</w:t>
      </w:r>
      <w:r w:rsidR="00DE0653">
        <w:rPr>
          <w:rFonts w:eastAsia="Times New Roman" w:cstheme="minorHAnsi"/>
          <w:bCs/>
          <w:color w:val="000000"/>
          <w:lang w:eastAsia="cs-CZ"/>
        </w:rPr>
        <w:t xml:space="preserve"> </w:t>
      </w:r>
      <w:r w:rsidR="00200BC5">
        <w:rPr>
          <w:rFonts w:eastAsia="Times New Roman" w:cstheme="minorHAnsi"/>
          <w:bCs/>
          <w:color w:val="000000"/>
          <w:lang w:eastAsia="cs-CZ"/>
        </w:rPr>
        <w:t>009</w:t>
      </w:r>
      <w:r w:rsidR="00DE0653">
        <w:rPr>
          <w:rFonts w:eastAsia="Times New Roman" w:cstheme="minorHAnsi"/>
          <w:bCs/>
          <w:color w:val="000000"/>
          <w:lang w:eastAsia="cs-CZ"/>
        </w:rPr>
        <w:t>-</w:t>
      </w:r>
      <w:r w:rsidR="00200BC5">
        <w:rPr>
          <w:rFonts w:eastAsia="Times New Roman" w:cstheme="minorHAnsi"/>
          <w:bCs/>
          <w:color w:val="000000"/>
          <w:lang w:eastAsia="cs-CZ"/>
        </w:rPr>
        <w:t>20</w:t>
      </w:r>
      <w:r w:rsidR="00DE0653">
        <w:rPr>
          <w:rFonts w:eastAsia="Times New Roman" w:cstheme="minorHAnsi"/>
          <w:bCs/>
          <w:color w:val="000000"/>
          <w:lang w:eastAsia="cs-CZ"/>
        </w:rPr>
        <w:t>/C</w:t>
      </w:r>
    </w:p>
    <w:p w:rsidR="00791BDF" w:rsidRDefault="00791BDF" w:rsidP="00791BDF">
      <w:r>
        <w:t>Podmínky skladování: Skladujte v</w:t>
      </w:r>
      <w:r w:rsidR="00A5337A">
        <w:t xml:space="preserve"> suchu a chladu v </w:t>
      </w:r>
      <w:r>
        <w:t>původním uzavřeném obalu</w:t>
      </w:r>
      <w:r w:rsidR="00A5337A">
        <w:t>.</w:t>
      </w:r>
      <w:r>
        <w:t xml:space="preserve"> </w:t>
      </w:r>
      <w:r w:rsidR="00A5337A">
        <w:t>Chraňte před</w:t>
      </w:r>
      <w:r w:rsidR="00B64DC3">
        <w:t> </w:t>
      </w:r>
      <w:r w:rsidR="00A5337A">
        <w:t>světlem a mrazem.</w:t>
      </w:r>
    </w:p>
    <w:p w:rsidR="00791BDF" w:rsidRDefault="00791BDF" w:rsidP="00791BDF">
      <w:r>
        <w:t xml:space="preserve">Způsob likvidace obalů: Všechen použitý veterinární přípravek nebo odpad, který pochází z tohoto přípravku, musí být likvidován podle </w:t>
      </w:r>
      <w:r w:rsidR="005B4AFB">
        <w:t>místních</w:t>
      </w:r>
      <w:r>
        <w:t xml:space="preserve"> právních předpisů.</w:t>
      </w:r>
    </w:p>
    <w:p w:rsidR="00597616" w:rsidRPr="00791BDF" w:rsidRDefault="00597616" w:rsidP="00791BDF"/>
    <w:sectPr w:rsidR="00597616" w:rsidRPr="00791BDF" w:rsidSect="00B64DC3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21" w:rsidRDefault="00FC2321" w:rsidP="002201EE">
      <w:pPr>
        <w:spacing w:after="0" w:line="240" w:lineRule="auto"/>
      </w:pPr>
      <w:r>
        <w:separator/>
      </w:r>
    </w:p>
  </w:endnote>
  <w:endnote w:type="continuationSeparator" w:id="0">
    <w:p w:rsidR="00FC2321" w:rsidRDefault="00FC2321" w:rsidP="0022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21" w:rsidRDefault="00FC2321" w:rsidP="002201EE">
      <w:pPr>
        <w:spacing w:after="0" w:line="240" w:lineRule="auto"/>
      </w:pPr>
      <w:r>
        <w:separator/>
      </w:r>
    </w:p>
  </w:footnote>
  <w:footnote w:type="continuationSeparator" w:id="0">
    <w:p w:rsidR="00FC2321" w:rsidRDefault="00FC2321" w:rsidP="0022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EE" w:rsidRPr="00B64DC3" w:rsidRDefault="00B64DC3" w:rsidP="00B64DC3">
    <w:pPr>
      <w:jc w:val="both"/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34447937"/>
        <w:placeholder>
          <w:docPart w:val="C974E3023E2242A29E108BA4D1B6E5F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>
      <w:rPr>
        <w:bCs/>
      </w:rPr>
      <w:t> </w:t>
    </w:r>
    <w:r w:rsidRPr="00E1769A">
      <w:rPr>
        <w:bCs/>
      </w:rPr>
      <w:t>zn.</w:t>
    </w:r>
    <w:r>
      <w:rPr>
        <w:bCs/>
      </w:rPr>
      <w:t> </w:t>
    </w:r>
    <w:sdt>
      <w:sdtPr>
        <w:id w:val="1760791634"/>
        <w:placeholder>
          <w:docPart w:val="D61CCC196CE04F8F9E3809488F944700"/>
        </w:placeholder>
        <w:text/>
      </w:sdtPr>
      <w:sdtContent>
        <w:r w:rsidRPr="00CD6121">
          <w:t>USKVBL/12239/2024/POD</w:t>
        </w:r>
        <w:r>
          <w:t>,</w:t>
        </w:r>
      </w:sdtContent>
    </w:sdt>
    <w:r w:rsidRPr="00E1769A">
      <w:rPr>
        <w:bCs/>
      </w:rPr>
      <w:t xml:space="preserve"> č.j.</w:t>
    </w:r>
    <w:r>
      <w:rPr>
        <w:bCs/>
      </w:rPr>
      <w:t> </w:t>
    </w:r>
    <w:sdt>
      <w:sdtPr>
        <w:rPr>
          <w:bCs/>
        </w:rPr>
        <w:id w:val="-1901134261"/>
        <w:placeholder>
          <w:docPart w:val="D61CCC196CE04F8F9E3809488F944700"/>
        </w:placeholder>
        <w:text/>
      </w:sdtPr>
      <w:sdtContent>
        <w:r w:rsidRPr="00CD6121">
          <w:rPr>
            <w:bCs/>
          </w:rPr>
          <w:t>USKVBL/331/2025/REG-Gro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58149951"/>
        <w:placeholder>
          <w:docPart w:val="DF5D32CBA41C4DA4ACDD520CC15D10B8"/>
        </w:placeholder>
        <w:date w:fullDate="2025-01-08T00:00:00Z">
          <w:dateFormat w:val="dd.MM.yyyy"/>
          <w:lid w:val="cs-CZ"/>
          <w:storeMappedDataAs w:val="dateTime"/>
          <w:calendar w:val="gregorian"/>
        </w:date>
      </w:sdtPr>
      <w:sdtContent>
        <w:r>
          <w:rPr>
            <w:bCs/>
          </w:rPr>
          <w:t>08.01.2025</w:t>
        </w:r>
      </w:sdtContent>
    </w:sdt>
    <w:r w:rsidRPr="00E1769A">
      <w:rPr>
        <w:bCs/>
      </w:rPr>
      <w:t xml:space="preserve"> o </w:t>
    </w:r>
    <w:sdt>
      <w:sdtPr>
        <w:id w:val="-623773476"/>
        <w:placeholder>
          <w:docPart w:val="8EFB7839BB3F44F0BF93F6050F1BB36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36925735"/>
        <w:placeholder>
          <w:docPart w:val="2D7DB6C8A72B4AA8BEF6BDFBA25D5716"/>
        </w:placeholder>
        <w:text/>
      </w:sdtPr>
      <w:sdtContent>
        <w:r w:rsidRPr="00CD6121">
          <w:t>AMINOVITAPLAN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131" w:rsidRPr="00E1769A" w:rsidRDefault="00920131" w:rsidP="0092013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2933F2C05F14E8CBDA35AA795290F8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64DC3">
      <w:rPr>
        <w:bCs/>
      </w:rPr>
      <w:t> </w:t>
    </w:r>
    <w:r w:rsidRPr="00E1769A">
      <w:rPr>
        <w:bCs/>
      </w:rPr>
      <w:t>zn.</w:t>
    </w:r>
    <w:r w:rsidR="00B64DC3">
      <w:rPr>
        <w:bCs/>
      </w:rPr>
      <w:t> </w:t>
    </w:r>
    <w:sdt>
      <w:sdtPr>
        <w:id w:val="-1643653816"/>
        <w:placeholder>
          <w:docPart w:val="D053DAB0E02241C3ACB5B50FCD7B1B5D"/>
        </w:placeholder>
        <w:text/>
      </w:sdtPr>
      <w:sdtEndPr/>
      <w:sdtContent>
        <w:r w:rsidR="00CD6121" w:rsidRPr="00CD6121">
          <w:t>USKVBL/12239/2024/POD</w:t>
        </w:r>
        <w:r w:rsidR="00CD6121">
          <w:t>,</w:t>
        </w:r>
      </w:sdtContent>
    </w:sdt>
    <w:r w:rsidRPr="00E1769A">
      <w:rPr>
        <w:bCs/>
      </w:rPr>
      <w:t xml:space="preserve"> č.j.</w:t>
    </w:r>
    <w:r w:rsidR="00B64DC3">
      <w:rPr>
        <w:bCs/>
      </w:rPr>
      <w:t> </w:t>
    </w:r>
    <w:sdt>
      <w:sdtPr>
        <w:rPr>
          <w:bCs/>
        </w:rPr>
        <w:id w:val="-1885019968"/>
        <w:placeholder>
          <w:docPart w:val="D053DAB0E02241C3ACB5B50FCD7B1B5D"/>
        </w:placeholder>
        <w:text/>
      </w:sdtPr>
      <w:sdtEndPr/>
      <w:sdtContent>
        <w:r w:rsidR="00CD6121" w:rsidRPr="00CD6121">
          <w:rPr>
            <w:bCs/>
          </w:rPr>
          <w:t>USKVBL/331/2025/REG-Gro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1A3FCD7E45149DD9E3D80FC561DBCC2"/>
        </w:placeholder>
        <w:date w:fullDate="2025-01-0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D6121">
          <w:rPr>
            <w:bCs/>
          </w:rPr>
          <w:t>08.01.2025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4B48DC3BE19474996DAF80E2BC22CB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D6121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C1C2518B6574616943CE6A4782A982F"/>
        </w:placeholder>
        <w:text/>
      </w:sdtPr>
      <w:sdtEndPr/>
      <w:sdtContent>
        <w:r w:rsidR="00CD6121" w:rsidRPr="00CD6121">
          <w:t>AMINOVITAPLAN</w:t>
        </w:r>
      </w:sdtContent>
    </w:sdt>
  </w:p>
  <w:p w:rsidR="00920131" w:rsidRPr="000A77FE" w:rsidRDefault="00920131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5CB0"/>
    <w:multiLevelType w:val="hybridMultilevel"/>
    <w:tmpl w:val="36B65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40AA"/>
    <w:multiLevelType w:val="hybridMultilevel"/>
    <w:tmpl w:val="4A9A51C4"/>
    <w:lvl w:ilvl="0" w:tplc="55365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C80"/>
    <w:rsid w:val="00011AC4"/>
    <w:rsid w:val="001C31E3"/>
    <w:rsid w:val="001D0425"/>
    <w:rsid w:val="00200BC5"/>
    <w:rsid w:val="002201EE"/>
    <w:rsid w:val="002507C1"/>
    <w:rsid w:val="00260F79"/>
    <w:rsid w:val="002A0E73"/>
    <w:rsid w:val="002D4B9B"/>
    <w:rsid w:val="002D6E3E"/>
    <w:rsid w:val="00317BD9"/>
    <w:rsid w:val="003C2A88"/>
    <w:rsid w:val="004067B2"/>
    <w:rsid w:val="00446D73"/>
    <w:rsid w:val="004C6D43"/>
    <w:rsid w:val="00501947"/>
    <w:rsid w:val="00526745"/>
    <w:rsid w:val="005468CD"/>
    <w:rsid w:val="0055726F"/>
    <w:rsid w:val="00597616"/>
    <w:rsid w:val="005A78C6"/>
    <w:rsid w:val="005B4AFB"/>
    <w:rsid w:val="00725228"/>
    <w:rsid w:val="00761508"/>
    <w:rsid w:val="00791BDF"/>
    <w:rsid w:val="00833C80"/>
    <w:rsid w:val="00871D4A"/>
    <w:rsid w:val="008A14E8"/>
    <w:rsid w:val="00920131"/>
    <w:rsid w:val="00965F29"/>
    <w:rsid w:val="009A7874"/>
    <w:rsid w:val="00A5337A"/>
    <w:rsid w:val="00A64481"/>
    <w:rsid w:val="00A86797"/>
    <w:rsid w:val="00B64DC3"/>
    <w:rsid w:val="00C60786"/>
    <w:rsid w:val="00CC6464"/>
    <w:rsid w:val="00CD6121"/>
    <w:rsid w:val="00CE4599"/>
    <w:rsid w:val="00CF5684"/>
    <w:rsid w:val="00D33CCD"/>
    <w:rsid w:val="00D41A49"/>
    <w:rsid w:val="00D808E1"/>
    <w:rsid w:val="00DE0653"/>
    <w:rsid w:val="00E018B5"/>
    <w:rsid w:val="00F34FA1"/>
    <w:rsid w:val="00FC2321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9427"/>
  <w15:docId w15:val="{DDCE9D7D-2C0D-4784-91CA-03FAF7DD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4DC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E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E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A78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78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78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78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787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6448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A6448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2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1EE"/>
  </w:style>
  <w:style w:type="paragraph" w:styleId="Zpat">
    <w:name w:val="footer"/>
    <w:basedOn w:val="Normln"/>
    <w:link w:val="ZpatChar"/>
    <w:uiPriority w:val="99"/>
    <w:unhideWhenUsed/>
    <w:rsid w:val="0022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1EE"/>
  </w:style>
  <w:style w:type="character" w:styleId="Zstupntext">
    <w:name w:val="Placeholder Text"/>
    <w:rsid w:val="002201EE"/>
    <w:rPr>
      <w:color w:val="808080"/>
    </w:rPr>
  </w:style>
  <w:style w:type="character" w:customStyle="1" w:styleId="Styl2">
    <w:name w:val="Styl2"/>
    <w:basedOn w:val="Standardnpsmoodstavce"/>
    <w:uiPriority w:val="1"/>
    <w:rsid w:val="002201EE"/>
    <w:rPr>
      <w:b/>
      <w:bCs w:val="0"/>
    </w:rPr>
  </w:style>
  <w:style w:type="character" w:styleId="Siln">
    <w:name w:val="Strong"/>
    <w:basedOn w:val="Standardnpsmoodstavce"/>
    <w:uiPriority w:val="22"/>
    <w:qFormat/>
    <w:rsid w:val="00220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4732">
                                  <w:marLeft w:val="0"/>
                                  <w:marRight w:val="0"/>
                                  <w:marTop w:val="833"/>
                                  <w:marBottom w:val="83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8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56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07802">
                                  <w:marLeft w:val="0"/>
                                  <w:marRight w:val="0"/>
                                  <w:marTop w:val="645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5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0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77487">
                                  <w:marLeft w:val="0"/>
                                  <w:marRight w:val="0"/>
                                  <w:marTop w:val="645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47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4770">
                                  <w:marLeft w:val="0"/>
                                  <w:marRight w:val="0"/>
                                  <w:marTop w:val="645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24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4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5737">
                                  <w:marLeft w:val="0"/>
                                  <w:marRight w:val="0"/>
                                  <w:marTop w:val="645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80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1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7310">
                                  <w:marLeft w:val="0"/>
                                  <w:marRight w:val="0"/>
                                  <w:marTop w:val="645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34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84250">
                                  <w:marLeft w:val="0"/>
                                  <w:marRight w:val="0"/>
                                  <w:marTop w:val="645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33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3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4837">
                                  <w:marLeft w:val="0"/>
                                  <w:marRight w:val="0"/>
                                  <w:marTop w:val="645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8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7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6286">
                                  <w:marLeft w:val="0"/>
                                  <w:marRight w:val="0"/>
                                  <w:marTop w:val="645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9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5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50880">
                                  <w:marLeft w:val="0"/>
                                  <w:marRight w:val="0"/>
                                  <w:marTop w:val="645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933F2C05F14E8CBDA35AA795290F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A3EDBD-66DB-4048-B9BD-E4FCF4D2AF92}"/>
      </w:docPartPr>
      <w:docPartBody>
        <w:p w:rsidR="00257CA1" w:rsidRDefault="00D0604F" w:rsidP="00D0604F">
          <w:pPr>
            <w:pStyle w:val="E2933F2C05F14E8CBDA35AA795290F8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053DAB0E02241C3ACB5B50FCD7B1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8B38C6-12B0-46A1-A595-FD3AB82E4452}"/>
      </w:docPartPr>
      <w:docPartBody>
        <w:p w:rsidR="00257CA1" w:rsidRDefault="00D0604F" w:rsidP="00D0604F">
          <w:pPr>
            <w:pStyle w:val="D053DAB0E02241C3ACB5B50FCD7B1B5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1A3FCD7E45149DD9E3D80FC561DB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D66E4-2D23-4868-A6E1-4C3DFF34B647}"/>
      </w:docPartPr>
      <w:docPartBody>
        <w:p w:rsidR="00257CA1" w:rsidRDefault="00D0604F" w:rsidP="00D0604F">
          <w:pPr>
            <w:pStyle w:val="21A3FCD7E45149DD9E3D80FC561DBCC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4B48DC3BE19474996DAF80E2BC22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BA49F-2843-4428-8FF2-530ED8276A3B}"/>
      </w:docPartPr>
      <w:docPartBody>
        <w:p w:rsidR="00257CA1" w:rsidRDefault="00D0604F" w:rsidP="00D0604F">
          <w:pPr>
            <w:pStyle w:val="24B48DC3BE19474996DAF80E2BC22CB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C1C2518B6574616943CE6A4782A98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10EBE-204F-409F-A4B4-3964C6F2D34C}"/>
      </w:docPartPr>
      <w:docPartBody>
        <w:p w:rsidR="00257CA1" w:rsidRDefault="00D0604F" w:rsidP="00D0604F">
          <w:pPr>
            <w:pStyle w:val="6C1C2518B6574616943CE6A4782A982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974E3023E2242A29E108BA4D1B6E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4192A8-7E87-42B0-A305-41370636C18F}"/>
      </w:docPartPr>
      <w:docPartBody>
        <w:p w:rsidR="00000000" w:rsidRDefault="00A0552E" w:rsidP="00A0552E">
          <w:pPr>
            <w:pStyle w:val="C974E3023E2242A29E108BA4D1B6E5F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61CCC196CE04F8F9E3809488F944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07B94-243E-4FD8-9D5E-0ABA1559ED92}"/>
      </w:docPartPr>
      <w:docPartBody>
        <w:p w:rsidR="00000000" w:rsidRDefault="00A0552E" w:rsidP="00A0552E">
          <w:pPr>
            <w:pStyle w:val="D61CCC196CE04F8F9E3809488F9447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F5D32CBA41C4DA4ACDD520CC15D1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2D518-41D4-42E9-A1E0-0D8FFB4D328B}"/>
      </w:docPartPr>
      <w:docPartBody>
        <w:p w:rsidR="00000000" w:rsidRDefault="00A0552E" w:rsidP="00A0552E">
          <w:pPr>
            <w:pStyle w:val="DF5D32CBA41C4DA4ACDD520CC15D10B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EFB7839BB3F44F0BF93F6050F1BB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CFE26-9343-4A85-A433-8123292096E8}"/>
      </w:docPartPr>
      <w:docPartBody>
        <w:p w:rsidR="00000000" w:rsidRDefault="00A0552E" w:rsidP="00A0552E">
          <w:pPr>
            <w:pStyle w:val="8EFB7839BB3F44F0BF93F6050F1BB36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D7DB6C8A72B4AA8BEF6BDFBA25D5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A8E9D-0C7E-4282-980E-1F62ED97BDF4}"/>
      </w:docPartPr>
      <w:docPartBody>
        <w:p w:rsidR="00000000" w:rsidRDefault="00A0552E" w:rsidP="00A0552E">
          <w:pPr>
            <w:pStyle w:val="2D7DB6C8A72B4AA8BEF6BDFBA25D571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F3F"/>
    <w:rsid w:val="00257CA1"/>
    <w:rsid w:val="00413F3F"/>
    <w:rsid w:val="00540C86"/>
    <w:rsid w:val="00A0552E"/>
    <w:rsid w:val="00D0604F"/>
    <w:rsid w:val="00DD7D1A"/>
    <w:rsid w:val="00E0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7403DC11FBE4A65981CB76870361389">
    <w:name w:val="77403DC11FBE4A65981CB76870361389"/>
    <w:rsid w:val="00413F3F"/>
  </w:style>
  <w:style w:type="character" w:styleId="Zstupntext">
    <w:name w:val="Placeholder Text"/>
    <w:rsid w:val="00A0552E"/>
    <w:rPr>
      <w:color w:val="808080"/>
    </w:rPr>
  </w:style>
  <w:style w:type="paragraph" w:customStyle="1" w:styleId="E7FEED85B1A04F37A2101F2F1E821EBD">
    <w:name w:val="E7FEED85B1A04F37A2101F2F1E821EBD"/>
    <w:rsid w:val="00413F3F"/>
  </w:style>
  <w:style w:type="paragraph" w:customStyle="1" w:styleId="0DA95949BE35437E822A32E0B800B482">
    <w:name w:val="0DA95949BE35437E822A32E0B800B482"/>
    <w:rsid w:val="00413F3F"/>
  </w:style>
  <w:style w:type="paragraph" w:customStyle="1" w:styleId="A8E51608BC104896A64F3F5DF4179646">
    <w:name w:val="A8E51608BC104896A64F3F5DF4179646"/>
    <w:rsid w:val="00413F3F"/>
  </w:style>
  <w:style w:type="paragraph" w:customStyle="1" w:styleId="3FC3336AC2D542D89B7CDF79B40684B3">
    <w:name w:val="3FC3336AC2D542D89B7CDF79B40684B3"/>
    <w:rsid w:val="00413F3F"/>
  </w:style>
  <w:style w:type="paragraph" w:customStyle="1" w:styleId="E706CA765924457C8C3C8B318BFDCEFE">
    <w:name w:val="E706CA765924457C8C3C8B318BFDCEFE"/>
    <w:rsid w:val="00413F3F"/>
  </w:style>
  <w:style w:type="paragraph" w:customStyle="1" w:styleId="99CA4B526C394350A425886E7706FEBD">
    <w:name w:val="99CA4B526C394350A425886E7706FEBD"/>
    <w:rsid w:val="00413F3F"/>
  </w:style>
  <w:style w:type="paragraph" w:customStyle="1" w:styleId="4BDE580671B34B0FA930DF8B4551BF7C">
    <w:name w:val="4BDE580671B34B0FA930DF8B4551BF7C"/>
    <w:rsid w:val="00413F3F"/>
  </w:style>
  <w:style w:type="paragraph" w:customStyle="1" w:styleId="5CC611755AA94389B0E7631598D2627A">
    <w:name w:val="5CC611755AA94389B0E7631598D2627A"/>
    <w:rsid w:val="00413F3F"/>
  </w:style>
  <w:style w:type="paragraph" w:customStyle="1" w:styleId="E2933F2C05F14E8CBDA35AA795290F88">
    <w:name w:val="E2933F2C05F14E8CBDA35AA795290F88"/>
    <w:rsid w:val="00D0604F"/>
    <w:pPr>
      <w:spacing w:after="160" w:line="259" w:lineRule="auto"/>
    </w:pPr>
    <w:rPr>
      <w:lang w:eastAsia="ja-JP"/>
    </w:rPr>
  </w:style>
  <w:style w:type="paragraph" w:customStyle="1" w:styleId="D053DAB0E02241C3ACB5B50FCD7B1B5D">
    <w:name w:val="D053DAB0E02241C3ACB5B50FCD7B1B5D"/>
    <w:rsid w:val="00D0604F"/>
    <w:pPr>
      <w:spacing w:after="160" w:line="259" w:lineRule="auto"/>
    </w:pPr>
    <w:rPr>
      <w:lang w:eastAsia="ja-JP"/>
    </w:rPr>
  </w:style>
  <w:style w:type="paragraph" w:customStyle="1" w:styleId="21A3FCD7E45149DD9E3D80FC561DBCC2">
    <w:name w:val="21A3FCD7E45149DD9E3D80FC561DBCC2"/>
    <w:rsid w:val="00D0604F"/>
    <w:pPr>
      <w:spacing w:after="160" w:line="259" w:lineRule="auto"/>
    </w:pPr>
    <w:rPr>
      <w:lang w:eastAsia="ja-JP"/>
    </w:rPr>
  </w:style>
  <w:style w:type="paragraph" w:customStyle="1" w:styleId="24B48DC3BE19474996DAF80E2BC22CBD">
    <w:name w:val="24B48DC3BE19474996DAF80E2BC22CBD"/>
    <w:rsid w:val="00D0604F"/>
    <w:pPr>
      <w:spacing w:after="160" w:line="259" w:lineRule="auto"/>
    </w:pPr>
    <w:rPr>
      <w:lang w:eastAsia="ja-JP"/>
    </w:rPr>
  </w:style>
  <w:style w:type="paragraph" w:customStyle="1" w:styleId="6C1C2518B6574616943CE6A4782A982F">
    <w:name w:val="6C1C2518B6574616943CE6A4782A982F"/>
    <w:rsid w:val="00D0604F"/>
    <w:pPr>
      <w:spacing w:after="160" w:line="259" w:lineRule="auto"/>
    </w:pPr>
    <w:rPr>
      <w:lang w:eastAsia="ja-JP"/>
    </w:rPr>
  </w:style>
  <w:style w:type="paragraph" w:customStyle="1" w:styleId="C974E3023E2242A29E108BA4D1B6E5F1">
    <w:name w:val="C974E3023E2242A29E108BA4D1B6E5F1"/>
    <w:rsid w:val="00A0552E"/>
    <w:pPr>
      <w:spacing w:after="160" w:line="259" w:lineRule="auto"/>
    </w:pPr>
  </w:style>
  <w:style w:type="paragraph" w:customStyle="1" w:styleId="D61CCC196CE04F8F9E3809488F944700">
    <w:name w:val="D61CCC196CE04F8F9E3809488F944700"/>
    <w:rsid w:val="00A0552E"/>
    <w:pPr>
      <w:spacing w:after="160" w:line="259" w:lineRule="auto"/>
    </w:pPr>
  </w:style>
  <w:style w:type="paragraph" w:customStyle="1" w:styleId="DF5D32CBA41C4DA4ACDD520CC15D10B8">
    <w:name w:val="DF5D32CBA41C4DA4ACDD520CC15D10B8"/>
    <w:rsid w:val="00A0552E"/>
    <w:pPr>
      <w:spacing w:after="160" w:line="259" w:lineRule="auto"/>
    </w:pPr>
  </w:style>
  <w:style w:type="paragraph" w:customStyle="1" w:styleId="8EFB7839BB3F44F0BF93F6050F1BB364">
    <w:name w:val="8EFB7839BB3F44F0BF93F6050F1BB364"/>
    <w:rsid w:val="00A0552E"/>
    <w:pPr>
      <w:spacing w:after="160" w:line="259" w:lineRule="auto"/>
    </w:pPr>
  </w:style>
  <w:style w:type="paragraph" w:customStyle="1" w:styleId="2D7DB6C8A72B4AA8BEF6BDFBA25D5716">
    <w:name w:val="2D7DB6C8A72B4AA8BEF6BDFBA25D5716"/>
    <w:rsid w:val="00A055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9B4B-CFEA-452A-A047-22DDCBC9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36</cp:revision>
  <cp:lastPrinted>2020-02-18T11:54:00Z</cp:lastPrinted>
  <dcterms:created xsi:type="dcterms:W3CDTF">2019-03-20T12:42:00Z</dcterms:created>
  <dcterms:modified xsi:type="dcterms:W3CDTF">2025-01-08T17:30:00Z</dcterms:modified>
</cp:coreProperties>
</file>