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8C15D" w14:textId="77777777" w:rsidR="00BB118B" w:rsidRPr="003505C0" w:rsidRDefault="001319C2" w:rsidP="00BB118B">
      <w:pPr>
        <w:spacing w:after="0"/>
        <w:rPr>
          <w:rFonts w:cstheme="minorHAnsi"/>
          <w:b/>
        </w:rPr>
      </w:pPr>
      <w:bookmarkStart w:id="0" w:name="_Hlk187402553"/>
      <w:r w:rsidRPr="003505C0">
        <w:rPr>
          <w:rFonts w:cstheme="minorHAnsi"/>
          <w:b/>
        </w:rPr>
        <w:t>OZOX</w:t>
      </w:r>
    </w:p>
    <w:bookmarkEnd w:id="0"/>
    <w:p w14:paraId="5CEED16B" w14:textId="77777777" w:rsidR="00BB118B" w:rsidRPr="003505C0" w:rsidRDefault="00BB118B" w:rsidP="00BB118B">
      <w:pPr>
        <w:spacing w:after="0"/>
        <w:rPr>
          <w:rFonts w:cstheme="minorHAnsi"/>
          <w:b/>
        </w:rPr>
      </w:pPr>
    </w:p>
    <w:p w14:paraId="50E4DE65" w14:textId="77777777" w:rsidR="00BB118B" w:rsidRPr="003505C0" w:rsidRDefault="00BB118B" w:rsidP="00BB118B">
      <w:pPr>
        <w:spacing w:after="0"/>
        <w:rPr>
          <w:rFonts w:cstheme="minorHAnsi"/>
          <w:b/>
        </w:rPr>
      </w:pPr>
      <w:r w:rsidRPr="003505C0">
        <w:rPr>
          <w:rFonts w:cstheme="minorHAnsi"/>
          <w:b/>
        </w:rPr>
        <w:t>60</w:t>
      </w:r>
      <w:r w:rsidR="003505C0">
        <w:rPr>
          <w:rFonts w:cstheme="minorHAnsi"/>
          <w:b/>
        </w:rPr>
        <w:t xml:space="preserve"> </w:t>
      </w:r>
      <w:r w:rsidRPr="003505C0">
        <w:rPr>
          <w:rFonts w:cstheme="minorHAnsi"/>
          <w:b/>
        </w:rPr>
        <w:t>ml (120 ml)</w:t>
      </w:r>
    </w:p>
    <w:p w14:paraId="7734B170" w14:textId="77777777" w:rsidR="00BB118B" w:rsidRPr="003505C0" w:rsidRDefault="00BB118B" w:rsidP="00BB118B">
      <w:pPr>
        <w:spacing w:after="0"/>
        <w:rPr>
          <w:rFonts w:cstheme="minorHAnsi"/>
          <w:b/>
        </w:rPr>
      </w:pPr>
    </w:p>
    <w:p w14:paraId="3B881358" w14:textId="08A6CF74" w:rsidR="00BB118B" w:rsidRPr="003505C0" w:rsidRDefault="00BB118B" w:rsidP="00BB118B">
      <w:pPr>
        <w:spacing w:after="0"/>
        <w:rPr>
          <w:rFonts w:cstheme="minorHAnsi"/>
        </w:rPr>
      </w:pPr>
      <w:r w:rsidRPr="003505C0">
        <w:rPr>
          <w:rFonts w:cstheme="minorHAnsi"/>
          <w:b/>
        </w:rPr>
        <w:t>Veterinární mast k péči o pokožku</w:t>
      </w:r>
      <w:r w:rsidR="001319C2" w:rsidRPr="003505C0">
        <w:rPr>
          <w:rFonts w:cstheme="minorHAnsi"/>
          <w:b/>
        </w:rPr>
        <w:t xml:space="preserve"> s </w:t>
      </w:r>
      <w:r w:rsidR="003505C0">
        <w:rPr>
          <w:rFonts w:cstheme="minorHAnsi"/>
          <w:b/>
        </w:rPr>
        <w:t>čisticími</w:t>
      </w:r>
      <w:r w:rsidR="003505C0" w:rsidRPr="003505C0">
        <w:rPr>
          <w:rFonts w:cstheme="minorHAnsi"/>
          <w:b/>
        </w:rPr>
        <w:t xml:space="preserve"> </w:t>
      </w:r>
      <w:r w:rsidR="001319C2" w:rsidRPr="003505C0">
        <w:rPr>
          <w:rFonts w:cstheme="minorHAnsi"/>
          <w:b/>
        </w:rPr>
        <w:t>účinky</w:t>
      </w:r>
    </w:p>
    <w:p w14:paraId="6E5AE1F8" w14:textId="77777777" w:rsidR="00BB118B" w:rsidRPr="003505C0" w:rsidRDefault="00BB118B" w:rsidP="00BB118B">
      <w:pPr>
        <w:spacing w:after="40"/>
        <w:rPr>
          <w:rFonts w:cstheme="minorHAnsi"/>
        </w:rPr>
      </w:pPr>
      <w:r w:rsidRPr="003505C0">
        <w:rPr>
          <w:rFonts w:cstheme="minorHAnsi"/>
        </w:rPr>
        <w:t>Určeno pro savce a ptáky</w:t>
      </w:r>
      <w:bookmarkStart w:id="1" w:name="_GoBack"/>
      <w:bookmarkEnd w:id="1"/>
    </w:p>
    <w:p w14:paraId="2F9BE07B" w14:textId="77777777" w:rsidR="00BB118B" w:rsidRPr="003505C0" w:rsidRDefault="00BB118B" w:rsidP="00BB118B">
      <w:pPr>
        <w:spacing w:after="40"/>
        <w:rPr>
          <w:rFonts w:cstheme="minorHAnsi"/>
        </w:rPr>
      </w:pPr>
    </w:p>
    <w:p w14:paraId="09FF8C0E" w14:textId="4F35247C" w:rsidR="00BB118B" w:rsidRPr="003505C0" w:rsidRDefault="00BB118B" w:rsidP="00BB118B">
      <w:pPr>
        <w:spacing w:after="20"/>
        <w:jc w:val="both"/>
        <w:rPr>
          <w:rFonts w:cstheme="minorHAnsi"/>
        </w:rPr>
      </w:pPr>
      <w:r w:rsidRPr="003505C0">
        <w:rPr>
          <w:rFonts w:cstheme="minorHAnsi"/>
          <w:b/>
        </w:rPr>
        <w:t>Charakteristika:</w:t>
      </w:r>
      <w:r w:rsidRPr="003505C0">
        <w:rPr>
          <w:rFonts w:cstheme="minorHAnsi"/>
        </w:rPr>
        <w:t xml:space="preserve"> </w:t>
      </w:r>
      <w:r w:rsidR="001319C2" w:rsidRPr="003505C0">
        <w:rPr>
          <w:rFonts w:cstheme="minorHAnsi"/>
        </w:rPr>
        <w:t>„</w:t>
      </w:r>
      <w:proofErr w:type="spellStart"/>
      <w:r w:rsidR="001319C2" w:rsidRPr="003505C0">
        <w:rPr>
          <w:rFonts w:cstheme="minorHAnsi"/>
        </w:rPr>
        <w:t>Ozox</w:t>
      </w:r>
      <w:proofErr w:type="spellEnd"/>
      <w:r w:rsidR="001319C2" w:rsidRPr="003505C0">
        <w:rPr>
          <w:rFonts w:cstheme="minorHAnsi"/>
        </w:rPr>
        <w:t>“ je mast vyrobená sycením extra panenského olivového oleje prvotřídní kvality ozónovým plynem. Zakomponováním ozónu do struktury olivového oleje je umožněno plně využít revitalizačního působení olivového oleje na pokožku obohaceného o čistící, detoxikační a prokrvující účinky ozónu. Mast je možné uplatnit všude tam, kde je potřeba obnovit zdravý vzhled a funkci pokožky, k utišení jejího místního podráždění, k podpoření hojivosti povrchových zranění</w:t>
      </w:r>
      <w:r w:rsidR="003505C0">
        <w:rPr>
          <w:rFonts w:cstheme="minorHAnsi"/>
        </w:rPr>
        <w:t>.</w:t>
      </w:r>
      <w:r w:rsidR="001319C2" w:rsidRPr="003505C0">
        <w:rPr>
          <w:rFonts w:cstheme="minorHAnsi"/>
        </w:rPr>
        <w:t xml:space="preserve"> Mast lze aplikovat rovněž k </w:t>
      </w:r>
      <w:r w:rsidR="003505C0">
        <w:rPr>
          <w:rFonts w:cstheme="minorHAnsi"/>
        </w:rPr>
        <w:t>snížení rizika</w:t>
      </w:r>
      <w:r w:rsidR="003505C0" w:rsidRPr="003505C0">
        <w:rPr>
          <w:rFonts w:cstheme="minorHAnsi"/>
        </w:rPr>
        <w:t xml:space="preserve"> </w:t>
      </w:r>
      <w:r w:rsidR="001319C2" w:rsidRPr="003505C0">
        <w:rPr>
          <w:rFonts w:cstheme="minorHAnsi"/>
        </w:rPr>
        <w:t>růstu původců mykóz a kvasinkových onemocnění, či při bodnutí hmyzem k omezení svědivosti.</w:t>
      </w:r>
    </w:p>
    <w:p w14:paraId="2BAC9F7F" w14:textId="77777777" w:rsidR="00BB118B" w:rsidRPr="003505C0" w:rsidRDefault="00BB118B" w:rsidP="00BB118B">
      <w:pPr>
        <w:spacing w:after="40"/>
        <w:jc w:val="both"/>
        <w:rPr>
          <w:rFonts w:cstheme="minorHAnsi"/>
          <w:b/>
        </w:rPr>
      </w:pPr>
    </w:p>
    <w:p w14:paraId="186F9DA3" w14:textId="6DCB755D" w:rsidR="00BB118B" w:rsidRPr="003505C0" w:rsidRDefault="00BB118B" w:rsidP="00BB118B">
      <w:pPr>
        <w:spacing w:after="40"/>
        <w:jc w:val="both"/>
        <w:rPr>
          <w:rFonts w:cstheme="minorHAnsi"/>
        </w:rPr>
      </w:pPr>
      <w:r w:rsidRPr="003505C0">
        <w:rPr>
          <w:rFonts w:cstheme="minorHAnsi"/>
          <w:b/>
        </w:rPr>
        <w:t xml:space="preserve">Návod k použití: </w:t>
      </w:r>
      <w:r w:rsidR="001319C2" w:rsidRPr="003505C0">
        <w:rPr>
          <w:rFonts w:cstheme="minorHAnsi"/>
        </w:rPr>
        <w:t xml:space="preserve">Mast se nanáší 2-3x denně v tenké vrstvě na cílovou oblast a mírně rozetře. V případě aplikace na větší povrchové rány, je vhodné nanést 1x denně silnější film masti a oblast převázat. </w:t>
      </w:r>
      <w:r w:rsidR="003505C0">
        <w:rPr>
          <w:rFonts w:cstheme="minorHAnsi"/>
        </w:rPr>
        <w:t> Vyvarujte se kontaktu s očima</w:t>
      </w:r>
      <w:r w:rsidR="001319C2" w:rsidRPr="003505C0">
        <w:rPr>
          <w:rFonts w:cstheme="minorHAnsi"/>
        </w:rPr>
        <w:t>.</w:t>
      </w:r>
    </w:p>
    <w:p w14:paraId="0CFF292B" w14:textId="77777777" w:rsidR="00BB118B" w:rsidRPr="003505C0" w:rsidRDefault="00BB118B" w:rsidP="00BB118B">
      <w:pPr>
        <w:spacing w:after="40"/>
        <w:jc w:val="both"/>
        <w:rPr>
          <w:rFonts w:cstheme="minorHAnsi"/>
          <w:b/>
        </w:rPr>
      </w:pPr>
    </w:p>
    <w:p w14:paraId="33DB1DE1" w14:textId="77777777" w:rsidR="00BB118B" w:rsidRPr="003505C0" w:rsidRDefault="00BB118B" w:rsidP="00BB118B">
      <w:pPr>
        <w:spacing w:after="20"/>
        <w:jc w:val="both"/>
        <w:rPr>
          <w:rFonts w:cstheme="minorHAnsi"/>
        </w:rPr>
      </w:pPr>
      <w:r w:rsidRPr="003505C0">
        <w:rPr>
          <w:rFonts w:cstheme="minorHAnsi"/>
          <w:b/>
        </w:rPr>
        <w:t>Složení:</w:t>
      </w:r>
      <w:r w:rsidRPr="003505C0">
        <w:rPr>
          <w:rFonts w:cstheme="minorHAnsi"/>
        </w:rPr>
        <w:t xml:space="preserve"> Ozonizovaný extra panenský olivový olej</w:t>
      </w:r>
    </w:p>
    <w:p w14:paraId="7816109C" w14:textId="77777777" w:rsidR="00BB118B" w:rsidRPr="003505C0" w:rsidRDefault="00BB118B" w:rsidP="00BB118B">
      <w:pPr>
        <w:spacing w:after="20"/>
        <w:jc w:val="both"/>
        <w:rPr>
          <w:rFonts w:cstheme="minorHAnsi"/>
        </w:rPr>
      </w:pPr>
    </w:p>
    <w:p w14:paraId="018822A4" w14:textId="77777777" w:rsidR="003505C0" w:rsidRDefault="00BB118B" w:rsidP="00BB118B">
      <w:pPr>
        <w:spacing w:after="40"/>
        <w:jc w:val="both"/>
        <w:rPr>
          <w:rFonts w:cstheme="minorHAnsi"/>
        </w:rPr>
      </w:pPr>
      <w:r w:rsidRPr="003505C0">
        <w:rPr>
          <w:rFonts w:cstheme="minorHAnsi"/>
          <w:b/>
        </w:rPr>
        <w:t xml:space="preserve">Držitel rozhodnutí o schválení a výrobce: </w:t>
      </w:r>
      <w:r w:rsidRPr="003505C0">
        <w:rPr>
          <w:rFonts w:cstheme="minorHAnsi"/>
        </w:rPr>
        <w:t xml:space="preserve">Radim </w:t>
      </w:r>
      <w:proofErr w:type="spellStart"/>
      <w:r w:rsidRPr="003505C0">
        <w:rPr>
          <w:rFonts w:cstheme="minorHAnsi"/>
        </w:rPr>
        <w:t>Martiník</w:t>
      </w:r>
      <w:proofErr w:type="spellEnd"/>
      <w:r w:rsidRPr="003505C0">
        <w:rPr>
          <w:rFonts w:cstheme="minorHAnsi"/>
        </w:rPr>
        <w:t>, U Parku 106, 742 85 Vřesina</w:t>
      </w:r>
      <w:r w:rsidR="00251965" w:rsidRPr="003505C0">
        <w:rPr>
          <w:rFonts w:cstheme="minorHAnsi"/>
        </w:rPr>
        <w:t xml:space="preserve">, Česká republika </w:t>
      </w:r>
      <w:r w:rsidRPr="003505C0">
        <w:rPr>
          <w:rFonts w:cstheme="minorHAnsi"/>
        </w:rPr>
        <w:t xml:space="preserve"> </w:t>
      </w:r>
    </w:p>
    <w:p w14:paraId="5EA5ABB1" w14:textId="77777777" w:rsidR="00BB118B" w:rsidRPr="003505C0" w:rsidRDefault="00BB118B" w:rsidP="00BB118B">
      <w:pPr>
        <w:spacing w:after="40"/>
        <w:jc w:val="both"/>
        <w:rPr>
          <w:rFonts w:cstheme="minorHAnsi"/>
        </w:rPr>
      </w:pPr>
      <w:r w:rsidRPr="003505C0">
        <w:rPr>
          <w:rFonts w:cstheme="minorHAnsi"/>
          <w:b/>
        </w:rPr>
        <w:t>Webové stránky:</w:t>
      </w:r>
      <w:r w:rsidRPr="003505C0">
        <w:rPr>
          <w:rFonts w:cstheme="minorHAnsi"/>
        </w:rPr>
        <w:t xml:space="preserve"> www.ozox.cz</w:t>
      </w:r>
    </w:p>
    <w:p w14:paraId="14B89566" w14:textId="77777777" w:rsidR="00BB118B" w:rsidRPr="003505C0" w:rsidRDefault="00BB118B" w:rsidP="00BB118B">
      <w:pPr>
        <w:spacing w:after="40"/>
        <w:jc w:val="both"/>
        <w:rPr>
          <w:rFonts w:cstheme="minorHAnsi"/>
        </w:rPr>
      </w:pPr>
    </w:p>
    <w:p w14:paraId="08481ECF" w14:textId="77777777" w:rsidR="00BB118B" w:rsidRPr="003505C0" w:rsidRDefault="00BB118B" w:rsidP="00BB118B">
      <w:pPr>
        <w:spacing w:after="40"/>
        <w:jc w:val="both"/>
        <w:rPr>
          <w:rFonts w:cstheme="minorHAnsi"/>
          <w:b/>
        </w:rPr>
      </w:pPr>
      <w:r w:rsidRPr="003505C0">
        <w:rPr>
          <w:rFonts w:cstheme="minorHAnsi"/>
          <w:b/>
        </w:rPr>
        <w:t xml:space="preserve">Číslo schválení: </w:t>
      </w:r>
      <w:r w:rsidRPr="00B1499C">
        <w:rPr>
          <w:rFonts w:cstheme="minorHAnsi"/>
        </w:rPr>
        <w:t>122-14/C</w:t>
      </w:r>
    </w:p>
    <w:p w14:paraId="51D299E1" w14:textId="77777777" w:rsidR="00BB118B" w:rsidRPr="003505C0" w:rsidRDefault="00BB118B" w:rsidP="00BB118B">
      <w:pPr>
        <w:spacing w:after="0"/>
        <w:jc w:val="both"/>
        <w:rPr>
          <w:rFonts w:cstheme="minorHAnsi"/>
          <w:b/>
        </w:rPr>
      </w:pPr>
    </w:p>
    <w:p w14:paraId="17662CCD" w14:textId="281CB117" w:rsidR="00BB118B" w:rsidRPr="003505C0" w:rsidRDefault="003505C0" w:rsidP="00BB118B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Uchovávejte v chladničce (2-8</w:t>
      </w:r>
      <w:r w:rsidR="006519F3">
        <w:rPr>
          <w:rFonts w:cstheme="minorHAnsi"/>
          <w:b/>
        </w:rPr>
        <w:t xml:space="preserve"> </w:t>
      </w:r>
      <w:r>
        <w:rPr>
          <w:rFonts w:cstheme="minorHAnsi"/>
          <w:b/>
        </w:rPr>
        <w:t>°C)</w:t>
      </w:r>
      <w:r w:rsidR="00BB118B" w:rsidRPr="003505C0">
        <w:rPr>
          <w:rFonts w:cstheme="minorHAnsi"/>
          <w:b/>
        </w:rPr>
        <w:t>.</w:t>
      </w:r>
    </w:p>
    <w:p w14:paraId="45D162B4" w14:textId="5712EE00" w:rsidR="00BB118B" w:rsidRPr="003505C0" w:rsidRDefault="006519F3" w:rsidP="00BB118B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Veterinární přípravek. Pouze pro zvířata. Uchovávejte mimo dohled a dosah dětí.</w:t>
      </w:r>
    </w:p>
    <w:p w14:paraId="0CC47001" w14:textId="15A759EB" w:rsidR="00BB118B" w:rsidRPr="003505C0" w:rsidRDefault="00463963" w:rsidP="00BB118B">
      <w:pPr>
        <w:spacing w:after="40"/>
        <w:jc w:val="both"/>
        <w:rPr>
          <w:rFonts w:cstheme="minorHAnsi"/>
          <w:b/>
        </w:rPr>
      </w:pPr>
      <w:r>
        <w:rPr>
          <w:rFonts w:cstheme="minorHAnsi"/>
          <w:b/>
        </w:rPr>
        <w:t>D</w:t>
      </w:r>
      <w:r w:rsidR="00BB118B" w:rsidRPr="003505C0">
        <w:rPr>
          <w:rFonts w:cstheme="minorHAnsi"/>
          <w:b/>
        </w:rPr>
        <w:t>oba použitelnosti: 24 měsíců od data výroby (uvedeno na víčku)</w:t>
      </w:r>
    </w:p>
    <w:p w14:paraId="67099D51" w14:textId="77777777" w:rsidR="00BB118B" w:rsidRPr="003505C0" w:rsidRDefault="00BB118B" w:rsidP="00BB118B">
      <w:pPr>
        <w:spacing w:after="40"/>
        <w:jc w:val="both"/>
        <w:rPr>
          <w:rFonts w:cstheme="minorHAnsi"/>
          <w:b/>
        </w:rPr>
      </w:pPr>
    </w:p>
    <w:p w14:paraId="51020D41" w14:textId="4EF3C743" w:rsidR="00BB118B" w:rsidRPr="003505C0" w:rsidRDefault="00463963">
      <w:pPr>
        <w:rPr>
          <w:rFonts w:cstheme="minorHAnsi"/>
          <w:b/>
        </w:rPr>
      </w:pPr>
      <w:r>
        <w:t>Odpad likvidujte podle místních právních předpisů.</w:t>
      </w:r>
    </w:p>
    <w:sectPr w:rsidR="00BB118B" w:rsidRPr="003505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AB8CB" w14:textId="77777777" w:rsidR="001D5738" w:rsidRDefault="001D5738" w:rsidP="00FA6FD1">
      <w:pPr>
        <w:spacing w:after="0" w:line="240" w:lineRule="auto"/>
      </w:pPr>
      <w:r>
        <w:separator/>
      </w:r>
    </w:p>
  </w:endnote>
  <w:endnote w:type="continuationSeparator" w:id="0">
    <w:p w14:paraId="3B11FC7B" w14:textId="77777777" w:rsidR="001D5738" w:rsidRDefault="001D5738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7A139" w14:textId="77777777" w:rsidR="001D5738" w:rsidRDefault="001D5738" w:rsidP="00FA6FD1">
      <w:pPr>
        <w:spacing w:after="0" w:line="240" w:lineRule="auto"/>
      </w:pPr>
      <w:r>
        <w:separator/>
      </w:r>
    </w:p>
  </w:footnote>
  <w:footnote w:type="continuationSeparator" w:id="0">
    <w:p w14:paraId="39241042" w14:textId="77777777" w:rsidR="001D5738" w:rsidRDefault="001D5738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139C" w14:textId="52D804FB" w:rsidR="00FA6FD1" w:rsidRPr="00E1769A" w:rsidRDefault="00FA6FD1" w:rsidP="00FA6FD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E90457DD73E4D37962609990898F6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F7761">
      <w:rPr>
        <w:bCs/>
      </w:rPr>
      <w:t> </w:t>
    </w:r>
    <w:r w:rsidRPr="00E1769A">
      <w:rPr>
        <w:bCs/>
      </w:rPr>
      <w:t>zn.</w:t>
    </w:r>
    <w:r w:rsidR="001F7761">
      <w:rPr>
        <w:bCs/>
      </w:rPr>
      <w:t> </w:t>
    </w:r>
    <w:sdt>
      <w:sdtPr>
        <w:id w:val="-1643653816"/>
        <w:placeholder>
          <w:docPart w:val="47CB049F02094D1E8E578D8DA07A27CC"/>
        </w:placeholder>
        <w:text/>
      </w:sdtPr>
      <w:sdtEndPr/>
      <w:sdtContent>
        <w:r w:rsidR="00614C10" w:rsidRPr="00614C10">
          <w:t>USKVBL/12991/2024/POD</w:t>
        </w:r>
        <w:r w:rsidR="00614C10">
          <w:t>,</w:t>
        </w:r>
      </w:sdtContent>
    </w:sdt>
    <w:r w:rsidRPr="00E1769A">
      <w:rPr>
        <w:bCs/>
      </w:rPr>
      <w:t xml:space="preserve"> č.j.</w:t>
    </w:r>
    <w:r w:rsidR="001F7761">
      <w:rPr>
        <w:bCs/>
      </w:rPr>
      <w:t> </w:t>
    </w:r>
    <w:sdt>
      <w:sdtPr>
        <w:rPr>
          <w:bCs/>
        </w:rPr>
        <w:id w:val="-1885019968"/>
        <w:placeholder>
          <w:docPart w:val="47CB049F02094D1E8E578D8DA07A27CC"/>
        </w:placeholder>
        <w:text/>
      </w:sdtPr>
      <w:sdtEndPr/>
      <w:sdtContent>
        <w:r w:rsidR="00614C10" w:rsidRPr="00614C10">
          <w:rPr>
            <w:bCs/>
          </w:rPr>
          <w:t>USKVBL/317/2025/REG-Gro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517F7DDA24A49A4AD5732FC5FA21915"/>
        </w:placeholder>
        <w:date w:fullDate="2025-01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14C10">
          <w:rPr>
            <w:bCs/>
          </w:rPr>
          <w:t>10.01.2025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1948EE35DB047CE995D7A9FEC576F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14C10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92EA7B8174A48C9B65238D171DC3A54"/>
        </w:placeholder>
        <w:text/>
      </w:sdtPr>
      <w:sdtEndPr/>
      <w:sdtContent>
        <w:r w:rsidR="00614C10" w:rsidRPr="00614C10">
          <w:t>OZOX</w:t>
        </w:r>
      </w:sdtContent>
    </w:sdt>
  </w:p>
  <w:p w14:paraId="33FAE4B5" w14:textId="77777777" w:rsidR="00FA6FD1" w:rsidRDefault="00FA6F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5D"/>
    <w:rsid w:val="00065503"/>
    <w:rsid w:val="00102281"/>
    <w:rsid w:val="001319C2"/>
    <w:rsid w:val="001D5738"/>
    <w:rsid w:val="001E25EE"/>
    <w:rsid w:val="001F7761"/>
    <w:rsid w:val="00251965"/>
    <w:rsid w:val="003505C0"/>
    <w:rsid w:val="00463963"/>
    <w:rsid w:val="00610378"/>
    <w:rsid w:val="00614C10"/>
    <w:rsid w:val="006519F3"/>
    <w:rsid w:val="0068325D"/>
    <w:rsid w:val="007B61FD"/>
    <w:rsid w:val="00B1499C"/>
    <w:rsid w:val="00BB118B"/>
    <w:rsid w:val="00CC0A2A"/>
    <w:rsid w:val="00D56457"/>
    <w:rsid w:val="00DB4C6C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1159"/>
  <w15:docId w15:val="{9D171487-7E16-48D7-85B3-D04D70B7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118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50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5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5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5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5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A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FD1"/>
  </w:style>
  <w:style w:type="paragraph" w:styleId="Zpat">
    <w:name w:val="footer"/>
    <w:basedOn w:val="Normln"/>
    <w:link w:val="ZpatChar"/>
    <w:uiPriority w:val="99"/>
    <w:unhideWhenUsed/>
    <w:rsid w:val="00FA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FD1"/>
  </w:style>
  <w:style w:type="character" w:styleId="Zstupntext">
    <w:name w:val="Placeholder Text"/>
    <w:rsid w:val="00FA6FD1"/>
    <w:rPr>
      <w:color w:val="808080"/>
    </w:rPr>
  </w:style>
  <w:style w:type="character" w:customStyle="1" w:styleId="Styl2">
    <w:name w:val="Styl2"/>
    <w:basedOn w:val="Standardnpsmoodstavce"/>
    <w:uiPriority w:val="1"/>
    <w:rsid w:val="00FA6FD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90457DD73E4D37962609990898F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04E2E-7E26-4042-BB2B-55347E5421AC}"/>
      </w:docPartPr>
      <w:docPartBody>
        <w:p w:rsidR="00F06822" w:rsidRDefault="00E93571" w:rsidP="00E93571">
          <w:pPr>
            <w:pStyle w:val="6E90457DD73E4D37962609990898F6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7CB049F02094D1E8E578D8DA07A2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5633E-D63A-4129-A1BB-6BADF60E343B}"/>
      </w:docPartPr>
      <w:docPartBody>
        <w:p w:rsidR="00F06822" w:rsidRDefault="00E93571" w:rsidP="00E93571">
          <w:pPr>
            <w:pStyle w:val="47CB049F02094D1E8E578D8DA07A27C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517F7DDA24A49A4AD5732FC5FA21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27A78-2560-459D-AD9B-6278BFEBE09B}"/>
      </w:docPartPr>
      <w:docPartBody>
        <w:p w:rsidR="00F06822" w:rsidRDefault="00E93571" w:rsidP="00E93571">
          <w:pPr>
            <w:pStyle w:val="0517F7DDA24A49A4AD5732FC5FA2191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948EE35DB047CE995D7A9FEC576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246E4-5725-468A-8809-CD23CFC3D730}"/>
      </w:docPartPr>
      <w:docPartBody>
        <w:p w:rsidR="00F06822" w:rsidRDefault="00E93571" w:rsidP="00E93571">
          <w:pPr>
            <w:pStyle w:val="31948EE35DB047CE995D7A9FEC576F7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2EA7B8174A48C9B65238D171DC3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18537-8E24-4267-95B2-B4DDCB94F15C}"/>
      </w:docPartPr>
      <w:docPartBody>
        <w:p w:rsidR="00F06822" w:rsidRDefault="00E93571" w:rsidP="00E93571">
          <w:pPr>
            <w:pStyle w:val="D92EA7B8174A48C9B65238D171DC3A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71"/>
    <w:rsid w:val="000F444D"/>
    <w:rsid w:val="00A91660"/>
    <w:rsid w:val="00C10F06"/>
    <w:rsid w:val="00E93571"/>
    <w:rsid w:val="00F0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3571"/>
    <w:rPr>
      <w:color w:val="808080"/>
    </w:rPr>
  </w:style>
  <w:style w:type="paragraph" w:customStyle="1" w:styleId="6E90457DD73E4D37962609990898F689">
    <w:name w:val="6E90457DD73E4D37962609990898F689"/>
    <w:rsid w:val="00E93571"/>
  </w:style>
  <w:style w:type="paragraph" w:customStyle="1" w:styleId="47CB049F02094D1E8E578D8DA07A27CC">
    <w:name w:val="47CB049F02094D1E8E578D8DA07A27CC"/>
    <w:rsid w:val="00E93571"/>
  </w:style>
  <w:style w:type="paragraph" w:customStyle="1" w:styleId="0517F7DDA24A49A4AD5732FC5FA21915">
    <w:name w:val="0517F7DDA24A49A4AD5732FC5FA21915"/>
    <w:rsid w:val="00E93571"/>
  </w:style>
  <w:style w:type="paragraph" w:customStyle="1" w:styleId="31948EE35DB047CE995D7A9FEC576F7E">
    <w:name w:val="31948EE35DB047CE995D7A9FEC576F7E"/>
    <w:rsid w:val="00E93571"/>
  </w:style>
  <w:style w:type="paragraph" w:customStyle="1" w:styleId="D92EA7B8174A48C9B65238D171DC3A54">
    <w:name w:val="D92EA7B8174A48C9B65238D171DC3A54"/>
    <w:rsid w:val="00E93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7</cp:revision>
  <dcterms:created xsi:type="dcterms:W3CDTF">2024-12-19T12:05:00Z</dcterms:created>
  <dcterms:modified xsi:type="dcterms:W3CDTF">2025-01-10T17:41:00Z</dcterms:modified>
</cp:coreProperties>
</file>