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8D13" w14:textId="5B8DFC56" w:rsidR="00621FD4" w:rsidRPr="002608B7" w:rsidRDefault="00621FD4" w:rsidP="0049404C">
      <w:pPr>
        <w:spacing w:after="0" w:line="0" w:lineRule="atLeast"/>
        <w:jc w:val="both"/>
        <w:rPr>
          <w:rFonts w:asciiTheme="minorHAnsi" w:eastAsia="Arial" w:hAnsiTheme="minorHAnsi" w:cs="Arial"/>
          <w:b/>
          <w:lang w:val="cs-CZ"/>
        </w:rPr>
      </w:pPr>
      <w:r w:rsidRPr="002608B7">
        <w:rPr>
          <w:rFonts w:asciiTheme="minorHAnsi" w:eastAsia="Arial" w:hAnsiTheme="minorHAnsi" w:cs="Arial"/>
          <w:b/>
          <w:lang w:val="cs-CZ"/>
        </w:rPr>
        <w:t>DOUXO</w:t>
      </w:r>
      <w:r w:rsidR="0065777E" w:rsidRPr="002608B7">
        <w:rPr>
          <w:rFonts w:asciiTheme="minorHAnsi" w:eastAsia="Arial" w:hAnsiTheme="minorHAnsi" w:cs="Arial"/>
          <w:b/>
          <w:vertAlign w:val="superscript"/>
          <w:lang w:val="cs-CZ"/>
        </w:rPr>
        <w:t xml:space="preserve"> </w:t>
      </w:r>
      <w:r w:rsidRPr="002608B7">
        <w:rPr>
          <w:rFonts w:asciiTheme="minorHAnsi" w:eastAsia="Arial" w:hAnsiTheme="minorHAnsi" w:cs="Arial"/>
          <w:b/>
          <w:lang w:val="cs-CZ"/>
        </w:rPr>
        <w:t xml:space="preserve">S3 CALM </w:t>
      </w:r>
      <w:proofErr w:type="spellStart"/>
      <w:r w:rsidR="008D71A3" w:rsidRPr="002608B7">
        <w:rPr>
          <w:rFonts w:asciiTheme="minorHAnsi" w:eastAsia="Arial" w:hAnsiTheme="minorHAnsi" w:cs="Arial"/>
          <w:b/>
          <w:lang w:val="cs-CZ"/>
        </w:rPr>
        <w:t>Shampoo</w:t>
      </w:r>
      <w:proofErr w:type="spellEnd"/>
      <w:r w:rsidR="006772C5" w:rsidRPr="002608B7">
        <w:rPr>
          <w:rFonts w:asciiTheme="minorHAnsi" w:eastAsia="Arial" w:hAnsiTheme="minorHAnsi" w:cs="Arial"/>
          <w:b/>
          <w:lang w:val="cs-CZ"/>
        </w:rPr>
        <w:t xml:space="preserve"> </w:t>
      </w:r>
    </w:p>
    <w:p w14:paraId="629C5CD9" w14:textId="77777777" w:rsidR="00F9771F" w:rsidRPr="002608B7" w:rsidRDefault="00F9771F" w:rsidP="0049404C">
      <w:pPr>
        <w:spacing w:after="0" w:line="0" w:lineRule="atLeast"/>
        <w:jc w:val="both"/>
        <w:rPr>
          <w:rFonts w:asciiTheme="minorHAnsi" w:eastAsia="Arial" w:hAnsiTheme="minorHAnsi" w:cs="Arial"/>
          <w:b/>
          <w:lang w:val="cs-CZ"/>
        </w:rPr>
      </w:pPr>
    </w:p>
    <w:p w14:paraId="4E6A9AC2" w14:textId="3E178761" w:rsidR="00050DF4" w:rsidRPr="002608B7" w:rsidRDefault="00050DF4" w:rsidP="0049404C">
      <w:pPr>
        <w:pStyle w:val="Normal1"/>
        <w:spacing w:after="0" w:line="0" w:lineRule="atLeast"/>
        <w:jc w:val="both"/>
        <w:rPr>
          <w:rFonts w:asciiTheme="minorHAnsi" w:eastAsia="Arial" w:hAnsiTheme="minorHAnsi" w:cs="Arial"/>
          <w:lang w:val="cs-CZ"/>
        </w:rPr>
      </w:pPr>
      <w:r w:rsidRPr="002608B7">
        <w:rPr>
          <w:rFonts w:asciiTheme="minorHAnsi" w:eastAsia="Arial" w:hAnsiTheme="minorHAnsi" w:cs="Arial"/>
          <w:lang w:val="cs-CZ"/>
        </w:rPr>
        <w:t>Svěd</w:t>
      </w:r>
      <w:r w:rsidR="001F286E" w:rsidRPr="002608B7">
        <w:rPr>
          <w:rFonts w:asciiTheme="minorHAnsi" w:eastAsia="Arial" w:hAnsiTheme="minorHAnsi" w:cs="Arial"/>
          <w:lang w:val="cs-CZ"/>
        </w:rPr>
        <w:t>ění</w:t>
      </w:r>
      <w:r w:rsidRPr="002608B7">
        <w:rPr>
          <w:rFonts w:asciiTheme="minorHAnsi" w:eastAsia="Arial" w:hAnsiTheme="minorHAnsi" w:cs="Arial"/>
          <w:lang w:val="cs-CZ"/>
        </w:rPr>
        <w:t>, podrážděná kůže</w:t>
      </w:r>
    </w:p>
    <w:p w14:paraId="398661EF" w14:textId="5D825F4E" w:rsidR="0065777E" w:rsidRPr="002608B7" w:rsidRDefault="00830773" w:rsidP="0049404C">
      <w:pPr>
        <w:pStyle w:val="Normal1"/>
        <w:spacing w:after="0" w:line="0" w:lineRule="atLeast"/>
        <w:jc w:val="both"/>
        <w:rPr>
          <w:rFonts w:asciiTheme="minorHAnsi" w:eastAsia="Arial" w:hAnsiTheme="minorHAnsi" w:cs="Arial"/>
          <w:lang w:val="cs-CZ"/>
        </w:rPr>
      </w:pPr>
      <w:r w:rsidRPr="002608B7">
        <w:rPr>
          <w:rFonts w:asciiTheme="minorHAnsi" w:eastAsia="Arial" w:hAnsiTheme="minorHAnsi" w:cs="Arial"/>
          <w:lang w:val="cs-CZ"/>
        </w:rPr>
        <w:t>Z</w:t>
      </w:r>
      <w:r w:rsidR="0065777E" w:rsidRPr="002608B7">
        <w:rPr>
          <w:rFonts w:asciiTheme="minorHAnsi" w:eastAsia="Arial" w:hAnsiTheme="minorHAnsi" w:cs="Arial"/>
          <w:lang w:val="cs-CZ"/>
        </w:rPr>
        <w:t>klidňující šampon pro kočky a ps</w:t>
      </w:r>
      <w:r w:rsidR="006772C5" w:rsidRPr="002608B7">
        <w:rPr>
          <w:rFonts w:asciiTheme="minorHAnsi" w:eastAsia="Arial" w:hAnsiTheme="minorHAnsi" w:cs="Arial"/>
          <w:lang w:val="cs-CZ"/>
        </w:rPr>
        <w:t>y</w:t>
      </w:r>
    </w:p>
    <w:p w14:paraId="3C6C227F" w14:textId="3D309F00" w:rsidR="00217409" w:rsidRPr="002608B7" w:rsidRDefault="00217409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  <w:r w:rsidRPr="002608B7">
        <w:rPr>
          <w:rFonts w:asciiTheme="minorHAnsi" w:hAnsiTheme="minorHAnsi" w:cs="Arial"/>
          <w:lang w:val="cs-CZ"/>
        </w:rPr>
        <w:t xml:space="preserve">Bez mýdla, sulfátů, parabenů, barviv a nanočástic. </w:t>
      </w:r>
      <w:proofErr w:type="spellStart"/>
      <w:r w:rsidRPr="002608B7">
        <w:rPr>
          <w:rFonts w:asciiTheme="minorHAnsi" w:hAnsiTheme="minorHAnsi" w:cs="Arial"/>
          <w:lang w:val="cs-CZ"/>
        </w:rPr>
        <w:t>Hypoalergenní</w:t>
      </w:r>
      <w:proofErr w:type="spellEnd"/>
      <w:r w:rsidRPr="002608B7">
        <w:rPr>
          <w:rFonts w:asciiTheme="minorHAnsi" w:hAnsiTheme="minorHAnsi" w:cs="Arial"/>
          <w:lang w:val="cs-CZ"/>
        </w:rPr>
        <w:t xml:space="preserve"> </w:t>
      </w:r>
      <w:proofErr w:type="spellStart"/>
      <w:proofErr w:type="gramStart"/>
      <w:r w:rsidRPr="002608B7">
        <w:rPr>
          <w:rFonts w:asciiTheme="minorHAnsi" w:hAnsiTheme="minorHAnsi" w:cs="Arial"/>
          <w:lang w:val="cs-CZ"/>
        </w:rPr>
        <w:t>vůně,pH</w:t>
      </w:r>
      <w:proofErr w:type="spellEnd"/>
      <w:proofErr w:type="gramEnd"/>
      <w:r w:rsidRPr="002608B7">
        <w:rPr>
          <w:rFonts w:asciiTheme="minorHAnsi" w:hAnsiTheme="minorHAnsi" w:cs="Arial"/>
          <w:lang w:val="cs-CZ"/>
        </w:rPr>
        <w:t xml:space="preserve"> přizpůsobené pokožce. </w:t>
      </w:r>
    </w:p>
    <w:p w14:paraId="1B08E1A5" w14:textId="77777777" w:rsidR="00F9771F" w:rsidRPr="002608B7" w:rsidRDefault="00F9771F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</w:p>
    <w:p w14:paraId="1B7446B1" w14:textId="692712CB" w:rsidR="00217409" w:rsidRPr="002608B7" w:rsidRDefault="00A52079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  <w:r w:rsidRPr="002608B7">
        <w:rPr>
          <w:rFonts w:asciiTheme="minorHAnsi" w:hAnsiTheme="minorHAnsi" w:cs="Arial"/>
          <w:lang w:val="cs-CZ"/>
        </w:rPr>
        <w:t xml:space="preserve">Obsahuje </w:t>
      </w:r>
      <w:proofErr w:type="spellStart"/>
      <w:r w:rsidRPr="002608B7">
        <w:rPr>
          <w:rFonts w:asciiTheme="minorHAnsi" w:hAnsiTheme="minorHAnsi" w:cs="Arial"/>
          <w:lang w:val="cs-CZ"/>
        </w:rPr>
        <w:t>ophytrium</w:t>
      </w:r>
      <w:proofErr w:type="spellEnd"/>
      <w:r w:rsidRPr="002608B7">
        <w:rPr>
          <w:rFonts w:asciiTheme="minorHAnsi" w:hAnsiTheme="minorHAnsi" w:cs="Arial"/>
          <w:lang w:val="cs-CZ"/>
        </w:rPr>
        <w:t>, čištěnou</w:t>
      </w:r>
      <w:r w:rsidR="00217409" w:rsidRPr="002608B7">
        <w:rPr>
          <w:rFonts w:asciiTheme="minorHAnsi" w:hAnsiTheme="minorHAnsi" w:cs="Arial"/>
          <w:lang w:val="cs-CZ"/>
        </w:rPr>
        <w:t xml:space="preserve"> přírodní složku vysoce účinného komplexu S3 – </w:t>
      </w:r>
      <w:proofErr w:type="spellStart"/>
      <w:r w:rsidR="00217409" w:rsidRPr="002608B7">
        <w:rPr>
          <w:rFonts w:asciiTheme="minorHAnsi" w:hAnsiTheme="minorHAnsi" w:cs="Arial"/>
          <w:lang w:val="cs-CZ"/>
        </w:rPr>
        <w:t>Safe</w:t>
      </w:r>
      <w:proofErr w:type="spellEnd"/>
      <w:r w:rsidR="00217409" w:rsidRPr="002608B7">
        <w:rPr>
          <w:rFonts w:asciiTheme="minorHAnsi" w:hAnsiTheme="minorHAnsi" w:cs="Arial"/>
          <w:lang w:val="cs-CZ"/>
        </w:rPr>
        <w:t xml:space="preserve"> </w:t>
      </w:r>
      <w:proofErr w:type="spellStart"/>
      <w:r w:rsidR="00217409" w:rsidRPr="002608B7">
        <w:rPr>
          <w:rFonts w:asciiTheme="minorHAnsi" w:hAnsiTheme="minorHAnsi" w:cs="Arial"/>
          <w:lang w:val="cs-CZ"/>
        </w:rPr>
        <w:t>Skincare</w:t>
      </w:r>
      <w:proofErr w:type="spellEnd"/>
      <w:r w:rsidR="00217409" w:rsidRPr="002608B7">
        <w:rPr>
          <w:rFonts w:asciiTheme="minorHAnsi" w:hAnsiTheme="minorHAnsi" w:cs="Arial"/>
          <w:lang w:val="cs-CZ"/>
        </w:rPr>
        <w:t xml:space="preserve"> </w:t>
      </w:r>
      <w:proofErr w:type="spellStart"/>
      <w:r w:rsidR="00217409" w:rsidRPr="002608B7">
        <w:rPr>
          <w:rFonts w:asciiTheme="minorHAnsi" w:hAnsiTheme="minorHAnsi" w:cs="Arial"/>
          <w:lang w:val="cs-CZ"/>
        </w:rPr>
        <w:t>Selection</w:t>
      </w:r>
      <w:proofErr w:type="spellEnd"/>
      <w:r w:rsidR="00217409" w:rsidRPr="002608B7">
        <w:rPr>
          <w:rFonts w:asciiTheme="minorHAnsi" w:hAnsiTheme="minorHAnsi" w:cs="Arial"/>
          <w:lang w:val="cs-CZ"/>
        </w:rPr>
        <w:t xml:space="preserve">. </w:t>
      </w:r>
    </w:p>
    <w:p w14:paraId="56C8C4FF" w14:textId="77777777" w:rsidR="00217409" w:rsidRPr="002608B7" w:rsidRDefault="00217409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  <w:r w:rsidRPr="002608B7">
        <w:rPr>
          <w:rFonts w:asciiTheme="minorHAnsi" w:hAnsiTheme="minorHAnsi" w:cs="Arial"/>
          <w:lang w:val="cs-CZ"/>
        </w:rPr>
        <w:t>Vlivy vnějšího prostředí oslabují ekosystém pokožky koček a psů. Kožní bariéra je poškozená, naruší se přirozená kožní mikroflóra a aktivuje se její obrana, což způsobí podráždění kůže.</w:t>
      </w:r>
    </w:p>
    <w:p w14:paraId="6F3A5C86" w14:textId="5E222F0C" w:rsidR="00217409" w:rsidRPr="002608B7" w:rsidRDefault="00217409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  <w:proofErr w:type="spellStart"/>
      <w:r w:rsidRPr="002608B7">
        <w:rPr>
          <w:rFonts w:asciiTheme="minorHAnsi" w:hAnsiTheme="minorHAnsi" w:cs="Arial"/>
          <w:lang w:val="cs-CZ"/>
        </w:rPr>
        <w:t>Ophytrium</w:t>
      </w:r>
      <w:proofErr w:type="spellEnd"/>
      <w:r w:rsidRPr="002608B7">
        <w:rPr>
          <w:rFonts w:asciiTheme="minorHAnsi" w:hAnsiTheme="minorHAnsi" w:cs="Arial"/>
          <w:lang w:val="cs-CZ"/>
        </w:rPr>
        <w:t xml:space="preserve"> bylo vybráno z několika stovek přísad pro svoji vysokou toleranci a trojnásobný</w:t>
      </w:r>
      <w:r w:rsidR="00C26CC1" w:rsidRPr="002608B7">
        <w:rPr>
          <w:rFonts w:asciiTheme="minorHAnsi" w:hAnsiTheme="minorHAnsi" w:cs="Arial"/>
          <w:lang w:val="cs-CZ"/>
        </w:rPr>
        <w:t xml:space="preserve"> podpůrný</w:t>
      </w:r>
      <w:r w:rsidRPr="002608B7">
        <w:rPr>
          <w:rFonts w:asciiTheme="minorHAnsi" w:hAnsiTheme="minorHAnsi" w:cs="Arial"/>
          <w:lang w:val="cs-CZ"/>
        </w:rPr>
        <w:t xml:space="preserve"> účinek: </w:t>
      </w:r>
    </w:p>
    <w:p w14:paraId="2CFC847B" w14:textId="77777777" w:rsidR="00217409" w:rsidRPr="002608B7" w:rsidRDefault="00217409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  <w:bookmarkStart w:id="0" w:name="_Hlk25332932"/>
      <w:r w:rsidRPr="002608B7">
        <w:rPr>
          <w:rFonts w:asciiTheme="minorHAnsi" w:hAnsiTheme="minorHAnsi" w:cs="Arial"/>
          <w:lang w:val="cs-CZ"/>
        </w:rPr>
        <w:t xml:space="preserve">• </w:t>
      </w:r>
      <w:bookmarkEnd w:id="0"/>
      <w:r w:rsidRPr="002608B7">
        <w:rPr>
          <w:rFonts w:asciiTheme="minorHAnsi" w:hAnsiTheme="minorHAnsi" w:cs="Arial"/>
          <w:lang w:val="cs-CZ"/>
        </w:rPr>
        <w:t>Posiluje mechanickou bariéru pro zajištění pružné, trvale hydratované pokožky</w:t>
      </w:r>
    </w:p>
    <w:p w14:paraId="6E7329A3" w14:textId="77777777" w:rsidR="00217409" w:rsidRPr="002608B7" w:rsidRDefault="00217409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  <w:r w:rsidRPr="002608B7">
        <w:rPr>
          <w:rFonts w:asciiTheme="minorHAnsi" w:hAnsiTheme="minorHAnsi" w:cs="Arial"/>
          <w:lang w:val="cs-CZ"/>
        </w:rPr>
        <w:t>• Obnovuje rovnováhu ochranné mikrobiální mikroflóry pro zdravou pokožku</w:t>
      </w:r>
    </w:p>
    <w:p w14:paraId="6D451BB5" w14:textId="531152F1" w:rsidR="00050DF4" w:rsidRPr="002608B7" w:rsidRDefault="00217409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  <w:r w:rsidRPr="002608B7">
        <w:rPr>
          <w:rFonts w:asciiTheme="minorHAnsi" w:hAnsiTheme="minorHAnsi" w:cs="Arial"/>
          <w:lang w:val="cs-CZ"/>
        </w:rPr>
        <w:t>• Snižuje podráždění pokožky</w:t>
      </w:r>
    </w:p>
    <w:p w14:paraId="5AA7C3C9" w14:textId="77777777" w:rsidR="00217409" w:rsidRPr="002608B7" w:rsidRDefault="00217409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</w:p>
    <w:p w14:paraId="57F2699B" w14:textId="77777777" w:rsidR="000D2981" w:rsidRPr="002608B7" w:rsidRDefault="00050DF4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  <w:r w:rsidRPr="002608B7">
        <w:rPr>
          <w:rFonts w:asciiTheme="minorHAnsi" w:hAnsiTheme="minorHAnsi" w:cs="Arial"/>
          <w:lang w:val="cs-CZ"/>
        </w:rPr>
        <w:t xml:space="preserve">Šampon s vysokou koncentrací </w:t>
      </w:r>
      <w:proofErr w:type="spellStart"/>
      <w:r w:rsidR="006772C5" w:rsidRPr="002608B7">
        <w:rPr>
          <w:rFonts w:asciiTheme="minorHAnsi" w:hAnsiTheme="minorHAnsi" w:cs="Arial"/>
          <w:lang w:val="cs-CZ"/>
        </w:rPr>
        <w:t>o</w:t>
      </w:r>
      <w:r w:rsidRPr="002608B7">
        <w:rPr>
          <w:rFonts w:asciiTheme="minorHAnsi" w:hAnsiTheme="minorHAnsi" w:cs="Arial"/>
          <w:lang w:val="cs-CZ"/>
        </w:rPr>
        <w:t>phytri</w:t>
      </w:r>
      <w:r w:rsidR="006772C5" w:rsidRPr="002608B7">
        <w:rPr>
          <w:rFonts w:asciiTheme="minorHAnsi" w:hAnsiTheme="minorHAnsi" w:cs="Arial"/>
          <w:lang w:val="cs-CZ"/>
        </w:rPr>
        <w:t>a</w:t>
      </w:r>
      <w:proofErr w:type="spellEnd"/>
      <w:r w:rsidRPr="002608B7">
        <w:rPr>
          <w:rFonts w:asciiTheme="minorHAnsi" w:hAnsiTheme="minorHAnsi" w:cs="Arial"/>
          <w:lang w:val="cs-CZ"/>
        </w:rPr>
        <w:t xml:space="preserve"> pro kočky a psy s citlivou, svěd</w:t>
      </w:r>
      <w:r w:rsidR="006772C5" w:rsidRPr="002608B7">
        <w:rPr>
          <w:rFonts w:asciiTheme="minorHAnsi" w:hAnsiTheme="minorHAnsi" w:cs="Arial"/>
          <w:lang w:val="cs-CZ"/>
        </w:rPr>
        <w:t>ivou</w:t>
      </w:r>
      <w:r w:rsidR="000D2981" w:rsidRPr="002608B7">
        <w:rPr>
          <w:rFonts w:asciiTheme="minorHAnsi" w:hAnsiTheme="minorHAnsi" w:cs="Arial"/>
          <w:lang w:val="cs-CZ"/>
        </w:rPr>
        <w:t xml:space="preserve"> nebo podrážděnou pokožkou. Z</w:t>
      </w:r>
      <w:r w:rsidRPr="002608B7">
        <w:rPr>
          <w:rFonts w:asciiTheme="minorHAnsi" w:hAnsiTheme="minorHAnsi" w:cs="Arial"/>
          <w:lang w:val="cs-CZ"/>
        </w:rPr>
        <w:t xml:space="preserve">klidňuje, vyrovnává a </w:t>
      </w:r>
      <w:r w:rsidR="001F286E" w:rsidRPr="002608B7">
        <w:rPr>
          <w:rFonts w:asciiTheme="minorHAnsi" w:hAnsiTheme="minorHAnsi" w:cs="Arial"/>
          <w:lang w:val="cs-CZ"/>
        </w:rPr>
        <w:t xml:space="preserve">zpevňuje </w:t>
      </w:r>
      <w:r w:rsidRPr="002608B7">
        <w:rPr>
          <w:rFonts w:asciiTheme="minorHAnsi" w:hAnsiTheme="minorHAnsi" w:cs="Arial"/>
          <w:lang w:val="cs-CZ"/>
        </w:rPr>
        <w:t>pokožku.</w:t>
      </w:r>
      <w:r w:rsidR="000D2981" w:rsidRPr="002608B7">
        <w:rPr>
          <w:rFonts w:asciiTheme="minorHAnsi" w:hAnsiTheme="minorHAnsi" w:cs="Arial"/>
          <w:lang w:val="cs-CZ"/>
        </w:rPr>
        <w:t xml:space="preserve"> Hydratuje, restrukturalizuje, zanechává srst jemnou, lesklou a usnadňuje její rozčesávání. Pro pravidelný a dlouhodobý kontakt s </w:t>
      </w:r>
      <w:proofErr w:type="spellStart"/>
      <w:r w:rsidR="000D2981" w:rsidRPr="002608B7">
        <w:rPr>
          <w:rFonts w:asciiTheme="minorHAnsi" w:hAnsiTheme="minorHAnsi" w:cs="Arial"/>
          <w:lang w:val="cs-CZ"/>
        </w:rPr>
        <w:t>ophytriem</w:t>
      </w:r>
      <w:proofErr w:type="spellEnd"/>
      <w:r w:rsidR="000D2981" w:rsidRPr="002608B7">
        <w:rPr>
          <w:rFonts w:asciiTheme="minorHAnsi" w:hAnsiTheme="minorHAnsi" w:cs="Arial"/>
          <w:lang w:val="cs-CZ"/>
        </w:rPr>
        <w:t xml:space="preserve"> používejte DOUXO S3 CALM pěnu.</w:t>
      </w:r>
    </w:p>
    <w:p w14:paraId="2C345F48" w14:textId="77777777" w:rsidR="00621FD4" w:rsidRPr="002608B7" w:rsidRDefault="00621FD4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</w:p>
    <w:p w14:paraId="754060E1" w14:textId="77777777" w:rsidR="00AA408F" w:rsidRPr="002608B7" w:rsidRDefault="00050DF4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  <w:r w:rsidRPr="002608B7">
        <w:rPr>
          <w:rFonts w:asciiTheme="minorHAnsi" w:hAnsiTheme="minorHAnsi" w:cs="Arial"/>
          <w:lang w:val="cs-CZ"/>
        </w:rPr>
        <w:t>ZPŮSOB POUŽITÍ</w:t>
      </w:r>
      <w:r w:rsidR="00621FD4" w:rsidRPr="002608B7">
        <w:rPr>
          <w:rFonts w:asciiTheme="minorHAnsi" w:hAnsiTheme="minorHAnsi" w:cs="Arial"/>
          <w:lang w:val="cs-CZ"/>
        </w:rPr>
        <w:t xml:space="preserve">: </w:t>
      </w:r>
    </w:p>
    <w:p w14:paraId="5B45C279" w14:textId="41D18283" w:rsidR="00050DF4" w:rsidRPr="002608B7" w:rsidRDefault="00050DF4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  <w:r w:rsidRPr="002608B7">
        <w:rPr>
          <w:rFonts w:asciiTheme="minorHAnsi" w:hAnsiTheme="minorHAnsi" w:cs="Arial"/>
          <w:lang w:val="cs-CZ"/>
        </w:rPr>
        <w:t>Pouze pro vnější použití. Namočte zvíře</w:t>
      </w:r>
      <w:r w:rsidR="0065777E" w:rsidRPr="002608B7">
        <w:rPr>
          <w:rFonts w:asciiTheme="minorHAnsi" w:hAnsiTheme="minorHAnsi" w:cs="Arial"/>
          <w:lang w:val="cs-CZ"/>
        </w:rPr>
        <w:t xml:space="preserve"> </w:t>
      </w:r>
      <w:r w:rsidRPr="002608B7">
        <w:rPr>
          <w:rFonts w:asciiTheme="minorHAnsi" w:hAnsiTheme="minorHAnsi" w:cs="Arial"/>
          <w:lang w:val="cs-CZ"/>
        </w:rPr>
        <w:t xml:space="preserve">teplou vodou a aplikujte DOUXO S3 CALM </w:t>
      </w:r>
      <w:r w:rsidR="006772C5" w:rsidRPr="002608B7">
        <w:rPr>
          <w:rFonts w:asciiTheme="minorHAnsi" w:hAnsiTheme="minorHAnsi" w:cs="Arial"/>
          <w:lang w:val="cs-CZ"/>
        </w:rPr>
        <w:t xml:space="preserve">šampon </w:t>
      </w:r>
      <w:r w:rsidRPr="002608B7">
        <w:rPr>
          <w:rFonts w:asciiTheme="minorHAnsi" w:hAnsiTheme="minorHAnsi" w:cs="Arial"/>
          <w:lang w:val="cs-CZ"/>
        </w:rPr>
        <w:t>na srst celého povrchu těla až do vytvoření husté pěny. Důkladně promasírujte srst zvířete. Šampon nechte působit 5-10 minut, potom pečlivě opláchněte vodou. Podle potřeby je možné šamponování zopakovat</w:t>
      </w:r>
      <w:r w:rsidR="0065777E" w:rsidRPr="002608B7">
        <w:rPr>
          <w:rFonts w:asciiTheme="minorHAnsi" w:hAnsiTheme="minorHAnsi" w:cs="Arial"/>
          <w:lang w:val="cs-CZ"/>
        </w:rPr>
        <w:t>.</w:t>
      </w:r>
      <w:r w:rsidRPr="002608B7">
        <w:rPr>
          <w:rFonts w:asciiTheme="minorHAnsi" w:hAnsiTheme="minorHAnsi" w:cs="Arial"/>
          <w:lang w:val="cs-CZ"/>
        </w:rPr>
        <w:t xml:space="preserve"> Zabraňte kontaktu s očima</w:t>
      </w:r>
      <w:r w:rsidR="0065777E" w:rsidRPr="002608B7">
        <w:rPr>
          <w:rFonts w:asciiTheme="minorHAnsi" w:hAnsiTheme="minorHAnsi" w:cs="Arial"/>
          <w:lang w:val="cs-CZ"/>
        </w:rPr>
        <w:t>.</w:t>
      </w:r>
    </w:p>
    <w:p w14:paraId="3756F4B9" w14:textId="61205EA4" w:rsidR="00F35AD9" w:rsidRPr="002608B7" w:rsidRDefault="006E3B0F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  <w:r w:rsidRPr="002608B7">
        <w:rPr>
          <w:rFonts w:asciiTheme="minorHAnsi" w:hAnsiTheme="minorHAnsi" w:cs="Arial"/>
          <w:lang w:val="cs-CZ"/>
        </w:rPr>
        <w:t xml:space="preserve">Dávkování: </w:t>
      </w:r>
      <w:r w:rsidR="00050DF4" w:rsidRPr="002608B7">
        <w:rPr>
          <w:rFonts w:asciiTheme="minorHAnsi" w:hAnsiTheme="minorHAnsi" w:cs="Arial"/>
          <w:lang w:val="cs-CZ"/>
        </w:rPr>
        <w:t>Jedna pumpička na 2 kg živé hmotnosti zvířete, dvojnásobek dávky pro zvířata s dlouhou a/nebo hustou srstí.</w:t>
      </w:r>
    </w:p>
    <w:p w14:paraId="3096CBDA" w14:textId="77777777" w:rsidR="00621FD4" w:rsidRPr="002608B7" w:rsidRDefault="00621FD4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</w:p>
    <w:p w14:paraId="48EBE619" w14:textId="77777777" w:rsidR="0065777E" w:rsidRPr="002608B7" w:rsidRDefault="0065777E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  <w:bookmarkStart w:id="1" w:name="_Hlk25238476"/>
      <w:r w:rsidRPr="002608B7">
        <w:rPr>
          <w:rFonts w:asciiTheme="minorHAnsi" w:hAnsiTheme="minorHAnsi" w:cs="Arial"/>
          <w:lang w:val="cs-CZ"/>
        </w:rPr>
        <w:t>Veterinární kosmetický přípravek.</w:t>
      </w:r>
    </w:p>
    <w:bookmarkEnd w:id="1"/>
    <w:p w14:paraId="63882CFF" w14:textId="77777777" w:rsidR="00050DF4" w:rsidRPr="002608B7" w:rsidRDefault="00050DF4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</w:p>
    <w:p w14:paraId="28ED1FD0" w14:textId="084D2E84" w:rsidR="00621FD4" w:rsidRPr="002608B7" w:rsidRDefault="00050DF4" w:rsidP="0049404C">
      <w:pPr>
        <w:spacing w:after="0" w:line="0" w:lineRule="atLeast"/>
        <w:jc w:val="both"/>
        <w:rPr>
          <w:rFonts w:asciiTheme="minorHAnsi" w:hAnsiTheme="minorHAnsi" w:cs="Arial"/>
          <w:lang w:val="cs-CZ"/>
        </w:rPr>
      </w:pPr>
      <w:r w:rsidRPr="002608B7">
        <w:rPr>
          <w:rFonts w:asciiTheme="minorHAnsi" w:hAnsiTheme="minorHAnsi" w:cs="Arial"/>
          <w:lang w:val="cs-CZ"/>
        </w:rPr>
        <w:t xml:space="preserve">SLOŽENÍ: </w:t>
      </w:r>
      <w:bookmarkStart w:id="2" w:name="_Hlk183791638"/>
      <w:proofErr w:type="spellStart"/>
      <w:r w:rsidR="008E656C" w:rsidRPr="002608B7">
        <w:rPr>
          <w:rFonts w:asciiTheme="minorHAnsi" w:hAnsiTheme="minorHAnsi" w:cs="Arial"/>
          <w:lang w:val="cs-CZ"/>
        </w:rPr>
        <w:t>Ophytrium</w:t>
      </w:r>
      <w:proofErr w:type="spellEnd"/>
      <w:r w:rsidR="008E656C" w:rsidRPr="002608B7">
        <w:rPr>
          <w:rFonts w:asciiTheme="minorHAnsi" w:hAnsiTheme="minorHAnsi" w:cs="Arial"/>
          <w:lang w:val="cs-CZ"/>
        </w:rPr>
        <w:t xml:space="preserve">, </w:t>
      </w:r>
      <w:proofErr w:type="spellStart"/>
      <w:r w:rsidR="008E656C" w:rsidRPr="002608B7">
        <w:rPr>
          <w:rFonts w:asciiTheme="minorHAnsi" w:hAnsiTheme="minorHAnsi" w:cs="Arial"/>
          <w:lang w:val="cs-CZ"/>
        </w:rPr>
        <w:t>pant</w:t>
      </w:r>
      <w:r w:rsidR="002608B7">
        <w:rPr>
          <w:rFonts w:asciiTheme="minorHAnsi" w:hAnsiTheme="minorHAnsi" w:cs="Arial"/>
          <w:lang w:val="cs-CZ"/>
        </w:rPr>
        <w:t>h</w:t>
      </w:r>
      <w:r w:rsidR="008E656C" w:rsidRPr="002608B7">
        <w:rPr>
          <w:rFonts w:asciiTheme="minorHAnsi" w:hAnsiTheme="minorHAnsi" w:cs="Arial"/>
          <w:lang w:val="cs-CZ"/>
        </w:rPr>
        <w:t>enol</w:t>
      </w:r>
      <w:proofErr w:type="spellEnd"/>
      <w:r w:rsidR="008E656C" w:rsidRPr="002608B7">
        <w:rPr>
          <w:rFonts w:asciiTheme="minorHAnsi" w:hAnsiTheme="minorHAnsi" w:cs="Arial"/>
          <w:lang w:val="cs-CZ"/>
        </w:rPr>
        <w:t xml:space="preserve">, </w:t>
      </w:r>
      <w:proofErr w:type="spellStart"/>
      <w:r w:rsidR="008E656C" w:rsidRPr="002608B7">
        <w:rPr>
          <w:rFonts w:asciiTheme="minorHAnsi" w:hAnsiTheme="minorHAnsi" w:cs="Arial"/>
          <w:lang w:val="cs-CZ"/>
        </w:rPr>
        <w:t>pentavitin</w:t>
      </w:r>
      <w:proofErr w:type="spellEnd"/>
      <w:r w:rsidR="008E656C" w:rsidRPr="002608B7">
        <w:rPr>
          <w:rFonts w:asciiTheme="minorHAnsi" w:hAnsiTheme="minorHAnsi" w:cs="Arial"/>
          <w:lang w:val="cs-CZ"/>
        </w:rPr>
        <w:t>, vit PP, jojoba e</w:t>
      </w:r>
      <w:r w:rsidR="00BE1F63" w:rsidRPr="002608B7">
        <w:rPr>
          <w:rFonts w:asciiTheme="minorHAnsi" w:hAnsiTheme="minorHAnsi" w:cs="Arial"/>
          <w:lang w:val="cs-CZ"/>
        </w:rPr>
        <w:t>x</w:t>
      </w:r>
      <w:r w:rsidR="008E656C" w:rsidRPr="002608B7">
        <w:rPr>
          <w:rFonts w:asciiTheme="minorHAnsi" w:hAnsiTheme="minorHAnsi" w:cs="Arial"/>
          <w:lang w:val="cs-CZ"/>
        </w:rPr>
        <w:t>tra</w:t>
      </w:r>
      <w:r w:rsidR="00BE1F63" w:rsidRPr="002608B7">
        <w:rPr>
          <w:rFonts w:asciiTheme="minorHAnsi" w:hAnsiTheme="minorHAnsi" w:cs="Arial"/>
          <w:lang w:val="cs-CZ"/>
        </w:rPr>
        <w:t>k</w:t>
      </w:r>
      <w:r w:rsidR="008E656C" w:rsidRPr="002608B7">
        <w:rPr>
          <w:rFonts w:asciiTheme="minorHAnsi" w:hAnsiTheme="minorHAnsi" w:cs="Arial"/>
          <w:lang w:val="cs-CZ"/>
        </w:rPr>
        <w:t>t,</w:t>
      </w:r>
      <w:r w:rsidR="00B55992" w:rsidRPr="002608B7">
        <w:rPr>
          <w:rFonts w:asciiTheme="minorHAnsi" w:hAnsiTheme="minorHAnsi" w:cs="Arial"/>
          <w:lang w:val="cs-CZ"/>
        </w:rPr>
        <w:t xml:space="preserve"> jemný čist</w:t>
      </w:r>
      <w:r w:rsidR="002608B7" w:rsidRPr="002608B7">
        <w:rPr>
          <w:rFonts w:asciiTheme="minorHAnsi" w:hAnsiTheme="minorHAnsi" w:cs="Arial"/>
          <w:lang w:val="cs-CZ"/>
        </w:rPr>
        <w:t>i</w:t>
      </w:r>
      <w:r w:rsidR="00B55992" w:rsidRPr="002608B7">
        <w:rPr>
          <w:rFonts w:asciiTheme="minorHAnsi" w:hAnsiTheme="minorHAnsi" w:cs="Arial"/>
          <w:lang w:val="cs-CZ"/>
        </w:rPr>
        <w:t>c</w:t>
      </w:r>
      <w:r w:rsidR="002608B7" w:rsidRPr="002608B7">
        <w:rPr>
          <w:rFonts w:asciiTheme="minorHAnsi" w:hAnsiTheme="minorHAnsi" w:cs="Arial"/>
          <w:lang w:val="cs-CZ"/>
        </w:rPr>
        <w:t>í</w:t>
      </w:r>
      <w:r w:rsidR="00B55992" w:rsidRPr="002608B7">
        <w:rPr>
          <w:rFonts w:asciiTheme="minorHAnsi" w:hAnsiTheme="minorHAnsi" w:cs="Arial"/>
          <w:lang w:val="cs-CZ"/>
        </w:rPr>
        <w:t xml:space="preserve"> extrakt</w:t>
      </w:r>
      <w:r w:rsidR="00654628" w:rsidRPr="002608B7">
        <w:rPr>
          <w:rFonts w:asciiTheme="minorHAnsi" w:hAnsiTheme="minorHAnsi" w:cs="Arial"/>
          <w:lang w:val="cs-CZ"/>
        </w:rPr>
        <w:t xml:space="preserve">, </w:t>
      </w:r>
      <w:proofErr w:type="spellStart"/>
      <w:r w:rsidR="00654628" w:rsidRPr="002608B7">
        <w:rPr>
          <w:rFonts w:asciiTheme="minorHAnsi" w:hAnsiTheme="minorHAnsi" w:cs="Arial"/>
          <w:lang w:val="cs-CZ"/>
        </w:rPr>
        <w:t>hypoalergenní</w:t>
      </w:r>
      <w:proofErr w:type="spellEnd"/>
      <w:r w:rsidR="00654628" w:rsidRPr="002608B7">
        <w:rPr>
          <w:rFonts w:asciiTheme="minorHAnsi" w:hAnsiTheme="minorHAnsi" w:cs="Arial"/>
          <w:lang w:val="cs-CZ"/>
        </w:rPr>
        <w:t xml:space="preserve"> vůně.</w:t>
      </w:r>
      <w:bookmarkEnd w:id="2"/>
    </w:p>
    <w:p w14:paraId="73BF2119" w14:textId="77777777" w:rsidR="0065777E" w:rsidRPr="002608B7" w:rsidRDefault="0065777E" w:rsidP="0049404C">
      <w:pPr>
        <w:pStyle w:val="Normal1"/>
        <w:spacing w:after="0" w:line="0" w:lineRule="atLeast"/>
        <w:jc w:val="both"/>
        <w:rPr>
          <w:rFonts w:asciiTheme="minorHAnsi" w:eastAsia="Arial" w:hAnsiTheme="minorHAnsi" w:cs="Arial"/>
          <w:b/>
          <w:lang w:val="cs-CZ"/>
        </w:rPr>
      </w:pPr>
    </w:p>
    <w:p w14:paraId="256ABC68" w14:textId="03AD8D75" w:rsidR="00AA408F" w:rsidRPr="002608B7" w:rsidRDefault="00C460E8" w:rsidP="0049404C">
      <w:pPr>
        <w:pStyle w:val="Normal1"/>
        <w:spacing w:after="0" w:line="0" w:lineRule="atLeast"/>
        <w:jc w:val="both"/>
        <w:rPr>
          <w:rFonts w:asciiTheme="minorHAnsi" w:eastAsia="Arial" w:hAnsiTheme="minorHAnsi" w:cs="Arial"/>
          <w:i/>
          <w:lang w:val="cs-CZ"/>
        </w:rPr>
      </w:pPr>
      <w:r w:rsidRPr="002608B7">
        <w:rPr>
          <w:rFonts w:asciiTheme="minorHAnsi" w:eastAsia="Arial" w:hAnsiTheme="minorHAnsi" w:cs="Arial"/>
          <w:i/>
          <w:lang w:val="cs-CZ"/>
        </w:rPr>
        <w:t xml:space="preserve">Symbol GHS07 </w:t>
      </w:r>
    </w:p>
    <w:p w14:paraId="5A18E12A" w14:textId="53941A3B" w:rsidR="0065777E" w:rsidRPr="002608B7" w:rsidRDefault="0065777E" w:rsidP="0049404C">
      <w:pPr>
        <w:pStyle w:val="Normal1"/>
        <w:spacing w:after="0" w:line="0" w:lineRule="atLeast"/>
        <w:jc w:val="both"/>
        <w:rPr>
          <w:rFonts w:asciiTheme="minorHAnsi" w:eastAsia="Arial" w:hAnsiTheme="minorHAnsi" w:cs="Arial"/>
          <w:lang w:val="cs-CZ"/>
        </w:rPr>
      </w:pPr>
      <w:r w:rsidRPr="002608B7">
        <w:rPr>
          <w:rFonts w:asciiTheme="minorHAnsi" w:eastAsia="Arial" w:hAnsiTheme="minorHAnsi" w:cs="Arial"/>
          <w:b/>
          <w:lang w:val="cs-CZ"/>
        </w:rPr>
        <w:t>Varování</w:t>
      </w:r>
      <w:r w:rsidRPr="002608B7">
        <w:rPr>
          <w:rFonts w:asciiTheme="minorHAnsi" w:eastAsia="Arial" w:hAnsiTheme="minorHAnsi" w:cs="Arial"/>
          <w:lang w:val="cs-CZ"/>
        </w:rPr>
        <w:t xml:space="preserve"> </w:t>
      </w:r>
    </w:p>
    <w:p w14:paraId="7712D8A0" w14:textId="43270271" w:rsidR="0049404C" w:rsidRPr="002608B7" w:rsidRDefault="00D35C1B" w:rsidP="0049404C">
      <w:pPr>
        <w:pStyle w:val="Normal1"/>
        <w:spacing w:after="0" w:line="0" w:lineRule="atLeast"/>
        <w:jc w:val="both"/>
        <w:rPr>
          <w:rFonts w:asciiTheme="minorHAnsi" w:eastAsia="Arial" w:hAnsiTheme="minorHAnsi" w:cs="Arial"/>
          <w:lang w:val="cs-CZ"/>
        </w:rPr>
      </w:pPr>
      <w:bookmarkStart w:id="3" w:name="_Hlk25238665"/>
      <w:r w:rsidRPr="002608B7">
        <w:rPr>
          <w:rFonts w:asciiTheme="minorHAnsi" w:eastAsia="Arial" w:hAnsiTheme="minorHAnsi" w:cs="Arial"/>
          <w:lang w:val="cs-CZ"/>
        </w:rPr>
        <w:t>Způsobuje</w:t>
      </w:r>
      <w:r w:rsidR="00030337" w:rsidRPr="002608B7">
        <w:rPr>
          <w:rFonts w:asciiTheme="minorHAnsi" w:eastAsia="Arial" w:hAnsiTheme="minorHAnsi" w:cs="Arial"/>
          <w:lang w:val="cs-CZ"/>
        </w:rPr>
        <w:t xml:space="preserve"> </w:t>
      </w:r>
      <w:r w:rsidR="0065777E" w:rsidRPr="002608B7">
        <w:rPr>
          <w:rFonts w:asciiTheme="minorHAnsi" w:eastAsia="Arial" w:hAnsiTheme="minorHAnsi" w:cs="Arial"/>
          <w:lang w:val="cs-CZ"/>
        </w:rPr>
        <w:t>vážné podráždění očí</w:t>
      </w:r>
      <w:bookmarkEnd w:id="3"/>
      <w:r w:rsidR="006772C5" w:rsidRPr="002608B7">
        <w:rPr>
          <w:rFonts w:asciiTheme="minorHAnsi" w:eastAsia="Arial" w:hAnsiTheme="minorHAnsi" w:cs="Arial"/>
          <w:lang w:val="cs-CZ"/>
        </w:rPr>
        <w:t>.</w:t>
      </w:r>
      <w:r w:rsidR="00BE1F63" w:rsidRPr="002608B7">
        <w:rPr>
          <w:rFonts w:asciiTheme="minorHAnsi" w:eastAsia="Arial" w:hAnsiTheme="minorHAnsi" w:cs="Arial"/>
          <w:lang w:val="cs-CZ"/>
        </w:rPr>
        <w:t xml:space="preserve"> </w:t>
      </w:r>
      <w:r w:rsidR="0049404C" w:rsidRPr="002608B7">
        <w:rPr>
          <w:lang w:val="cs-CZ"/>
        </w:rPr>
        <w:t>Škodlivý pro vodní organismy, s dlouhodobými účinky.</w:t>
      </w:r>
    </w:p>
    <w:p w14:paraId="42FB471F" w14:textId="663886BD" w:rsidR="0065777E" w:rsidRPr="002608B7" w:rsidRDefault="00050DF4" w:rsidP="0049404C">
      <w:pPr>
        <w:pStyle w:val="Normal1"/>
        <w:spacing w:after="0" w:line="0" w:lineRule="atLeast"/>
        <w:jc w:val="both"/>
        <w:rPr>
          <w:rFonts w:asciiTheme="minorHAnsi" w:eastAsia="Arial" w:hAnsiTheme="minorHAnsi" w:cs="Arial"/>
          <w:lang w:val="cs-CZ"/>
        </w:rPr>
      </w:pPr>
      <w:r w:rsidRPr="002608B7">
        <w:rPr>
          <w:rFonts w:asciiTheme="minorHAnsi" w:eastAsia="Arial" w:hAnsiTheme="minorHAnsi" w:cs="Arial"/>
          <w:lang w:val="cs-CZ"/>
        </w:rPr>
        <w:t>Uchovávejte mimo</w:t>
      </w:r>
      <w:r w:rsidR="0049404C" w:rsidRPr="002608B7">
        <w:rPr>
          <w:rFonts w:asciiTheme="minorHAnsi" w:eastAsia="Arial" w:hAnsiTheme="minorHAnsi" w:cs="Arial"/>
          <w:lang w:val="cs-CZ"/>
        </w:rPr>
        <w:t xml:space="preserve"> dohled a</w:t>
      </w:r>
      <w:r w:rsidRPr="002608B7">
        <w:rPr>
          <w:rFonts w:asciiTheme="minorHAnsi" w:eastAsia="Arial" w:hAnsiTheme="minorHAnsi" w:cs="Arial"/>
          <w:lang w:val="cs-CZ"/>
        </w:rPr>
        <w:t xml:space="preserve"> dosah dětí</w:t>
      </w:r>
      <w:r w:rsidR="006772C5" w:rsidRPr="002608B7">
        <w:rPr>
          <w:rFonts w:asciiTheme="minorHAnsi" w:eastAsia="Arial" w:hAnsiTheme="minorHAnsi" w:cs="Arial"/>
          <w:lang w:val="cs-CZ"/>
        </w:rPr>
        <w:t>.</w:t>
      </w:r>
    </w:p>
    <w:p w14:paraId="47376DE8" w14:textId="50AB73CD" w:rsidR="00621FD4" w:rsidRPr="002608B7" w:rsidRDefault="0065777E" w:rsidP="0049404C">
      <w:pPr>
        <w:pStyle w:val="Normal1"/>
        <w:spacing w:after="0" w:line="0" w:lineRule="atLeast"/>
        <w:rPr>
          <w:rFonts w:asciiTheme="minorHAnsi" w:eastAsia="Arial" w:hAnsiTheme="minorHAnsi" w:cs="Arial"/>
          <w:lang w:val="cs-CZ"/>
        </w:rPr>
      </w:pPr>
      <w:r w:rsidRPr="002608B7">
        <w:rPr>
          <w:rFonts w:asciiTheme="minorHAnsi" w:eastAsia="Arial" w:hAnsiTheme="minorHAnsi" w:cs="Arial"/>
          <w:lang w:val="cs-CZ"/>
        </w:rPr>
        <w:t xml:space="preserve">PŘI ZASAŽENÍ OČÍ: Několik minut opatrně vyplachujte vodou. </w:t>
      </w:r>
      <w:bookmarkStart w:id="4" w:name="_Hlk183791773"/>
      <w:r w:rsidR="0049404C" w:rsidRPr="002608B7">
        <w:rPr>
          <w:rFonts w:eastAsiaTheme="minorHAnsi"/>
          <w:lang w:val="cs-CZ"/>
        </w:rPr>
        <w:t>Vyjměte kontaktní čočky, jsou-li nasazeny a pokud je lze vyjmout snadno. Pokračujte ve vyplachování.</w:t>
      </w:r>
      <w:bookmarkEnd w:id="4"/>
      <w:r w:rsidR="0049404C" w:rsidRPr="002608B7">
        <w:rPr>
          <w:rFonts w:eastAsiaTheme="minorHAnsi"/>
          <w:lang w:val="cs-CZ"/>
        </w:rPr>
        <w:t xml:space="preserve"> </w:t>
      </w:r>
      <w:r w:rsidRPr="002608B7">
        <w:rPr>
          <w:rFonts w:asciiTheme="minorHAnsi" w:eastAsia="Arial" w:hAnsiTheme="minorHAnsi" w:cs="Arial"/>
          <w:lang w:val="cs-CZ"/>
        </w:rPr>
        <w:t>Přetrvává-li podráždění očí: Vyhledejte lékařskou pomoc/ošetření.</w:t>
      </w:r>
    </w:p>
    <w:p w14:paraId="7D2F51BB" w14:textId="45A684FA" w:rsidR="0049404C" w:rsidRPr="002608B7" w:rsidRDefault="002B1034" w:rsidP="0049404C">
      <w:pPr>
        <w:pStyle w:val="Normal1"/>
        <w:spacing w:after="0" w:line="0" w:lineRule="atLeast"/>
        <w:rPr>
          <w:rFonts w:asciiTheme="minorHAnsi" w:eastAsia="Arial" w:hAnsiTheme="minorHAnsi" w:cs="Arial"/>
          <w:lang w:val="cs-CZ"/>
        </w:rPr>
      </w:pPr>
      <w:r w:rsidRPr="002608B7">
        <w:rPr>
          <w:lang w:val="cs-CZ"/>
        </w:rPr>
        <w:t xml:space="preserve">Odstraňte obsah/obal v souladu s místními </w:t>
      </w:r>
      <w:proofErr w:type="spellStart"/>
      <w:r w:rsidR="00BE1F63" w:rsidRPr="002608B7">
        <w:rPr>
          <w:lang w:val="cs-CZ"/>
        </w:rPr>
        <w:t>právními</w:t>
      </w:r>
      <w:r w:rsidRPr="002608B7">
        <w:rPr>
          <w:lang w:val="cs-CZ"/>
        </w:rPr>
        <w:t>předpisy</w:t>
      </w:r>
      <w:proofErr w:type="spellEnd"/>
      <w:r w:rsidRPr="002608B7">
        <w:rPr>
          <w:lang w:val="cs-CZ"/>
        </w:rPr>
        <w:t>.</w:t>
      </w:r>
    </w:p>
    <w:p w14:paraId="136BF062" w14:textId="56CE1CB1" w:rsidR="001F286E" w:rsidRPr="002608B7" w:rsidRDefault="001F286E" w:rsidP="0049404C">
      <w:pPr>
        <w:pStyle w:val="Normal1"/>
        <w:spacing w:after="0" w:line="0" w:lineRule="atLeast"/>
        <w:rPr>
          <w:rFonts w:asciiTheme="minorHAnsi" w:eastAsia="Arial" w:hAnsiTheme="minorHAnsi" w:cs="Arial"/>
          <w:lang w:val="cs-CZ"/>
        </w:rPr>
      </w:pPr>
      <w:r w:rsidRPr="002608B7">
        <w:rPr>
          <w:rFonts w:asciiTheme="minorHAnsi" w:eastAsia="Arial" w:hAnsiTheme="minorHAnsi" w:cs="Arial"/>
          <w:lang w:val="cs-CZ"/>
        </w:rPr>
        <w:t xml:space="preserve">POUZE PRO ZVÍŘATA </w:t>
      </w:r>
    </w:p>
    <w:p w14:paraId="6DF81A13" w14:textId="77777777" w:rsidR="00654628" w:rsidRPr="002608B7" w:rsidRDefault="00654628" w:rsidP="00654628">
      <w:pPr>
        <w:pStyle w:val="Normal1"/>
        <w:spacing w:after="0" w:line="0" w:lineRule="atLeast"/>
        <w:jc w:val="both"/>
        <w:rPr>
          <w:rStyle w:val="Hypertextovodkaz"/>
          <w:rFonts w:asciiTheme="minorHAnsi" w:hAnsiTheme="minorHAnsi" w:cs="Arial"/>
          <w:color w:val="auto"/>
          <w:u w:val="none"/>
          <w:lang w:val="cs-CZ" w:eastAsia="en-US"/>
        </w:rPr>
      </w:pPr>
      <w:r w:rsidRPr="002608B7">
        <w:rPr>
          <w:rStyle w:val="Hypertextovodkaz"/>
          <w:rFonts w:asciiTheme="minorHAnsi" w:hAnsiTheme="minorHAnsi" w:cs="Arial"/>
          <w:color w:val="auto"/>
          <w:u w:val="none"/>
          <w:lang w:val="cs-CZ"/>
        </w:rPr>
        <w:t xml:space="preserve">Výrobce: </w:t>
      </w:r>
      <w:proofErr w:type="spellStart"/>
      <w:r w:rsidRPr="002608B7">
        <w:rPr>
          <w:rFonts w:asciiTheme="minorHAnsi" w:eastAsia="Arial" w:hAnsiTheme="minorHAnsi" w:cs="Arial"/>
          <w:lang w:val="cs-CZ"/>
        </w:rPr>
        <w:t>Ceva</w:t>
      </w:r>
      <w:proofErr w:type="spellEnd"/>
      <w:r w:rsidRPr="002608B7">
        <w:rPr>
          <w:rFonts w:asciiTheme="minorHAnsi" w:eastAsia="Arial" w:hAnsiTheme="minorHAnsi" w:cs="Arial"/>
          <w:lang w:val="cs-CZ"/>
        </w:rPr>
        <w:t xml:space="preserve"> </w:t>
      </w:r>
      <w:proofErr w:type="spellStart"/>
      <w:r w:rsidRPr="002608B7">
        <w:rPr>
          <w:rFonts w:asciiTheme="minorHAnsi" w:eastAsia="Arial" w:hAnsiTheme="minorHAnsi" w:cs="Arial"/>
          <w:lang w:val="cs-CZ"/>
        </w:rPr>
        <w:t>Santé</w:t>
      </w:r>
      <w:proofErr w:type="spellEnd"/>
      <w:r w:rsidRPr="002608B7">
        <w:rPr>
          <w:rFonts w:asciiTheme="minorHAnsi" w:eastAsia="Arial" w:hAnsiTheme="minorHAnsi" w:cs="Arial"/>
          <w:lang w:val="cs-CZ"/>
        </w:rPr>
        <w:t xml:space="preserve"> Animale, 10 Avenue de la </w:t>
      </w:r>
      <w:proofErr w:type="spellStart"/>
      <w:r w:rsidRPr="002608B7">
        <w:rPr>
          <w:rFonts w:asciiTheme="minorHAnsi" w:eastAsia="Arial" w:hAnsiTheme="minorHAnsi" w:cs="Arial"/>
          <w:lang w:val="cs-CZ"/>
        </w:rPr>
        <w:t>Ballastière</w:t>
      </w:r>
      <w:proofErr w:type="spellEnd"/>
      <w:r w:rsidRPr="002608B7">
        <w:rPr>
          <w:rFonts w:asciiTheme="minorHAnsi" w:eastAsia="Arial" w:hAnsiTheme="minorHAnsi" w:cs="Arial"/>
          <w:lang w:val="cs-CZ"/>
        </w:rPr>
        <w:t xml:space="preserve">, 33500 </w:t>
      </w:r>
      <w:proofErr w:type="spellStart"/>
      <w:r w:rsidRPr="002608B7">
        <w:rPr>
          <w:rFonts w:asciiTheme="minorHAnsi" w:eastAsia="Arial" w:hAnsiTheme="minorHAnsi" w:cs="Arial"/>
          <w:lang w:val="cs-CZ"/>
        </w:rPr>
        <w:t>Libourne</w:t>
      </w:r>
      <w:proofErr w:type="spellEnd"/>
      <w:r w:rsidRPr="002608B7">
        <w:rPr>
          <w:rFonts w:asciiTheme="minorHAnsi" w:eastAsia="Arial" w:hAnsiTheme="minorHAnsi" w:cs="Arial"/>
          <w:lang w:val="cs-CZ"/>
        </w:rPr>
        <w:t>, Francie</w:t>
      </w:r>
      <w:r w:rsidRPr="002608B7">
        <w:rPr>
          <w:rStyle w:val="Hypertextovodkaz"/>
          <w:rFonts w:asciiTheme="minorHAnsi" w:hAnsiTheme="minorHAnsi" w:cs="Arial"/>
          <w:color w:val="auto"/>
          <w:u w:val="none"/>
          <w:lang w:val="cs-CZ"/>
        </w:rPr>
        <w:t xml:space="preserve"> </w:t>
      </w:r>
    </w:p>
    <w:p w14:paraId="620D493B" w14:textId="77777777" w:rsidR="00654628" w:rsidRPr="002608B7" w:rsidRDefault="00654628" w:rsidP="00654628">
      <w:pPr>
        <w:spacing w:after="0" w:line="0" w:lineRule="atLeast"/>
        <w:ind w:left="-5" w:right="937"/>
        <w:jc w:val="both"/>
        <w:rPr>
          <w:rFonts w:asciiTheme="minorHAnsi" w:hAnsiTheme="minorHAnsi"/>
          <w:lang w:val="cs-CZ"/>
        </w:rPr>
      </w:pPr>
      <w:r w:rsidRPr="002608B7">
        <w:rPr>
          <w:rFonts w:asciiTheme="minorHAnsi" w:eastAsia="Arial" w:hAnsiTheme="minorHAnsi" w:cs="Arial"/>
          <w:lang w:val="cs-CZ"/>
        </w:rPr>
        <w:t xml:space="preserve">Držitel rozhodnutí o schválení: </w:t>
      </w:r>
      <w:r w:rsidRPr="002608B7">
        <w:rPr>
          <w:rFonts w:asciiTheme="minorHAnsi" w:hAnsiTheme="minorHAnsi" w:cs="Arial"/>
          <w:lang w:val="cs-CZ"/>
        </w:rPr>
        <w:t xml:space="preserve">CEVA ANIMAL HEALTH SLOVAKIA, s.r.o., </w:t>
      </w:r>
      <w:proofErr w:type="spellStart"/>
      <w:r w:rsidRPr="002608B7">
        <w:rPr>
          <w:rFonts w:asciiTheme="minorHAnsi" w:hAnsiTheme="minorHAnsi" w:cs="Arial"/>
          <w:lang w:val="cs-CZ"/>
        </w:rPr>
        <w:t>Prievozská</w:t>
      </w:r>
      <w:proofErr w:type="spellEnd"/>
      <w:r w:rsidRPr="002608B7">
        <w:rPr>
          <w:rFonts w:asciiTheme="minorHAnsi" w:hAnsiTheme="minorHAnsi" w:cs="Arial"/>
          <w:lang w:val="cs-CZ"/>
        </w:rPr>
        <w:t xml:space="preserve"> 5434/</w:t>
      </w:r>
      <w:proofErr w:type="gramStart"/>
      <w:r w:rsidRPr="002608B7">
        <w:rPr>
          <w:rFonts w:asciiTheme="minorHAnsi" w:hAnsiTheme="minorHAnsi" w:cs="Arial"/>
          <w:lang w:val="cs-CZ"/>
        </w:rPr>
        <w:t>6A</w:t>
      </w:r>
      <w:proofErr w:type="gramEnd"/>
      <w:r w:rsidRPr="002608B7">
        <w:rPr>
          <w:rFonts w:asciiTheme="minorHAnsi" w:hAnsiTheme="minorHAnsi" w:cs="Arial"/>
          <w:lang w:val="cs-CZ"/>
        </w:rPr>
        <w:t xml:space="preserve">, 821 09 Bratislava </w:t>
      </w:r>
      <w:r w:rsidRPr="002608B7">
        <w:rPr>
          <w:rFonts w:asciiTheme="minorHAnsi" w:hAnsiTheme="minorHAnsi"/>
          <w:lang w:val="cs-CZ"/>
        </w:rPr>
        <w:t xml:space="preserve">– </w:t>
      </w:r>
      <w:proofErr w:type="spellStart"/>
      <w:r w:rsidRPr="002608B7">
        <w:rPr>
          <w:rFonts w:asciiTheme="minorHAnsi" w:hAnsiTheme="minorHAnsi"/>
          <w:lang w:val="cs-CZ"/>
        </w:rPr>
        <w:t>mestská</w:t>
      </w:r>
      <w:proofErr w:type="spellEnd"/>
      <w:r w:rsidRPr="002608B7">
        <w:rPr>
          <w:rFonts w:asciiTheme="minorHAnsi" w:hAnsiTheme="minorHAnsi"/>
          <w:lang w:val="cs-CZ"/>
        </w:rPr>
        <w:t xml:space="preserve"> </w:t>
      </w:r>
      <w:proofErr w:type="spellStart"/>
      <w:r w:rsidRPr="002608B7">
        <w:rPr>
          <w:rFonts w:asciiTheme="minorHAnsi" w:hAnsiTheme="minorHAnsi"/>
          <w:lang w:val="cs-CZ"/>
        </w:rPr>
        <w:t>časť</w:t>
      </w:r>
      <w:proofErr w:type="spellEnd"/>
      <w:r w:rsidRPr="002608B7">
        <w:rPr>
          <w:rFonts w:asciiTheme="minorHAnsi" w:hAnsiTheme="minorHAnsi"/>
          <w:lang w:val="cs-CZ"/>
        </w:rPr>
        <w:t xml:space="preserve"> </w:t>
      </w:r>
      <w:proofErr w:type="spellStart"/>
      <w:r w:rsidRPr="002608B7">
        <w:rPr>
          <w:rFonts w:asciiTheme="minorHAnsi" w:hAnsiTheme="minorHAnsi"/>
          <w:lang w:val="cs-CZ"/>
        </w:rPr>
        <w:t>Ružinov</w:t>
      </w:r>
      <w:proofErr w:type="spellEnd"/>
      <w:r w:rsidRPr="002608B7">
        <w:rPr>
          <w:rFonts w:asciiTheme="minorHAnsi" w:hAnsiTheme="minorHAnsi" w:cs="Arial"/>
          <w:lang w:val="cs-CZ"/>
        </w:rPr>
        <w:t>, Slovenská republika</w:t>
      </w:r>
    </w:p>
    <w:p w14:paraId="0F483B87" w14:textId="77777777" w:rsidR="00BE1F63" w:rsidRPr="002608B7" w:rsidRDefault="00BE1F63" w:rsidP="00654628">
      <w:pPr>
        <w:pStyle w:val="Normal1"/>
        <w:spacing w:after="0" w:line="0" w:lineRule="atLeast"/>
        <w:jc w:val="both"/>
        <w:rPr>
          <w:rFonts w:asciiTheme="minorHAnsi" w:eastAsia="Arial" w:hAnsiTheme="minorHAnsi" w:cs="Arial"/>
          <w:lang w:val="cs-CZ"/>
        </w:rPr>
      </w:pPr>
    </w:p>
    <w:p w14:paraId="37F931CB" w14:textId="2048433D" w:rsidR="00654628" w:rsidRPr="002608B7" w:rsidRDefault="00654628" w:rsidP="00654628">
      <w:pPr>
        <w:pStyle w:val="Normal1"/>
        <w:spacing w:after="0" w:line="0" w:lineRule="atLeast"/>
        <w:jc w:val="both"/>
        <w:rPr>
          <w:rFonts w:asciiTheme="minorHAnsi" w:eastAsia="Arial" w:hAnsiTheme="minorHAnsi" w:cs="Arial"/>
          <w:lang w:val="cs-CZ"/>
        </w:rPr>
      </w:pPr>
      <w:r w:rsidRPr="002608B7">
        <w:rPr>
          <w:rFonts w:asciiTheme="minorHAnsi" w:eastAsia="Arial" w:hAnsiTheme="minorHAnsi" w:cs="Arial"/>
          <w:lang w:val="cs-CZ"/>
        </w:rPr>
        <w:t>Číslo schválení: 184-19/C</w:t>
      </w:r>
    </w:p>
    <w:p w14:paraId="47282EF4" w14:textId="7B1DECB0" w:rsidR="001F286E" w:rsidRPr="002608B7" w:rsidRDefault="00B55992" w:rsidP="0049404C">
      <w:pPr>
        <w:pStyle w:val="Normal1"/>
        <w:spacing w:after="0" w:line="0" w:lineRule="atLeast"/>
        <w:jc w:val="both"/>
        <w:rPr>
          <w:rFonts w:asciiTheme="minorHAnsi" w:eastAsia="Arial" w:hAnsiTheme="minorHAnsi" w:cs="Arial"/>
          <w:lang w:val="cs-CZ"/>
        </w:rPr>
      </w:pPr>
      <w:bookmarkStart w:id="5" w:name="_Hlk183791854"/>
      <w:r w:rsidRPr="002608B7">
        <w:rPr>
          <w:rFonts w:asciiTheme="minorHAnsi" w:eastAsia="Arial" w:hAnsiTheme="minorHAnsi" w:cs="Arial"/>
          <w:lang w:val="cs-CZ"/>
        </w:rPr>
        <w:t>Lot:</w:t>
      </w:r>
    </w:p>
    <w:p w14:paraId="2765B6B9" w14:textId="7F4ED61F" w:rsidR="00B55992" w:rsidRPr="002608B7" w:rsidRDefault="00B55992" w:rsidP="0049404C">
      <w:pPr>
        <w:pStyle w:val="Normal1"/>
        <w:spacing w:after="0" w:line="0" w:lineRule="atLeast"/>
        <w:jc w:val="both"/>
        <w:rPr>
          <w:rFonts w:asciiTheme="minorHAnsi" w:eastAsia="Arial" w:hAnsiTheme="minorHAnsi" w:cs="Arial"/>
          <w:lang w:val="cs-CZ"/>
        </w:rPr>
      </w:pPr>
      <w:r w:rsidRPr="002608B7">
        <w:rPr>
          <w:rFonts w:asciiTheme="minorHAnsi" w:eastAsia="Arial" w:hAnsiTheme="minorHAnsi" w:cs="Arial"/>
          <w:lang w:val="cs-CZ"/>
        </w:rPr>
        <w:t>Exp.:</w:t>
      </w:r>
    </w:p>
    <w:bookmarkEnd w:id="5"/>
    <w:p w14:paraId="2BC78488" w14:textId="5EB3C978" w:rsidR="00621FD4" w:rsidRPr="002608B7" w:rsidRDefault="002E6CB2" w:rsidP="0049404C">
      <w:pPr>
        <w:pStyle w:val="Normal1"/>
        <w:spacing w:after="0" w:line="0" w:lineRule="atLeast"/>
        <w:rPr>
          <w:rFonts w:asciiTheme="minorHAnsi" w:eastAsia="Arial" w:hAnsiTheme="minorHAnsi" w:cs="Arial"/>
          <w:color w:val="45818E"/>
          <w:lang w:val="cs-CZ"/>
        </w:rPr>
      </w:pPr>
      <w:r w:rsidRPr="002608B7">
        <w:rPr>
          <w:rFonts w:asciiTheme="minorHAnsi" w:eastAsia="Arial" w:hAnsiTheme="minorHAnsi" w:cs="Arial"/>
          <w:lang w:val="cs-CZ"/>
        </w:rPr>
        <w:t>200</w:t>
      </w:r>
      <w:r w:rsidR="006D78A7" w:rsidRPr="002608B7">
        <w:rPr>
          <w:rFonts w:asciiTheme="minorHAnsi" w:eastAsia="Arial" w:hAnsiTheme="minorHAnsi" w:cs="Arial"/>
          <w:lang w:val="cs-CZ"/>
        </w:rPr>
        <w:t xml:space="preserve"> </w:t>
      </w:r>
      <w:r w:rsidR="00C16755" w:rsidRPr="002608B7">
        <w:rPr>
          <w:rFonts w:asciiTheme="minorHAnsi" w:eastAsia="Arial" w:hAnsiTheme="minorHAnsi" w:cs="Arial"/>
          <w:lang w:val="cs-CZ"/>
        </w:rPr>
        <w:t xml:space="preserve">ml </w:t>
      </w:r>
      <w:r w:rsidR="00C16755" w:rsidRPr="002608B7">
        <w:rPr>
          <w:rFonts w:asciiTheme="minorHAnsi" w:eastAsia="Arial" w:hAnsiTheme="minorHAnsi" w:cs="Arial"/>
          <w:highlight w:val="lightGray"/>
          <w:lang w:val="cs-CZ"/>
        </w:rPr>
        <w:t>(</w:t>
      </w:r>
      <w:r w:rsidRPr="002608B7">
        <w:rPr>
          <w:rFonts w:asciiTheme="minorHAnsi" w:eastAsia="Arial" w:hAnsiTheme="minorHAnsi" w:cs="Arial"/>
          <w:highlight w:val="lightGray"/>
          <w:lang w:val="cs-CZ"/>
        </w:rPr>
        <w:t>500</w:t>
      </w:r>
      <w:r w:rsidR="006D78A7" w:rsidRPr="002608B7">
        <w:rPr>
          <w:rFonts w:asciiTheme="minorHAnsi" w:eastAsia="Arial" w:hAnsiTheme="minorHAnsi" w:cs="Arial"/>
          <w:highlight w:val="lightGray"/>
          <w:lang w:val="cs-CZ"/>
        </w:rPr>
        <w:t xml:space="preserve"> </w:t>
      </w:r>
      <w:r w:rsidRPr="002608B7">
        <w:rPr>
          <w:rFonts w:asciiTheme="minorHAnsi" w:eastAsia="Arial" w:hAnsiTheme="minorHAnsi" w:cs="Arial"/>
          <w:highlight w:val="lightGray"/>
          <w:lang w:val="cs-CZ"/>
        </w:rPr>
        <w:t>ml</w:t>
      </w:r>
      <w:r w:rsidR="00C16755" w:rsidRPr="002608B7">
        <w:rPr>
          <w:rFonts w:asciiTheme="minorHAnsi" w:eastAsia="Arial" w:hAnsiTheme="minorHAnsi" w:cs="Arial"/>
          <w:highlight w:val="lightGray"/>
          <w:lang w:val="cs-CZ"/>
        </w:rPr>
        <w:t>)</w:t>
      </w:r>
      <w:r w:rsidRPr="002608B7">
        <w:rPr>
          <w:rFonts w:asciiTheme="minorHAnsi" w:eastAsia="Arial" w:hAnsiTheme="minorHAnsi" w:cs="Arial"/>
          <w:lang w:val="cs-CZ"/>
        </w:rPr>
        <w:t xml:space="preserve"> </w:t>
      </w:r>
    </w:p>
    <w:sectPr w:rsidR="00621FD4" w:rsidRPr="002608B7" w:rsidSect="00621F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BF354" w14:textId="77777777" w:rsidR="00571D64" w:rsidRDefault="00571D64" w:rsidP="006221B6">
      <w:pPr>
        <w:spacing w:after="0" w:line="240" w:lineRule="auto"/>
      </w:pPr>
      <w:r>
        <w:separator/>
      </w:r>
    </w:p>
  </w:endnote>
  <w:endnote w:type="continuationSeparator" w:id="0">
    <w:p w14:paraId="1CC6D6BC" w14:textId="77777777" w:rsidR="00571D64" w:rsidRDefault="00571D64" w:rsidP="0062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F74A" w14:textId="77777777" w:rsidR="002B3B8F" w:rsidRDefault="002B3B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4C80E" w14:textId="77777777" w:rsidR="002B3B8F" w:rsidRDefault="002B3B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CD2A6" w14:textId="77777777" w:rsidR="002B3B8F" w:rsidRDefault="002B3B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1818" w14:textId="77777777" w:rsidR="00571D64" w:rsidRDefault="00571D64" w:rsidP="006221B6">
      <w:pPr>
        <w:spacing w:after="0" w:line="240" w:lineRule="auto"/>
      </w:pPr>
      <w:r>
        <w:separator/>
      </w:r>
    </w:p>
  </w:footnote>
  <w:footnote w:type="continuationSeparator" w:id="0">
    <w:p w14:paraId="0A62A4DC" w14:textId="77777777" w:rsidR="00571D64" w:rsidRDefault="00571D64" w:rsidP="0062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EEC7" w14:textId="77777777" w:rsidR="002B3B8F" w:rsidRDefault="002B3B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9B00D" w14:textId="0B4B40EA" w:rsidR="00BE1F63" w:rsidRPr="00E1769A" w:rsidRDefault="00BE1F6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DFD151F45004A8E9BAB6BD8242CE89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r w:rsidRPr="00E1769A">
      <w:rPr>
        <w:bCs/>
      </w:rPr>
      <w:t xml:space="preserve">sp.zn. </w:t>
    </w:r>
    <w:sdt>
      <w:sdtPr>
        <w:id w:val="-1643653816"/>
        <w:placeholder>
          <w:docPart w:val="0C00DCBC2CA042F69604C5A10587796D"/>
        </w:placeholder>
        <w:text/>
      </w:sdtPr>
      <w:sdtContent>
        <w:r w:rsidR="002B3B8F" w:rsidRPr="002B3B8F">
          <w:t>USKVBL/16625/2024/POD</w:t>
        </w:r>
        <w:r w:rsidR="002B3B8F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C00DCBC2CA042F69604C5A10587796D"/>
        </w:placeholder>
        <w:text/>
      </w:sdtPr>
      <w:sdtContent>
        <w:r w:rsidR="002B3B8F" w:rsidRPr="002B3B8F">
          <w:rPr>
            <w:bCs/>
          </w:rPr>
          <w:t>USKVBL/1406/2025/REG-Gro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4B516C1F2A04B9B9BE4CE0353C2321A"/>
        </w:placeholder>
        <w:date w:fullDate="2025-01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B3B8F">
          <w:rPr>
            <w:bCs/>
            <w:lang w:val="cs-CZ"/>
          </w:rPr>
          <w:t>29.1.2025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D327E3BA2234CB39CE1649E7F6E30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B3B8F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EEEBCC838D04897A64D51AF2C36D95C"/>
        </w:placeholder>
        <w:text/>
      </w:sdtPr>
      <w:sdtContent>
        <w:r w:rsidR="002B3B8F" w:rsidRPr="002B3B8F">
          <w:t>DOUXO S3 CALM Shampoo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C956B" w14:textId="77777777" w:rsidR="002B3B8F" w:rsidRDefault="002B3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C6"/>
    <w:rsid w:val="0000363A"/>
    <w:rsid w:val="00013393"/>
    <w:rsid w:val="00030337"/>
    <w:rsid w:val="00035A34"/>
    <w:rsid w:val="00050DF4"/>
    <w:rsid w:val="00060AAE"/>
    <w:rsid w:val="000655C9"/>
    <w:rsid w:val="000A001B"/>
    <w:rsid w:val="000B7418"/>
    <w:rsid w:val="000D2981"/>
    <w:rsid w:val="000D4BDF"/>
    <w:rsid w:val="000E30F3"/>
    <w:rsid w:val="000F1565"/>
    <w:rsid w:val="00115565"/>
    <w:rsid w:val="001312C3"/>
    <w:rsid w:val="001C4829"/>
    <w:rsid w:val="001C53B6"/>
    <w:rsid w:val="001C5E47"/>
    <w:rsid w:val="001D5E7A"/>
    <w:rsid w:val="001D728E"/>
    <w:rsid w:val="001F286E"/>
    <w:rsid w:val="00217409"/>
    <w:rsid w:val="002467FD"/>
    <w:rsid w:val="002608B7"/>
    <w:rsid w:val="00292977"/>
    <w:rsid w:val="002A3C8F"/>
    <w:rsid w:val="002B1034"/>
    <w:rsid w:val="002B3B8F"/>
    <w:rsid w:val="002B723A"/>
    <w:rsid w:val="002E0B07"/>
    <w:rsid w:val="002E4DC9"/>
    <w:rsid w:val="002E5D22"/>
    <w:rsid w:val="002E6CB2"/>
    <w:rsid w:val="00321E35"/>
    <w:rsid w:val="0034370F"/>
    <w:rsid w:val="00356FA6"/>
    <w:rsid w:val="0036054E"/>
    <w:rsid w:val="00365126"/>
    <w:rsid w:val="003660D7"/>
    <w:rsid w:val="0038122F"/>
    <w:rsid w:val="00397ED9"/>
    <w:rsid w:val="003D01AE"/>
    <w:rsid w:val="003F52EC"/>
    <w:rsid w:val="0040195C"/>
    <w:rsid w:val="00436813"/>
    <w:rsid w:val="004837C7"/>
    <w:rsid w:val="00491D51"/>
    <w:rsid w:val="0049404C"/>
    <w:rsid w:val="004C5AC0"/>
    <w:rsid w:val="004D0D08"/>
    <w:rsid w:val="004D41AE"/>
    <w:rsid w:val="004D49D0"/>
    <w:rsid w:val="00504784"/>
    <w:rsid w:val="00516423"/>
    <w:rsid w:val="005656DA"/>
    <w:rsid w:val="00565C90"/>
    <w:rsid w:val="005715ED"/>
    <w:rsid w:val="00571D64"/>
    <w:rsid w:val="00592E79"/>
    <w:rsid w:val="005D2DB5"/>
    <w:rsid w:val="00614FC6"/>
    <w:rsid w:val="00621FD4"/>
    <w:rsid w:val="006221B6"/>
    <w:rsid w:val="00654628"/>
    <w:rsid w:val="006568AF"/>
    <w:rsid w:val="0065777E"/>
    <w:rsid w:val="006772C5"/>
    <w:rsid w:val="006C0FB9"/>
    <w:rsid w:val="006D4744"/>
    <w:rsid w:val="006D78A7"/>
    <w:rsid w:val="006E2D21"/>
    <w:rsid w:val="006E3B0F"/>
    <w:rsid w:val="00710A8C"/>
    <w:rsid w:val="00774F94"/>
    <w:rsid w:val="007822FD"/>
    <w:rsid w:val="007F46B0"/>
    <w:rsid w:val="008106F1"/>
    <w:rsid w:val="008123CE"/>
    <w:rsid w:val="00830773"/>
    <w:rsid w:val="00831376"/>
    <w:rsid w:val="00841B83"/>
    <w:rsid w:val="00864FA1"/>
    <w:rsid w:val="00885443"/>
    <w:rsid w:val="00891591"/>
    <w:rsid w:val="00895207"/>
    <w:rsid w:val="008A1403"/>
    <w:rsid w:val="008D71A3"/>
    <w:rsid w:val="008E656C"/>
    <w:rsid w:val="00930F6C"/>
    <w:rsid w:val="00934CD3"/>
    <w:rsid w:val="00942BA9"/>
    <w:rsid w:val="00943ACC"/>
    <w:rsid w:val="009507DF"/>
    <w:rsid w:val="0095547D"/>
    <w:rsid w:val="00976862"/>
    <w:rsid w:val="0099226A"/>
    <w:rsid w:val="009A5C49"/>
    <w:rsid w:val="009B2869"/>
    <w:rsid w:val="009B4BB5"/>
    <w:rsid w:val="009C2266"/>
    <w:rsid w:val="009F3E2C"/>
    <w:rsid w:val="00A0166A"/>
    <w:rsid w:val="00A0374F"/>
    <w:rsid w:val="00A0467D"/>
    <w:rsid w:val="00A25C82"/>
    <w:rsid w:val="00A52079"/>
    <w:rsid w:val="00A71D96"/>
    <w:rsid w:val="00AA408F"/>
    <w:rsid w:val="00AC23A3"/>
    <w:rsid w:val="00B018CC"/>
    <w:rsid w:val="00B0573B"/>
    <w:rsid w:val="00B06D84"/>
    <w:rsid w:val="00B2278C"/>
    <w:rsid w:val="00B55992"/>
    <w:rsid w:val="00B57B71"/>
    <w:rsid w:val="00B84AE3"/>
    <w:rsid w:val="00B966FA"/>
    <w:rsid w:val="00BA5FF3"/>
    <w:rsid w:val="00BE1F63"/>
    <w:rsid w:val="00BE2E3E"/>
    <w:rsid w:val="00BE380F"/>
    <w:rsid w:val="00BF50EB"/>
    <w:rsid w:val="00C16755"/>
    <w:rsid w:val="00C2677C"/>
    <w:rsid w:val="00C26CC1"/>
    <w:rsid w:val="00C460E8"/>
    <w:rsid w:val="00CA4342"/>
    <w:rsid w:val="00CD18AF"/>
    <w:rsid w:val="00CF337E"/>
    <w:rsid w:val="00D21CBF"/>
    <w:rsid w:val="00D35C1B"/>
    <w:rsid w:val="00D92DD5"/>
    <w:rsid w:val="00DB10F4"/>
    <w:rsid w:val="00DB5A1F"/>
    <w:rsid w:val="00DD3143"/>
    <w:rsid w:val="00E4279B"/>
    <w:rsid w:val="00EE0F6E"/>
    <w:rsid w:val="00F35AD9"/>
    <w:rsid w:val="00F64FB6"/>
    <w:rsid w:val="00F812ED"/>
    <w:rsid w:val="00F875FE"/>
    <w:rsid w:val="00F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609A93EB"/>
  <w15:docId w15:val="{287EB698-5137-4FA1-A987-4E1EA711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744"/>
    <w:pPr>
      <w:spacing w:after="200" w:line="276" w:lineRule="auto"/>
    </w:pPr>
    <w:rPr>
      <w:sz w:val="22"/>
      <w:szCs w:val="22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614FC6"/>
    <w:pPr>
      <w:spacing w:after="200" w:line="276" w:lineRule="auto"/>
    </w:pPr>
    <w:rPr>
      <w:rFonts w:cs="Calibri"/>
      <w:sz w:val="22"/>
      <w:szCs w:val="22"/>
      <w:lang w:val="fr-FR" w:eastAsia="fr-FR"/>
    </w:rPr>
  </w:style>
  <w:style w:type="character" w:styleId="Hypertextovodkaz">
    <w:name w:val="Hyperlink"/>
    <w:uiPriority w:val="99"/>
    <w:unhideWhenUsed/>
    <w:rsid w:val="00AC23A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CD3"/>
    <w:rPr>
      <w:rFonts w:ascii="Segoe UI" w:hAnsi="Segoe UI" w:cs="Segoe UI"/>
      <w:sz w:val="18"/>
      <w:szCs w:val="18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3605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05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054E"/>
    <w:rPr>
      <w:lang w:val="fr-FR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286E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A8C"/>
    <w:rPr>
      <w:b/>
      <w:bCs/>
      <w:lang w:val="fr-FR"/>
    </w:rPr>
  </w:style>
  <w:style w:type="paragraph" w:styleId="Zhlav">
    <w:name w:val="header"/>
    <w:basedOn w:val="Normln"/>
    <w:link w:val="ZhlavChar"/>
    <w:uiPriority w:val="99"/>
    <w:unhideWhenUsed/>
    <w:rsid w:val="0062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1B6"/>
    <w:rPr>
      <w:sz w:val="22"/>
      <w:szCs w:val="22"/>
      <w:lang w:val="fr-FR"/>
    </w:rPr>
  </w:style>
  <w:style w:type="paragraph" w:styleId="Zpat">
    <w:name w:val="footer"/>
    <w:basedOn w:val="Normln"/>
    <w:link w:val="ZpatChar"/>
    <w:uiPriority w:val="99"/>
    <w:unhideWhenUsed/>
    <w:rsid w:val="0062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1B6"/>
    <w:rPr>
      <w:sz w:val="22"/>
      <w:szCs w:val="22"/>
      <w:lang w:val="fr-FR"/>
    </w:rPr>
  </w:style>
  <w:style w:type="character" w:styleId="Zstupntext">
    <w:name w:val="Placeholder Text"/>
    <w:rsid w:val="006221B6"/>
    <w:rPr>
      <w:color w:val="808080"/>
    </w:rPr>
  </w:style>
  <w:style w:type="character" w:customStyle="1" w:styleId="Styl2">
    <w:name w:val="Styl2"/>
    <w:basedOn w:val="Standardnpsmoodstavce"/>
    <w:uiPriority w:val="1"/>
    <w:rsid w:val="006221B6"/>
    <w:rPr>
      <w:b/>
      <w:bCs w:val="0"/>
    </w:rPr>
  </w:style>
  <w:style w:type="character" w:styleId="Siln">
    <w:name w:val="Strong"/>
    <w:basedOn w:val="Standardnpsmoodstavce"/>
    <w:uiPriority w:val="22"/>
    <w:qFormat/>
    <w:rsid w:val="006221B6"/>
    <w:rPr>
      <w:b/>
      <w:bCs/>
    </w:rPr>
  </w:style>
  <w:style w:type="paragraph" w:styleId="Revize">
    <w:name w:val="Revision"/>
    <w:hidden/>
    <w:uiPriority w:val="99"/>
    <w:semiHidden/>
    <w:rsid w:val="0049404C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FD151F45004A8E9BAB6BD8242CE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7B291-5C5C-436A-9004-AD21FB14293A}"/>
      </w:docPartPr>
      <w:docPartBody>
        <w:p w:rsidR="006A0A78" w:rsidRDefault="00D36678" w:rsidP="00D36678">
          <w:pPr>
            <w:pStyle w:val="5DFD151F45004A8E9BAB6BD8242CE89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C00DCBC2CA042F69604C5A105877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AA85A-4213-40D9-8084-93F5883CA9CD}"/>
      </w:docPartPr>
      <w:docPartBody>
        <w:p w:rsidR="006A0A78" w:rsidRDefault="00D36678" w:rsidP="00D36678">
          <w:pPr>
            <w:pStyle w:val="0C00DCBC2CA042F69604C5A10587796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4B516C1F2A04B9B9BE4CE0353C232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390599-9589-4B49-8D89-568B903D5007}"/>
      </w:docPartPr>
      <w:docPartBody>
        <w:p w:rsidR="006A0A78" w:rsidRDefault="00D36678" w:rsidP="00D36678">
          <w:pPr>
            <w:pStyle w:val="64B516C1F2A04B9B9BE4CE0353C2321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D327E3BA2234CB39CE1649E7F6E3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9DE774-C7AF-47D2-839A-3DD4628DA76A}"/>
      </w:docPartPr>
      <w:docPartBody>
        <w:p w:rsidR="006A0A78" w:rsidRDefault="00D36678" w:rsidP="00D36678">
          <w:pPr>
            <w:pStyle w:val="0D327E3BA2234CB39CE1649E7F6E302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EEEBCC838D04897A64D51AF2C36D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CFD831-E249-4500-8EA2-FA84D3290672}"/>
      </w:docPartPr>
      <w:docPartBody>
        <w:p w:rsidR="006A0A78" w:rsidRDefault="00D36678" w:rsidP="00D36678">
          <w:pPr>
            <w:pStyle w:val="7EEEBCC838D04897A64D51AF2C36D95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78"/>
    <w:rsid w:val="00281802"/>
    <w:rsid w:val="006A0A78"/>
    <w:rsid w:val="00A95430"/>
    <w:rsid w:val="00D3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6678"/>
    <w:rPr>
      <w:color w:val="808080"/>
    </w:rPr>
  </w:style>
  <w:style w:type="paragraph" w:customStyle="1" w:styleId="5DFD151F45004A8E9BAB6BD8242CE895">
    <w:name w:val="5DFD151F45004A8E9BAB6BD8242CE895"/>
    <w:rsid w:val="00D36678"/>
  </w:style>
  <w:style w:type="paragraph" w:customStyle="1" w:styleId="0C00DCBC2CA042F69604C5A10587796D">
    <w:name w:val="0C00DCBC2CA042F69604C5A10587796D"/>
    <w:rsid w:val="00D36678"/>
  </w:style>
  <w:style w:type="paragraph" w:customStyle="1" w:styleId="64B516C1F2A04B9B9BE4CE0353C2321A">
    <w:name w:val="64B516C1F2A04B9B9BE4CE0353C2321A"/>
    <w:rsid w:val="00D36678"/>
  </w:style>
  <w:style w:type="paragraph" w:customStyle="1" w:styleId="0D327E3BA2234CB39CE1649E7F6E302D">
    <w:name w:val="0D327E3BA2234CB39CE1649E7F6E302D"/>
    <w:rsid w:val="00D36678"/>
  </w:style>
  <w:style w:type="paragraph" w:customStyle="1" w:styleId="7EEEBCC838D04897A64D51AF2C36D95C">
    <w:name w:val="7EEEBCC838D04897A64D51AF2C36D95C"/>
    <w:rsid w:val="00D36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Groupe Glon</Company>
  <LinksUpToDate>false</LinksUpToDate>
  <CharactersWithSpaces>2410</CharactersWithSpaces>
  <SharedDoc>false</SharedDoc>
  <HLinks>
    <vt:vector size="42" baseType="variant">
      <vt:variant>
        <vt:i4>5963782</vt:i4>
      </vt:variant>
      <vt:variant>
        <vt:i4>612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507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426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348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249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171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  <vt:variant>
        <vt:i4>5963782</vt:i4>
      </vt:variant>
      <vt:variant>
        <vt:i4>69</vt:i4>
      </vt:variant>
      <vt:variant>
        <vt:i4>0</vt:i4>
      </vt:variant>
      <vt:variant>
        <vt:i4>5</vt:i4>
      </vt:variant>
      <vt:variant>
        <vt:lpwstr>http://www.douxo.com/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mathgaze</dc:creator>
  <cp:keywords/>
  <cp:lastModifiedBy>Grodová Lenka</cp:lastModifiedBy>
  <cp:revision>17</cp:revision>
  <cp:lastPrinted>2020-07-20T11:22:00Z</cp:lastPrinted>
  <dcterms:created xsi:type="dcterms:W3CDTF">2020-04-29T08:41:00Z</dcterms:created>
  <dcterms:modified xsi:type="dcterms:W3CDTF">2025-01-29T13:17:00Z</dcterms:modified>
</cp:coreProperties>
</file>