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966" w:rsidRPr="001D5966" w:rsidRDefault="004537D1" w:rsidP="001D5966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PET EXPERT BLOCK EFFEC</w:t>
      </w:r>
      <w:r w:rsidR="001E51B0">
        <w:rPr>
          <w:rFonts w:ascii="Calibri" w:hAnsi="Calibri"/>
          <w:b/>
          <w:sz w:val="22"/>
          <w:szCs w:val="22"/>
        </w:rPr>
        <w:t>T</w:t>
      </w:r>
    </w:p>
    <w:p w:rsidR="001D5966" w:rsidRPr="001D5966" w:rsidRDefault="001D5966" w:rsidP="001D5966">
      <w:pPr>
        <w:spacing w:line="360" w:lineRule="auto"/>
        <w:rPr>
          <w:rFonts w:ascii="Calibri" w:hAnsi="Calibri"/>
          <w:sz w:val="22"/>
          <w:szCs w:val="22"/>
        </w:rPr>
      </w:pPr>
      <w:r w:rsidRPr="001D5966">
        <w:rPr>
          <w:rFonts w:ascii="Calibri" w:hAnsi="Calibri"/>
          <w:sz w:val="22"/>
          <w:szCs w:val="22"/>
        </w:rPr>
        <w:t>Šampon s přírodní složkou</w:t>
      </w:r>
      <w:r w:rsidR="001E51B0">
        <w:rPr>
          <w:rFonts w:ascii="Calibri" w:hAnsi="Calibri"/>
          <w:sz w:val="22"/>
          <w:szCs w:val="22"/>
        </w:rPr>
        <w:t xml:space="preserve"> napomáhající snížit riziko napadení zvířete parazity</w:t>
      </w:r>
      <w:r w:rsidRPr="001D5966">
        <w:rPr>
          <w:rFonts w:ascii="Calibri" w:hAnsi="Calibri"/>
          <w:sz w:val="22"/>
          <w:szCs w:val="22"/>
        </w:rPr>
        <w:t xml:space="preserve">. Éterické oleje eukalyptu a citronely mají </w:t>
      </w:r>
      <w:r w:rsidR="00615EA7">
        <w:rPr>
          <w:rFonts w:ascii="Calibri" w:hAnsi="Calibri"/>
          <w:sz w:val="22"/>
          <w:szCs w:val="22"/>
        </w:rPr>
        <w:t>odpuzující</w:t>
      </w:r>
      <w:r w:rsidR="00615EA7" w:rsidRPr="001D5966">
        <w:rPr>
          <w:rFonts w:ascii="Calibri" w:hAnsi="Calibri"/>
          <w:sz w:val="22"/>
          <w:szCs w:val="22"/>
        </w:rPr>
        <w:t xml:space="preserve"> </w:t>
      </w:r>
      <w:r w:rsidRPr="001D5966">
        <w:rPr>
          <w:rFonts w:ascii="Calibri" w:hAnsi="Calibri"/>
          <w:sz w:val="22"/>
          <w:szCs w:val="22"/>
        </w:rPr>
        <w:t xml:space="preserve">účinky proti blechám, komárům, klíšťatům a jinému krev sajícímu hmyzu. Má svěží a dlouhotrvající vůni a je vhodný pro všechna plemena psů. </w:t>
      </w:r>
    </w:p>
    <w:p w:rsidR="00615EA7" w:rsidRPr="00881C57" w:rsidRDefault="001D5966" w:rsidP="00864C65">
      <w:pPr>
        <w:spacing w:line="360" w:lineRule="auto"/>
        <w:rPr>
          <w:rFonts w:ascii="Calibri" w:hAnsi="Calibri"/>
          <w:color w:val="FF0000"/>
          <w:sz w:val="22"/>
          <w:szCs w:val="22"/>
          <w:lang w:val="en-US"/>
        </w:rPr>
      </w:pPr>
      <w:r w:rsidRPr="00881C57">
        <w:rPr>
          <w:rFonts w:ascii="Calibri" w:hAnsi="Calibri"/>
          <w:b/>
          <w:bCs/>
          <w:sz w:val="22"/>
          <w:szCs w:val="22"/>
        </w:rPr>
        <w:t>Upozornění:</w:t>
      </w:r>
      <w:r w:rsidRPr="001D5966">
        <w:rPr>
          <w:rFonts w:ascii="Calibri" w:hAnsi="Calibri"/>
          <w:sz w:val="22"/>
          <w:szCs w:val="22"/>
        </w:rPr>
        <w:t xml:space="preserve"> Nepoužívejte na kočky! Dbejte, aby se šampon nedostal psovi do očí, uší a tlamy. </w:t>
      </w:r>
      <w:r w:rsidR="00615EA7">
        <w:rPr>
          <w:rFonts w:ascii="Calibri" w:hAnsi="Calibri"/>
          <w:b/>
          <w:bCs/>
          <w:sz w:val="22"/>
          <w:szCs w:val="22"/>
        </w:rPr>
        <w:t>Uchovávání</w:t>
      </w:r>
      <w:r w:rsidRPr="00881C57">
        <w:rPr>
          <w:rFonts w:ascii="Calibri" w:hAnsi="Calibri"/>
          <w:b/>
          <w:bCs/>
          <w:sz w:val="22"/>
          <w:szCs w:val="22"/>
        </w:rPr>
        <w:t>:</w:t>
      </w:r>
      <w:r w:rsidRPr="001D5966">
        <w:rPr>
          <w:rFonts w:ascii="Calibri" w:hAnsi="Calibri"/>
          <w:sz w:val="22"/>
          <w:szCs w:val="22"/>
        </w:rPr>
        <w:t xml:space="preserve"> </w:t>
      </w:r>
      <w:r w:rsidR="000430A3">
        <w:rPr>
          <w:rFonts w:ascii="Calibri" w:hAnsi="Calibri"/>
          <w:sz w:val="22"/>
          <w:szCs w:val="22"/>
        </w:rPr>
        <w:t>P</w:t>
      </w:r>
      <w:r w:rsidRPr="001D5966">
        <w:rPr>
          <w:rFonts w:ascii="Calibri" w:hAnsi="Calibri"/>
          <w:sz w:val="22"/>
          <w:szCs w:val="22"/>
        </w:rPr>
        <w:t xml:space="preserve">ři teplotě 5-25°C. </w:t>
      </w:r>
    </w:p>
    <w:p w:rsidR="00F52D93" w:rsidRPr="00F52D93" w:rsidRDefault="00F52D93" w:rsidP="00864C65">
      <w:pPr>
        <w:shd w:val="clear" w:color="auto" w:fill="FFFFFF"/>
        <w:spacing w:line="360" w:lineRule="auto"/>
        <w:ind w:right="57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Výrobní šarže</w:t>
      </w:r>
      <w:r w:rsidR="006C2D3D">
        <w:rPr>
          <w:rFonts w:ascii="Calibri" w:hAnsi="Calibri"/>
          <w:b/>
          <w:color w:val="000000"/>
          <w:sz w:val="22"/>
          <w:szCs w:val="22"/>
        </w:rPr>
        <w:t xml:space="preserve"> a ex</w:t>
      </w:r>
      <w:r w:rsidR="00615EA7">
        <w:rPr>
          <w:rFonts w:ascii="Calibri" w:hAnsi="Calibri"/>
          <w:b/>
          <w:color w:val="000000"/>
          <w:sz w:val="22"/>
          <w:szCs w:val="22"/>
        </w:rPr>
        <w:t>s</w:t>
      </w:r>
      <w:r w:rsidR="006C2D3D">
        <w:rPr>
          <w:rFonts w:ascii="Calibri" w:hAnsi="Calibri"/>
          <w:b/>
          <w:color w:val="000000"/>
          <w:sz w:val="22"/>
          <w:szCs w:val="22"/>
        </w:rPr>
        <w:t>pirace</w:t>
      </w:r>
      <w:r>
        <w:rPr>
          <w:rFonts w:ascii="Calibri" w:hAnsi="Calibri"/>
          <w:b/>
          <w:color w:val="000000"/>
          <w:sz w:val="22"/>
          <w:szCs w:val="22"/>
        </w:rPr>
        <w:t xml:space="preserve">: </w:t>
      </w:r>
      <w:r w:rsidR="00615EA7">
        <w:rPr>
          <w:rFonts w:ascii="Calibri" w:hAnsi="Calibri"/>
          <w:bCs/>
          <w:color w:val="000000"/>
          <w:sz w:val="22"/>
          <w:szCs w:val="22"/>
        </w:rPr>
        <w:t xml:space="preserve">viz </w:t>
      </w:r>
      <w:r>
        <w:rPr>
          <w:rFonts w:ascii="Calibri" w:hAnsi="Calibri"/>
          <w:bCs/>
          <w:color w:val="000000"/>
          <w:sz w:val="22"/>
          <w:szCs w:val="22"/>
        </w:rPr>
        <w:t>obal</w:t>
      </w:r>
    </w:p>
    <w:p w:rsidR="001D5966" w:rsidRPr="001D5966" w:rsidRDefault="001D5966" w:rsidP="00864C65">
      <w:pPr>
        <w:shd w:val="clear" w:color="auto" w:fill="FFFFFF"/>
        <w:spacing w:line="360" w:lineRule="auto"/>
        <w:ind w:right="57"/>
        <w:rPr>
          <w:rFonts w:ascii="Calibri" w:hAnsi="Calibri"/>
          <w:i/>
          <w:sz w:val="22"/>
          <w:szCs w:val="22"/>
        </w:rPr>
      </w:pPr>
      <w:r w:rsidRPr="001D5966">
        <w:rPr>
          <w:rFonts w:ascii="Calibri" w:hAnsi="Calibri"/>
          <w:i/>
          <w:color w:val="000000"/>
          <w:sz w:val="22"/>
          <w:szCs w:val="22"/>
        </w:rPr>
        <w:t>Použití znázorněno 6 instruktážními obrázky.</w:t>
      </w:r>
    </w:p>
    <w:p w:rsidR="006C2D3D" w:rsidRDefault="001D5966" w:rsidP="006C2D3D">
      <w:pPr>
        <w:rPr>
          <w:rFonts w:ascii="Calibri" w:hAnsi="Calibri" w:cs="Calibri"/>
          <w:sz w:val="22"/>
          <w:szCs w:val="22"/>
          <w:lang w:val="sv-SE"/>
        </w:rPr>
      </w:pPr>
      <w:r w:rsidRPr="006C2D3D">
        <w:rPr>
          <w:rFonts w:ascii="Calibri" w:hAnsi="Calibri"/>
          <w:b/>
          <w:bCs/>
          <w:color w:val="000000"/>
          <w:sz w:val="22"/>
          <w:szCs w:val="22"/>
        </w:rPr>
        <w:t>Složení (INCI):</w:t>
      </w:r>
      <w:r w:rsidR="00126D7B">
        <w:rPr>
          <w:rFonts w:ascii="Calibri" w:hAnsi="Calibri"/>
          <w:color w:val="000000"/>
          <w:sz w:val="22"/>
          <w:szCs w:val="22"/>
        </w:rPr>
        <w:t xml:space="preserve"> </w:t>
      </w:r>
      <w:r w:rsidR="006C2D3D">
        <w:rPr>
          <w:rFonts w:ascii="Calibri" w:hAnsi="Calibri" w:cs="Calibri"/>
          <w:sz w:val="22"/>
          <w:szCs w:val="22"/>
          <w:lang w:val="sv-SE"/>
        </w:rPr>
        <w:t>Aqua, Sodium Laureth Sulfate, Cocamidopropyl Betaine, Sodium Chloride, PEG-4 Rapeseedamide, PEG-7 Glyceryl Cocoate, Glycerine, PEG-40 Hydrogenated Castor Oil, Trideceth-9, Propylene Glycol, Cymbopogon Winterianus Oil, Eucalyptus Citriodora Oil, Methylchloroisothiazolinone, Methylisothiazolinone, 2-Bromo-2-Nitropropane-</w:t>
      </w:r>
      <w:proofErr w:type="gramStart"/>
      <w:r w:rsidR="006C2D3D">
        <w:rPr>
          <w:rFonts w:ascii="Calibri" w:hAnsi="Calibri" w:cs="Calibri"/>
          <w:sz w:val="22"/>
          <w:szCs w:val="22"/>
          <w:lang w:val="sv-SE"/>
        </w:rPr>
        <w:t>1,3-Diol</w:t>
      </w:r>
      <w:proofErr w:type="gramEnd"/>
      <w:r w:rsidR="006C2D3D">
        <w:rPr>
          <w:rFonts w:ascii="Calibri" w:hAnsi="Calibri" w:cs="Calibri"/>
          <w:sz w:val="22"/>
          <w:szCs w:val="22"/>
          <w:lang w:val="sv-SE"/>
        </w:rPr>
        <w:t>, Citric Acid, Geraniol, Citronellol, Limonene.</w:t>
      </w:r>
    </w:p>
    <w:p w:rsidR="001D5966" w:rsidRPr="001D5966" w:rsidRDefault="001D5966" w:rsidP="0088525A">
      <w:pPr>
        <w:shd w:val="clear" w:color="auto" w:fill="FFFFFF"/>
        <w:spacing w:before="187" w:line="360" w:lineRule="auto"/>
        <w:rPr>
          <w:rFonts w:ascii="Calibri" w:hAnsi="Calibri"/>
          <w:color w:val="000000"/>
          <w:sz w:val="22"/>
          <w:szCs w:val="22"/>
        </w:rPr>
      </w:pPr>
      <w:r w:rsidRPr="00A271C1">
        <w:rPr>
          <w:rFonts w:ascii="Calibri" w:hAnsi="Calibri"/>
          <w:b/>
          <w:bCs/>
          <w:color w:val="000000"/>
          <w:sz w:val="22"/>
          <w:szCs w:val="22"/>
        </w:rPr>
        <w:t>Vyrobeno v</w:t>
      </w:r>
      <w:r w:rsidR="00A271C1">
        <w:rPr>
          <w:rFonts w:ascii="Calibri" w:hAnsi="Calibri"/>
          <w:b/>
          <w:bCs/>
          <w:color w:val="000000"/>
          <w:sz w:val="22"/>
          <w:szCs w:val="22"/>
        </w:rPr>
        <w:t> </w:t>
      </w:r>
      <w:r w:rsidRPr="00A271C1">
        <w:rPr>
          <w:rFonts w:ascii="Calibri" w:hAnsi="Calibri"/>
          <w:b/>
          <w:bCs/>
          <w:color w:val="000000"/>
          <w:sz w:val="22"/>
          <w:szCs w:val="22"/>
        </w:rPr>
        <w:t>SR</w:t>
      </w:r>
      <w:r w:rsidR="00A271C1">
        <w:rPr>
          <w:rFonts w:ascii="Calibri" w:hAnsi="Calibri"/>
          <w:color w:val="000000"/>
          <w:spacing w:val="-2"/>
          <w:sz w:val="22"/>
          <w:szCs w:val="22"/>
          <w:lang w:val="en-US"/>
        </w:rPr>
        <w:t>.</w:t>
      </w:r>
      <w:r w:rsidR="001C5A44" w:rsidRPr="00A271C1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3981450</wp:posOffset>
            </wp:positionH>
            <wp:positionV relativeFrom="paragraph">
              <wp:posOffset>6515100</wp:posOffset>
            </wp:positionV>
            <wp:extent cx="800100" cy="219075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966" w:rsidRPr="00291A0D" w:rsidRDefault="001D5966" w:rsidP="006C2D3D">
      <w:pPr>
        <w:shd w:val="clear" w:color="auto" w:fill="FFFFFF"/>
        <w:spacing w:line="360" w:lineRule="auto"/>
        <w:rPr>
          <w:rFonts w:ascii="Calibri" w:hAnsi="Calibri"/>
          <w:sz w:val="22"/>
          <w:szCs w:val="22"/>
        </w:rPr>
      </w:pPr>
      <w:r w:rsidRPr="001D5966">
        <w:rPr>
          <w:rFonts w:ascii="Calibri" w:hAnsi="Calibri"/>
          <w:b/>
          <w:color w:val="000000"/>
          <w:sz w:val="22"/>
          <w:szCs w:val="22"/>
        </w:rPr>
        <w:t>Držitel rozhodnutí o schválení:</w:t>
      </w:r>
      <w:r w:rsidR="00291A0D" w:rsidRPr="00291A0D">
        <w:t xml:space="preserve"> </w:t>
      </w:r>
      <w:r w:rsidR="00291A0D" w:rsidRPr="00291A0D">
        <w:rPr>
          <w:rFonts w:ascii="Calibri" w:hAnsi="Calibri"/>
          <w:color w:val="000000"/>
          <w:sz w:val="22"/>
          <w:szCs w:val="22"/>
        </w:rPr>
        <w:t xml:space="preserve">TATRAPET s.r.o., Nám. </w:t>
      </w:r>
      <w:proofErr w:type="spellStart"/>
      <w:r w:rsidR="00291A0D" w:rsidRPr="00291A0D">
        <w:rPr>
          <w:rFonts w:ascii="Calibri" w:hAnsi="Calibri"/>
          <w:color w:val="000000"/>
          <w:sz w:val="22"/>
          <w:szCs w:val="22"/>
        </w:rPr>
        <w:t>Osloboditeľov</w:t>
      </w:r>
      <w:proofErr w:type="spellEnd"/>
      <w:r w:rsidR="00291A0D" w:rsidRPr="00291A0D">
        <w:rPr>
          <w:rFonts w:ascii="Calibri" w:hAnsi="Calibri"/>
          <w:color w:val="000000"/>
          <w:sz w:val="22"/>
          <w:szCs w:val="22"/>
        </w:rPr>
        <w:t xml:space="preserve"> 75/14, 031 01 Liptovský Mikuláš</w:t>
      </w:r>
    </w:p>
    <w:p w:rsidR="001D5966" w:rsidRPr="001D5966" w:rsidRDefault="006C2D3D" w:rsidP="006C2D3D">
      <w:pPr>
        <w:shd w:val="clear" w:color="auto" w:fill="FFFFFF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</w:t>
      </w:r>
      <w:r w:rsidR="001D5966" w:rsidRPr="006C2D3D">
        <w:rPr>
          <w:rFonts w:ascii="Calibri" w:hAnsi="Calibri"/>
          <w:b/>
          <w:bCs/>
          <w:sz w:val="22"/>
          <w:szCs w:val="22"/>
        </w:rPr>
        <w:t>íslo schválení:</w:t>
      </w:r>
      <w:r w:rsidR="001D5966" w:rsidRPr="001D5966">
        <w:rPr>
          <w:rFonts w:ascii="Calibri" w:hAnsi="Calibri"/>
          <w:sz w:val="22"/>
          <w:szCs w:val="22"/>
        </w:rPr>
        <w:t xml:space="preserve"> 150-17/C</w:t>
      </w:r>
    </w:p>
    <w:p w:rsidR="006C2D3D" w:rsidRDefault="001D5966" w:rsidP="00915CDD">
      <w:pPr>
        <w:shd w:val="clear" w:color="auto" w:fill="FFFFFF"/>
        <w:spacing w:line="360" w:lineRule="auto"/>
        <w:rPr>
          <w:rFonts w:ascii="Calibri" w:hAnsi="Calibri" w:cs="Calibri"/>
          <w:sz w:val="22"/>
          <w:szCs w:val="22"/>
          <w:lang w:eastAsia="es-ES_tradnl"/>
        </w:rPr>
      </w:pPr>
      <w:r w:rsidRPr="0088525A">
        <w:rPr>
          <w:rFonts w:ascii="Calibri" w:hAnsi="Calibri"/>
          <w:bCs/>
          <w:sz w:val="22"/>
          <w:szCs w:val="22"/>
        </w:rPr>
        <w:t>300 ml</w:t>
      </w:r>
    </w:p>
    <w:p w:rsidR="006C2D3D" w:rsidRDefault="006C2D3D" w:rsidP="006C2D3D">
      <w:pPr>
        <w:rPr>
          <w:rFonts w:ascii="Calibri" w:hAnsi="Calibri" w:cs="Calibri"/>
          <w:sz w:val="22"/>
          <w:szCs w:val="22"/>
          <w:lang w:eastAsia="es-ES_tradnl"/>
        </w:rPr>
      </w:pPr>
      <w:r>
        <w:rPr>
          <w:rFonts w:ascii="Calibri" w:hAnsi="Calibri" w:cs="Calibri"/>
          <w:sz w:val="22"/>
          <w:szCs w:val="22"/>
          <w:lang w:eastAsia="es-ES_tradnl"/>
        </w:rPr>
        <w:t xml:space="preserve">Uchovávat mimo dohled a dosah dětí. </w:t>
      </w:r>
    </w:p>
    <w:p w:rsidR="006C2D3D" w:rsidRDefault="006C2D3D" w:rsidP="006C2D3D">
      <w:pPr>
        <w:rPr>
          <w:rFonts w:ascii="Calibri" w:hAnsi="Calibri" w:cs="Calibri"/>
          <w:sz w:val="22"/>
          <w:szCs w:val="22"/>
          <w:lang w:eastAsia="es-ES_tradnl"/>
        </w:rPr>
      </w:pPr>
    </w:p>
    <w:p w:rsidR="006C2D3D" w:rsidRDefault="006C2D3D" w:rsidP="006C2D3D">
      <w:pPr>
        <w:rPr>
          <w:rFonts w:ascii="Calibri" w:hAnsi="Calibri" w:cs="Calibri"/>
          <w:b/>
          <w:bCs/>
          <w:sz w:val="22"/>
          <w:szCs w:val="22"/>
          <w:lang w:eastAsia="es-ES_tradnl"/>
        </w:rPr>
      </w:pPr>
      <w:r>
        <w:rPr>
          <w:rFonts w:ascii="Calibri" w:hAnsi="Calibri" w:cs="Calibri"/>
          <w:b/>
          <w:bCs/>
          <w:sz w:val="22"/>
          <w:szCs w:val="22"/>
          <w:lang w:eastAsia="es-ES_tradnl"/>
        </w:rPr>
        <w:t xml:space="preserve">VETERINÁRNÍ PŘÍPRAVEK. </w:t>
      </w:r>
      <w:r w:rsidR="0082078C">
        <w:rPr>
          <w:rFonts w:ascii="Calibri" w:hAnsi="Calibri" w:cs="Calibri"/>
          <w:b/>
          <w:bCs/>
          <w:sz w:val="22"/>
          <w:szCs w:val="22"/>
          <w:lang w:eastAsia="es-ES_tradnl"/>
        </w:rPr>
        <w:t xml:space="preserve">POUZE </w:t>
      </w:r>
      <w:r>
        <w:rPr>
          <w:rFonts w:ascii="Calibri" w:hAnsi="Calibri" w:cs="Calibri"/>
          <w:b/>
          <w:bCs/>
          <w:sz w:val="22"/>
          <w:szCs w:val="22"/>
          <w:lang w:eastAsia="es-ES_tradnl"/>
        </w:rPr>
        <w:t>PRO ZV</w:t>
      </w:r>
      <w:r w:rsidR="00881C57">
        <w:rPr>
          <w:rFonts w:ascii="Calibri" w:hAnsi="Calibri" w:cs="Calibri"/>
          <w:b/>
          <w:bCs/>
          <w:sz w:val="22"/>
          <w:szCs w:val="22"/>
          <w:lang w:eastAsia="es-ES_tradnl"/>
        </w:rPr>
        <w:t>ÍŘATA.</w:t>
      </w:r>
    </w:p>
    <w:p w:rsidR="001D5966" w:rsidRDefault="001D5966" w:rsidP="001D5966">
      <w:pPr>
        <w:shd w:val="clear" w:color="auto" w:fill="FFFFFF"/>
        <w:spacing w:line="360" w:lineRule="auto"/>
        <w:ind w:left="10"/>
        <w:rPr>
          <w:rFonts w:ascii="Calibri" w:hAnsi="Calibri"/>
          <w:sz w:val="22"/>
          <w:szCs w:val="22"/>
        </w:rPr>
      </w:pPr>
    </w:p>
    <w:p w:rsidR="007C51B8" w:rsidRDefault="001C5A44" w:rsidP="001D5966">
      <w:pPr>
        <w:shd w:val="clear" w:color="auto" w:fill="FFFFFF"/>
        <w:spacing w:line="360" w:lineRule="auto"/>
        <w:ind w:left="10"/>
        <w:rPr>
          <w:rFonts w:ascii="Calibri" w:hAnsi="Calibri"/>
          <w:sz w:val="22"/>
          <w:szCs w:val="22"/>
        </w:rPr>
      </w:pPr>
      <w:r w:rsidRPr="00683FFC">
        <w:rPr>
          <w:noProof/>
        </w:rPr>
        <w:drawing>
          <wp:inline distT="0" distB="0" distL="0" distR="0">
            <wp:extent cx="1257300" cy="409575"/>
            <wp:effectExtent l="0" t="0" r="0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966" w:rsidRPr="001D5966" w:rsidRDefault="001D5966" w:rsidP="001D5966">
      <w:pPr>
        <w:spacing w:line="360" w:lineRule="auto"/>
        <w:rPr>
          <w:rFonts w:ascii="Calibri" w:hAnsi="Calibri"/>
          <w:sz w:val="22"/>
          <w:szCs w:val="22"/>
        </w:rPr>
      </w:pPr>
    </w:p>
    <w:p w:rsidR="00D6706F" w:rsidRPr="008E30E1" w:rsidRDefault="00D6706F" w:rsidP="001D5966">
      <w:pPr>
        <w:spacing w:line="360" w:lineRule="auto"/>
      </w:pPr>
    </w:p>
    <w:sectPr w:rsidR="00D6706F" w:rsidRPr="008E3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00F" w:rsidRDefault="00FE300F" w:rsidP="001E51B0">
      <w:r>
        <w:separator/>
      </w:r>
    </w:p>
  </w:endnote>
  <w:endnote w:type="continuationSeparator" w:id="0">
    <w:p w:rsidR="00FE300F" w:rsidRDefault="00FE300F" w:rsidP="001E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1F" w:rsidRDefault="00B047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1F" w:rsidRDefault="00B0471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1F" w:rsidRDefault="00B047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00F" w:rsidRDefault="00FE300F" w:rsidP="001E51B0">
      <w:r>
        <w:separator/>
      </w:r>
    </w:p>
  </w:footnote>
  <w:footnote w:type="continuationSeparator" w:id="0">
    <w:p w:rsidR="00FE300F" w:rsidRDefault="00FE300F" w:rsidP="001E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1F" w:rsidRDefault="00B047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4FF" w:rsidRPr="006514FF" w:rsidRDefault="006514FF" w:rsidP="006514FF">
    <w:pPr>
      <w:jc w:val="both"/>
      <w:rPr>
        <w:rFonts w:asciiTheme="minorHAnsi" w:hAnsiTheme="minorHAnsi" w:cstheme="minorHAnsi"/>
        <w:bCs/>
        <w:sz w:val="22"/>
        <w:szCs w:val="22"/>
      </w:rPr>
    </w:pPr>
    <w:r w:rsidRPr="006514FF">
      <w:rPr>
        <w:rFonts w:asciiTheme="minorHAnsi" w:hAnsiTheme="minorHAnsi" w:cstheme="minorHAnsi"/>
        <w:bCs/>
        <w:sz w:val="22"/>
        <w:szCs w:val="22"/>
      </w:rPr>
      <w:t>Text na</w:t>
    </w:r>
    <w:r w:rsidRPr="006514F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4E6CF46CE464CB381630B259ACDFAF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6514F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r w:rsidRPr="006514F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6514FF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BAC7F95E870C44898C960CB1A71234CC"/>
        </w:placeholder>
        <w:text/>
      </w:sdtPr>
      <w:sdtContent>
        <w:r w:rsidR="00B0471F" w:rsidRPr="00B0471F">
          <w:rPr>
            <w:rFonts w:asciiTheme="minorHAnsi" w:hAnsiTheme="minorHAnsi" w:cstheme="minorHAnsi"/>
            <w:sz w:val="22"/>
            <w:szCs w:val="22"/>
          </w:rPr>
          <w:t>USKVBL/16320/2024/POD</w:t>
        </w:r>
        <w:r w:rsidR="00B0471F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6514FF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BAC7F95E870C44898C960CB1A71234CC"/>
        </w:placeholder>
        <w:text/>
      </w:sdtPr>
      <w:sdtContent>
        <w:r w:rsidR="00B0471F" w:rsidRPr="00B0471F">
          <w:rPr>
            <w:rFonts w:asciiTheme="minorHAnsi" w:hAnsiTheme="minorHAnsi" w:cstheme="minorHAnsi"/>
            <w:bCs/>
            <w:sz w:val="22"/>
            <w:szCs w:val="22"/>
          </w:rPr>
          <w:t>USKVBL/1032/2025/REG-</w:t>
        </w:r>
        <w:proofErr w:type="spellStart"/>
        <w:r w:rsidR="00B0471F" w:rsidRPr="00B0471F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6514F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72BE9E80381C45BB8835139AB1C3365B"/>
        </w:placeholder>
        <w:date w:fullDate="2025-01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0471F">
          <w:rPr>
            <w:rFonts w:asciiTheme="minorHAnsi" w:hAnsiTheme="minorHAnsi" w:cstheme="minorHAnsi"/>
            <w:bCs/>
            <w:sz w:val="22"/>
            <w:szCs w:val="22"/>
          </w:rPr>
          <w:t>22.01.2025</w:t>
        </w:r>
      </w:sdtContent>
    </w:sdt>
    <w:r w:rsidRPr="006514F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ACB06822DFCF4482B92BA4C237CFFCB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B0471F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6514F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1E28555551C94CCDBDA995033D69FDAF"/>
        </w:placeholder>
        <w:text/>
      </w:sdtPr>
      <w:sdtContent>
        <w:r w:rsidR="00B0471F" w:rsidRPr="00B0471F">
          <w:rPr>
            <w:rFonts w:asciiTheme="minorHAnsi" w:hAnsiTheme="minorHAnsi" w:cstheme="minorHAnsi"/>
            <w:sz w:val="22"/>
            <w:szCs w:val="22"/>
          </w:rPr>
          <w:t>PET EXPERT BLOCK EFFECT</w:t>
        </w:r>
      </w:sdtContent>
    </w:sdt>
  </w:p>
  <w:p w:rsidR="006514FF" w:rsidRPr="000A77FE" w:rsidRDefault="006514FF" w:rsidP="000A77FE">
    <w:pPr>
      <w:pStyle w:val="Zhlav"/>
    </w:pPr>
    <w:bookmarkStart w:id="0" w:name="_GoBack"/>
    <w:bookmarkEnd w:id="0"/>
  </w:p>
  <w:p w:rsidR="001E51B0" w:rsidRDefault="001E51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71F" w:rsidRDefault="00B0471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06783"/>
    <w:rsid w:val="000430A3"/>
    <w:rsid w:val="000C6EC7"/>
    <w:rsid w:val="001263A7"/>
    <w:rsid w:val="00126D7B"/>
    <w:rsid w:val="00130304"/>
    <w:rsid w:val="001C5A44"/>
    <w:rsid w:val="001D5966"/>
    <w:rsid w:val="001E51B0"/>
    <w:rsid w:val="002132A0"/>
    <w:rsid w:val="00291A0D"/>
    <w:rsid w:val="002B349A"/>
    <w:rsid w:val="003366C2"/>
    <w:rsid w:val="003E605D"/>
    <w:rsid w:val="004537D1"/>
    <w:rsid w:val="00467E8B"/>
    <w:rsid w:val="0049440E"/>
    <w:rsid w:val="004B44A7"/>
    <w:rsid w:val="004E4BBA"/>
    <w:rsid w:val="0056045D"/>
    <w:rsid w:val="005A47B0"/>
    <w:rsid w:val="005B0AAD"/>
    <w:rsid w:val="00615EA7"/>
    <w:rsid w:val="00635666"/>
    <w:rsid w:val="006514FF"/>
    <w:rsid w:val="006C2D3D"/>
    <w:rsid w:val="007261FE"/>
    <w:rsid w:val="00744900"/>
    <w:rsid w:val="007C51B8"/>
    <w:rsid w:val="0082078C"/>
    <w:rsid w:val="00864C65"/>
    <w:rsid w:val="00881C57"/>
    <w:rsid w:val="0088525A"/>
    <w:rsid w:val="008A2BBC"/>
    <w:rsid w:val="008E30E1"/>
    <w:rsid w:val="00915CDD"/>
    <w:rsid w:val="00A134E7"/>
    <w:rsid w:val="00A271C1"/>
    <w:rsid w:val="00A36D8F"/>
    <w:rsid w:val="00AB7C97"/>
    <w:rsid w:val="00AD5EC1"/>
    <w:rsid w:val="00AF361B"/>
    <w:rsid w:val="00B0471F"/>
    <w:rsid w:val="00BD7580"/>
    <w:rsid w:val="00D53DF7"/>
    <w:rsid w:val="00D6706F"/>
    <w:rsid w:val="00D82EF0"/>
    <w:rsid w:val="00D91B33"/>
    <w:rsid w:val="00E40B25"/>
    <w:rsid w:val="00ED7C75"/>
    <w:rsid w:val="00F14338"/>
    <w:rsid w:val="00F52D93"/>
    <w:rsid w:val="00FC10D0"/>
    <w:rsid w:val="00FE300F"/>
    <w:rsid w:val="00FE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5647D"/>
  <w15:chartTrackingRefBased/>
  <w15:docId w15:val="{3766358B-7B31-4E08-9509-1710448A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translate">
    <w:name w:val="notranslate"/>
    <w:rsid w:val="001D5966"/>
  </w:style>
  <w:style w:type="paragraph" w:styleId="Zhlav">
    <w:name w:val="header"/>
    <w:basedOn w:val="Normln"/>
    <w:link w:val="ZhlavChar"/>
    <w:uiPriority w:val="99"/>
    <w:unhideWhenUsed/>
    <w:rsid w:val="001E5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51B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E51B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51B0"/>
    <w:rPr>
      <w:sz w:val="24"/>
      <w:szCs w:val="24"/>
    </w:rPr>
  </w:style>
  <w:style w:type="character" w:styleId="Zstupntext">
    <w:name w:val="Placeholder Text"/>
    <w:rsid w:val="001E51B0"/>
    <w:rPr>
      <w:color w:val="808080"/>
    </w:rPr>
  </w:style>
  <w:style w:type="character" w:customStyle="1" w:styleId="Styl2">
    <w:name w:val="Styl2"/>
    <w:uiPriority w:val="1"/>
    <w:rsid w:val="001E51B0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C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64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E6CF46CE464CB381630B259ACDFA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0F56A-DF28-4766-B0C0-92364DA60511}"/>
      </w:docPartPr>
      <w:docPartBody>
        <w:p w:rsidR="00D86D37" w:rsidRDefault="00B650C1" w:rsidP="00B650C1">
          <w:pPr>
            <w:pStyle w:val="74E6CF46CE464CB381630B259ACDFAF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C7F95E870C44898C960CB1A7123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2C553-E49D-428A-8A04-E6CFDFD370DA}"/>
      </w:docPartPr>
      <w:docPartBody>
        <w:p w:rsidR="00D86D37" w:rsidRDefault="00B650C1" w:rsidP="00B650C1">
          <w:pPr>
            <w:pStyle w:val="BAC7F95E870C44898C960CB1A71234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2BE9E80381C45BB8835139AB1C33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A7279F-E479-45DF-9446-BA7846193EEE}"/>
      </w:docPartPr>
      <w:docPartBody>
        <w:p w:rsidR="00D86D37" w:rsidRDefault="00B650C1" w:rsidP="00B650C1">
          <w:pPr>
            <w:pStyle w:val="72BE9E80381C45BB8835139AB1C3365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CB06822DFCF4482B92BA4C237CFF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BBBE2-0F1F-44FD-9740-7D1E67D74DD8}"/>
      </w:docPartPr>
      <w:docPartBody>
        <w:p w:rsidR="00D86D37" w:rsidRDefault="00B650C1" w:rsidP="00B650C1">
          <w:pPr>
            <w:pStyle w:val="ACB06822DFCF4482B92BA4C237CFFCB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E28555551C94CCDBDA995033D69FD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A5DBD-AB21-4E3C-B160-8FE79E2A45D7}"/>
      </w:docPartPr>
      <w:docPartBody>
        <w:p w:rsidR="00D86D37" w:rsidRDefault="00B650C1" w:rsidP="00B650C1">
          <w:pPr>
            <w:pStyle w:val="1E28555551C94CCDBDA995033D69FDA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C1"/>
    <w:rsid w:val="003F25BB"/>
    <w:rsid w:val="009928B3"/>
    <w:rsid w:val="00B650C1"/>
    <w:rsid w:val="00D8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50C1"/>
    <w:rPr>
      <w:color w:val="808080"/>
    </w:rPr>
  </w:style>
  <w:style w:type="paragraph" w:customStyle="1" w:styleId="74E6CF46CE464CB381630B259ACDFAF5">
    <w:name w:val="74E6CF46CE464CB381630B259ACDFAF5"/>
    <w:rsid w:val="00B650C1"/>
  </w:style>
  <w:style w:type="paragraph" w:customStyle="1" w:styleId="BAC7F95E870C44898C960CB1A71234CC">
    <w:name w:val="BAC7F95E870C44898C960CB1A71234CC"/>
    <w:rsid w:val="00B650C1"/>
  </w:style>
  <w:style w:type="paragraph" w:customStyle="1" w:styleId="72BE9E80381C45BB8835139AB1C3365B">
    <w:name w:val="72BE9E80381C45BB8835139AB1C3365B"/>
    <w:rsid w:val="00B650C1"/>
  </w:style>
  <w:style w:type="paragraph" w:customStyle="1" w:styleId="ACB06822DFCF4482B92BA4C237CFFCB3">
    <w:name w:val="ACB06822DFCF4482B92BA4C237CFFCB3"/>
    <w:rsid w:val="00B650C1"/>
  </w:style>
  <w:style w:type="paragraph" w:customStyle="1" w:styleId="1E28555551C94CCDBDA995033D69FDAF">
    <w:name w:val="1E28555551C94CCDBDA995033D69FDAF"/>
    <w:rsid w:val="00B650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Test  document</vt:lpstr>
      <vt:lpstr>Test  document</vt:lpstr>
      <vt:lpstr>Test  document</vt:lpstr>
    </vt:vector>
  </TitlesOfParts>
  <Company>NESS Czech s.r.o.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Grodová Lenka</cp:lastModifiedBy>
  <cp:revision>4</cp:revision>
  <dcterms:created xsi:type="dcterms:W3CDTF">2025-01-14T12:57:00Z</dcterms:created>
  <dcterms:modified xsi:type="dcterms:W3CDTF">2025-01-22T17:02:00Z</dcterms:modified>
</cp:coreProperties>
</file>