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B3A7" w14:textId="77777777" w:rsidR="00C114FF" w:rsidRPr="00B364BC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3115E8EF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5EC7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CA02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B9416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C81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7C14D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93B7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A8A77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EA8FC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5966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97B28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7C47A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29317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AB3F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B5C9A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56F0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81EA5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8C4E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5D67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B0535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7A037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4351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D672A1" w14:textId="77777777" w:rsidR="00C114FF" w:rsidRPr="00B364BC" w:rsidRDefault="001B122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364BC">
        <w:rPr>
          <w:b/>
        </w:rPr>
        <w:t>B. PŘÍBALOVÁ INFORMACE</w:t>
      </w:r>
    </w:p>
    <w:p w14:paraId="53F83CD7" w14:textId="77777777" w:rsidR="00C114FF" w:rsidRPr="00B364BC" w:rsidRDefault="001B122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364BC">
        <w:br w:type="page"/>
      </w:r>
      <w:r w:rsidRPr="00B364BC">
        <w:rPr>
          <w:b/>
        </w:rPr>
        <w:lastRenderedPageBreak/>
        <w:t>PŘÍBALOVÁ INFORMACE</w:t>
      </w:r>
    </w:p>
    <w:p w14:paraId="7542E057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55A73" w14:textId="77777777" w:rsidR="00951118" w:rsidRPr="00B364B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8BB688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1.</w:t>
      </w:r>
      <w:r w:rsidRPr="00B364BC">
        <w:rPr>
          <w:b/>
        </w:rPr>
        <w:tab/>
        <w:t>Název veterinárního léčivého přípravku</w:t>
      </w:r>
    </w:p>
    <w:p w14:paraId="0DE6678F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F9EDB" w14:textId="58E6C72D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bookmarkStart w:id="0" w:name="_Hlk170218268"/>
      <w:r w:rsidRPr="00B364BC">
        <w:t>INTRAMAR Lacto 200 mg + 50 mg + 10 mg intramamární suspenze pro skot</w:t>
      </w:r>
    </w:p>
    <w:bookmarkEnd w:id="0"/>
    <w:p w14:paraId="671E237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43089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C339C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  <w:highlight w:val="lightGray"/>
        </w:rPr>
        <w:t>2.</w:t>
      </w:r>
      <w:r w:rsidRPr="00B364BC">
        <w:rPr>
          <w:b/>
        </w:rPr>
        <w:tab/>
        <w:t>Složení</w:t>
      </w:r>
    </w:p>
    <w:p w14:paraId="1144C376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0B4CE7" w14:textId="6C6D0462" w:rsidR="009F4AC1" w:rsidRPr="00B364BC" w:rsidRDefault="0076211B" w:rsidP="009F4AC1">
      <w:pPr>
        <w:tabs>
          <w:tab w:val="clear" w:pos="567"/>
        </w:tabs>
        <w:spacing w:line="240" w:lineRule="auto"/>
        <w:rPr>
          <w:szCs w:val="22"/>
        </w:rPr>
      </w:pPr>
      <w:bookmarkStart w:id="1" w:name="_Hlk170218288"/>
      <w:r>
        <w:rPr>
          <w:lang w:val="cs-CZ"/>
        </w:rPr>
        <w:t>Každý</w:t>
      </w:r>
      <w:r w:rsidR="004D3C5A" w:rsidRPr="00B364BC">
        <w:t xml:space="preserve"> intramamární </w:t>
      </w:r>
      <w:r w:rsidR="00936816">
        <w:rPr>
          <w:lang w:val="cs-CZ"/>
        </w:rPr>
        <w:t>injektor</w:t>
      </w:r>
      <w:r w:rsidR="00936816" w:rsidRPr="00B364BC">
        <w:t xml:space="preserve"> </w:t>
      </w:r>
      <w:r w:rsidR="004D3C5A" w:rsidRPr="00B364BC">
        <w:t>(3 g) obsahuje:</w:t>
      </w:r>
    </w:p>
    <w:p w14:paraId="4A91F4E3" w14:textId="77777777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</w:p>
    <w:p w14:paraId="5C6C806E" w14:textId="77777777" w:rsidR="009F4AC1" w:rsidRPr="00B364BC" w:rsidRDefault="009F4AC1" w:rsidP="009F4AC1">
      <w:pPr>
        <w:tabs>
          <w:tab w:val="clear" w:pos="567"/>
        </w:tabs>
        <w:spacing w:line="240" w:lineRule="auto"/>
        <w:rPr>
          <w:b/>
          <w:szCs w:val="22"/>
        </w:rPr>
      </w:pPr>
      <w:r w:rsidRPr="00B364BC">
        <w:rPr>
          <w:b/>
        </w:rPr>
        <w:t>Léčivé látky:</w:t>
      </w:r>
    </w:p>
    <w:p w14:paraId="408AA07C" w14:textId="77777777" w:rsidR="00043ADD" w:rsidRPr="00043ADD" w:rsidRDefault="00043ADD" w:rsidP="00043ADD">
      <w:pPr>
        <w:tabs>
          <w:tab w:val="left" w:pos="720"/>
        </w:tabs>
        <w:rPr>
          <w:b/>
          <w:szCs w:val="24"/>
        </w:rPr>
      </w:pPr>
      <w:r w:rsidRPr="00043ADD">
        <w:t>Amoxicil</w:t>
      </w:r>
      <w:r w:rsidRPr="00043ADD">
        <w:rPr>
          <w:lang w:val="cs-CZ"/>
        </w:rPr>
        <w:t>l</w:t>
      </w:r>
      <w:r w:rsidRPr="00043ADD">
        <w:t>in</w:t>
      </w:r>
      <w:r w:rsidRPr="00043ADD">
        <w:rPr>
          <w:lang w:val="cs-CZ"/>
        </w:rPr>
        <w:t>um</w:t>
      </w:r>
      <w:r w:rsidRPr="00043ADD">
        <w:t xml:space="preserve"> (jako amoxicil</w:t>
      </w:r>
      <w:r w:rsidRPr="00043ADD">
        <w:rPr>
          <w:lang w:val="cs-CZ"/>
        </w:rPr>
        <w:t>l</w:t>
      </w:r>
      <w:r w:rsidRPr="00043ADD">
        <w:t>in</w:t>
      </w:r>
      <w:r w:rsidRPr="00043ADD">
        <w:rPr>
          <w:lang w:val="cs-CZ"/>
        </w:rPr>
        <w:t>um</w:t>
      </w:r>
      <w:r w:rsidRPr="00043ADD">
        <w:t xml:space="preserve"> trihydr</w:t>
      </w:r>
      <w:r w:rsidRPr="00043ADD">
        <w:rPr>
          <w:lang w:val="cs-CZ"/>
        </w:rPr>
        <w:t>icum</w:t>
      </w:r>
      <w:r w:rsidRPr="00043ADD">
        <w:t xml:space="preserve">) </w:t>
      </w:r>
      <w:r w:rsidRPr="00043ADD">
        <w:tab/>
      </w:r>
      <w:r w:rsidRPr="00043ADD">
        <w:tab/>
        <w:t>200,0 mg</w:t>
      </w:r>
    </w:p>
    <w:p w14:paraId="0F2B8267" w14:textId="77777777" w:rsidR="00E838E2" w:rsidRPr="00E838E2" w:rsidRDefault="00E838E2" w:rsidP="00E838E2">
      <w:pPr>
        <w:tabs>
          <w:tab w:val="left" w:pos="5103"/>
          <w:tab w:val="decimal" w:pos="5954"/>
        </w:tabs>
        <w:rPr>
          <w:b/>
          <w:szCs w:val="24"/>
        </w:rPr>
      </w:pPr>
      <w:r w:rsidRPr="00E838E2">
        <w:rPr>
          <w:lang w:val="cs-CZ"/>
        </w:rPr>
        <w:t>Acidum c</w:t>
      </w:r>
      <w:r w:rsidRPr="00E838E2">
        <w:t>lavulan</w:t>
      </w:r>
      <w:r w:rsidRPr="00E838E2">
        <w:rPr>
          <w:lang w:val="cs-CZ"/>
        </w:rPr>
        <w:t>icum</w:t>
      </w:r>
      <w:r w:rsidRPr="00E838E2">
        <w:t xml:space="preserve"> (jako </w:t>
      </w:r>
      <w:r w:rsidRPr="00E838E2">
        <w:rPr>
          <w:lang w:val="cs-CZ"/>
        </w:rPr>
        <w:t>kalii c</w:t>
      </w:r>
      <w:r w:rsidRPr="00E838E2">
        <w:t>lavulan</w:t>
      </w:r>
      <w:r w:rsidRPr="00E838E2">
        <w:rPr>
          <w:lang w:val="cs-CZ"/>
        </w:rPr>
        <w:t>as</w:t>
      </w:r>
      <w:r w:rsidRPr="00E838E2">
        <w:t xml:space="preserve">) </w:t>
      </w:r>
      <w:r w:rsidRPr="00E838E2">
        <w:tab/>
        <w:t>50,0 mg</w:t>
      </w:r>
    </w:p>
    <w:p w14:paraId="0597A41F" w14:textId="77777777" w:rsidR="00043ADD" w:rsidRPr="00B364BC" w:rsidRDefault="00043ADD" w:rsidP="00043ADD">
      <w:pPr>
        <w:tabs>
          <w:tab w:val="clear" w:pos="567"/>
        </w:tabs>
        <w:rPr>
          <w:b/>
          <w:szCs w:val="24"/>
        </w:rPr>
      </w:pPr>
      <w:r w:rsidRPr="00043ADD">
        <w:t>Prednisolon</w:t>
      </w:r>
      <w:r w:rsidRPr="00043ADD">
        <w:rPr>
          <w:lang w:val="cs-CZ"/>
        </w:rPr>
        <w:t>um</w:t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Pr="00043ADD">
        <w:tab/>
        <w:t>10</w:t>
      </w:r>
      <w:r w:rsidRPr="00043ADD">
        <w:rPr>
          <w:lang w:val="cs-CZ"/>
        </w:rPr>
        <w:t>,</w:t>
      </w:r>
      <w:r w:rsidRPr="00043ADD">
        <w:t>0 mg</w:t>
      </w:r>
    </w:p>
    <w:p w14:paraId="58630A3A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8C366C" w14:textId="252E07B8" w:rsidR="00FC2191" w:rsidRPr="00B364BC" w:rsidRDefault="00A50EB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Krémová až žlutohnědá olejovitá intramamární suspenze.</w:t>
      </w:r>
    </w:p>
    <w:bookmarkEnd w:id="1"/>
    <w:p w14:paraId="22F10B72" w14:textId="206B4C81" w:rsidR="00A50EB0" w:rsidRPr="00B364BC" w:rsidRDefault="00A50E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2A756" w14:textId="77777777" w:rsidR="00A34E35" w:rsidRPr="00B364BC" w:rsidRDefault="00A34E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0C7E5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  <w:highlight w:val="lightGray"/>
        </w:rPr>
        <w:t>3.</w:t>
      </w:r>
      <w:r w:rsidRPr="00B364BC">
        <w:rPr>
          <w:b/>
        </w:rPr>
        <w:tab/>
        <w:t>Cílové druhy zvířat</w:t>
      </w:r>
    </w:p>
    <w:p w14:paraId="3ED15CE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6EDE8" w14:textId="3A680D54" w:rsidR="009F4AC1" w:rsidRPr="00B364BC" w:rsidRDefault="009F4AC1" w:rsidP="009F4AC1">
      <w:pPr>
        <w:pStyle w:val="spctext"/>
        <w:tabs>
          <w:tab w:val="clear" w:pos="0"/>
        </w:tabs>
        <w:spacing w:before="0" w:after="0"/>
        <w:ind w:left="0"/>
        <w:rPr>
          <w:sz w:val="22"/>
          <w:szCs w:val="22"/>
        </w:rPr>
      </w:pPr>
      <w:bookmarkStart w:id="2" w:name="_Hlk170218303"/>
      <w:r w:rsidRPr="00B364BC">
        <w:rPr>
          <w:sz w:val="22"/>
        </w:rPr>
        <w:t>Skot (dojnice</w:t>
      </w:r>
      <w:r w:rsidR="00C23B09">
        <w:rPr>
          <w:sz w:val="22"/>
          <w:lang w:val="cs-CZ"/>
        </w:rPr>
        <w:t xml:space="preserve"> v laktaci</w:t>
      </w:r>
      <w:r w:rsidRPr="00B364BC">
        <w:rPr>
          <w:sz w:val="22"/>
        </w:rPr>
        <w:t>).</w:t>
      </w:r>
    </w:p>
    <w:bookmarkEnd w:id="2"/>
    <w:p w14:paraId="36418FC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35D5D6" w14:textId="77777777" w:rsidR="00FC2191" w:rsidRPr="00B364BC" w:rsidRDefault="00FC21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91A15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  <w:highlight w:val="lightGray"/>
        </w:rPr>
        <w:t>4.</w:t>
      </w:r>
      <w:r w:rsidRPr="00B364BC">
        <w:rPr>
          <w:b/>
        </w:rPr>
        <w:tab/>
        <w:t>Indikace pro použití</w:t>
      </w:r>
    </w:p>
    <w:p w14:paraId="5D4A58F7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BC3403" w14:textId="570F8CA1" w:rsidR="005D198F" w:rsidRPr="00B364BC" w:rsidRDefault="009F4AC1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bookmarkStart w:id="3" w:name="_Hlk170218315"/>
      <w:r w:rsidRPr="00B364BC">
        <w:rPr>
          <w:b w:val="0"/>
          <w:color w:val="000000"/>
        </w:rPr>
        <w:t xml:space="preserve">K léčbě klinické mastitidy včetně případů spojených s infekcemi  </w:t>
      </w:r>
      <w:r w:rsidR="0079143C">
        <w:rPr>
          <w:b w:val="0"/>
          <w:color w:val="000000"/>
          <w:lang w:val="cs-CZ"/>
        </w:rPr>
        <w:t xml:space="preserve">vyvolanými </w:t>
      </w:r>
      <w:r w:rsidRPr="00B364BC">
        <w:rPr>
          <w:b w:val="0"/>
          <w:color w:val="000000"/>
        </w:rPr>
        <w:t>následujícími patogeny:</w:t>
      </w:r>
    </w:p>
    <w:p w14:paraId="0843E48F" w14:textId="3CA06129" w:rsidR="00565579" w:rsidRPr="00B364BC" w:rsidRDefault="009F4AC1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color w:val="000000"/>
        </w:rPr>
        <w:t xml:space="preserve">Stafylokoky (včetně kmenů produkujících </w:t>
      </w:r>
      <w:r w:rsidRPr="00B364BC">
        <w:rPr>
          <w:b w:val="0"/>
          <w:color w:val="000000"/>
        </w:rPr>
        <w:sym w:font="Symbol" w:char="0062"/>
      </w:r>
      <w:r w:rsidRPr="00B364BC">
        <w:rPr>
          <w:b w:val="0"/>
          <w:color w:val="000000"/>
        </w:rPr>
        <w:t>-laktamázu)</w:t>
      </w:r>
    </w:p>
    <w:p w14:paraId="2FA3F9D9" w14:textId="77777777" w:rsidR="00565579" w:rsidRPr="00B364BC" w:rsidRDefault="009F4AC1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color w:val="000000"/>
        </w:rPr>
        <w:t xml:space="preserve">Streptokoky (včetně </w:t>
      </w:r>
      <w:r w:rsidRPr="00B364BC">
        <w:rPr>
          <w:b w:val="0"/>
          <w:i/>
          <w:iCs/>
          <w:color w:val="000000"/>
        </w:rPr>
        <w:t>S. agalactiae, S. dysgalactiae</w:t>
      </w:r>
      <w:r w:rsidRPr="00B364BC">
        <w:rPr>
          <w:b w:val="0"/>
          <w:color w:val="000000"/>
        </w:rPr>
        <w:t xml:space="preserve"> a </w:t>
      </w:r>
      <w:r w:rsidRPr="00B364BC">
        <w:rPr>
          <w:b w:val="0"/>
          <w:i/>
          <w:iCs/>
          <w:color w:val="000000"/>
        </w:rPr>
        <w:t>S. uberis</w:t>
      </w:r>
      <w:r w:rsidRPr="00B364BC">
        <w:rPr>
          <w:b w:val="0"/>
          <w:color w:val="000000"/>
        </w:rPr>
        <w:t>)</w:t>
      </w:r>
    </w:p>
    <w:p w14:paraId="40B4C0A4" w14:textId="77777777" w:rsidR="009F4AC1" w:rsidRPr="00B364BC" w:rsidRDefault="009F4AC1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i/>
          <w:color w:val="000000"/>
        </w:rPr>
        <w:t>Escherichia coli</w:t>
      </w:r>
      <w:r w:rsidRPr="00B364BC">
        <w:rPr>
          <w:b w:val="0"/>
          <w:color w:val="000000"/>
        </w:rPr>
        <w:t xml:space="preserve"> (včetně kmenů produkujících </w:t>
      </w:r>
      <w:r w:rsidRPr="00B364BC">
        <w:rPr>
          <w:b w:val="0"/>
          <w:color w:val="000000"/>
        </w:rPr>
        <w:sym w:font="Symbol" w:char="0062"/>
      </w:r>
      <w:r w:rsidRPr="00B364BC">
        <w:rPr>
          <w:b w:val="0"/>
          <w:color w:val="000000"/>
        </w:rPr>
        <w:t>-laktamázu)</w:t>
      </w:r>
    </w:p>
    <w:bookmarkEnd w:id="3"/>
    <w:p w14:paraId="714F2001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BAAB2" w14:textId="77777777" w:rsidR="00FC2191" w:rsidRPr="00B364BC" w:rsidRDefault="00FC21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202A89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5.</w:t>
      </w:r>
      <w:r w:rsidRPr="00B364BC">
        <w:rPr>
          <w:b/>
        </w:rPr>
        <w:tab/>
        <w:t>Kontraindikace</w:t>
      </w:r>
    </w:p>
    <w:p w14:paraId="0D0C824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4F1E40" w14:textId="3203EB72" w:rsidR="00AD3C51" w:rsidRPr="00B364BC" w:rsidRDefault="00AD3C51" w:rsidP="009F4AC1">
      <w:pPr>
        <w:tabs>
          <w:tab w:val="left" w:pos="720"/>
        </w:tabs>
        <w:rPr>
          <w:color w:val="000000"/>
          <w:szCs w:val="24"/>
        </w:rPr>
      </w:pPr>
      <w:bookmarkStart w:id="4" w:name="_Hlk170218356"/>
      <w:r w:rsidRPr="00B364BC">
        <w:t>Nepoužívat v případě přecitlivělosti na léčivou látku nebo na kteroukoli z pomocných látek.</w:t>
      </w:r>
    </w:p>
    <w:p w14:paraId="33EE42E5" w14:textId="267E54FF" w:rsidR="009F4AC1" w:rsidRPr="00B364BC" w:rsidRDefault="009F4AC1" w:rsidP="009F4AC1">
      <w:pPr>
        <w:tabs>
          <w:tab w:val="left" w:pos="720"/>
        </w:tabs>
        <w:rPr>
          <w:b/>
          <w:color w:val="000000"/>
          <w:szCs w:val="24"/>
        </w:rPr>
      </w:pPr>
      <w:r w:rsidRPr="00B364BC">
        <w:rPr>
          <w:color w:val="000000"/>
        </w:rPr>
        <w:t xml:space="preserve">Nepoužívat u zvířat, o kterých je známo, že jsou přecitlivělá na </w:t>
      </w:r>
      <w:r w:rsidRPr="00B364BC">
        <w:rPr>
          <w:color w:val="000000"/>
        </w:rPr>
        <w:sym w:font="Symbol" w:char="0062"/>
      </w:r>
      <w:r w:rsidRPr="00B364BC">
        <w:rPr>
          <w:color w:val="000000"/>
        </w:rPr>
        <w:t>-laktamová antibiotika.</w:t>
      </w:r>
    </w:p>
    <w:bookmarkEnd w:id="4"/>
    <w:p w14:paraId="56891D03" w14:textId="77777777" w:rsidR="00EB457B" w:rsidRPr="00B364BC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52AE36A" w14:textId="77777777" w:rsidR="00FC2191" w:rsidRPr="00B364BC" w:rsidRDefault="00FC219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96345DB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6.</w:t>
      </w:r>
      <w:r w:rsidRPr="00B364BC">
        <w:rPr>
          <w:b/>
        </w:rPr>
        <w:tab/>
        <w:t>Zvláštní upozornění</w:t>
      </w:r>
    </w:p>
    <w:p w14:paraId="307BAF1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F7BDC0" w14:textId="77777777" w:rsidR="00F354C5" w:rsidRPr="00B364BC" w:rsidRDefault="001B1220" w:rsidP="00F354C5">
      <w:pPr>
        <w:tabs>
          <w:tab w:val="clear" w:pos="567"/>
        </w:tabs>
        <w:spacing w:line="240" w:lineRule="auto"/>
        <w:rPr>
          <w:szCs w:val="22"/>
        </w:rPr>
      </w:pPr>
      <w:bookmarkStart w:id="5" w:name="_Hlk170218398"/>
      <w:r w:rsidRPr="00B364BC">
        <w:rPr>
          <w:u w:val="single"/>
        </w:rPr>
        <w:t>Zvláštní upozornění:</w:t>
      </w:r>
    </w:p>
    <w:p w14:paraId="2237266D" w14:textId="77777777" w:rsidR="009F4AC1" w:rsidRPr="00B364BC" w:rsidRDefault="009F4AC1" w:rsidP="00E838E2">
      <w:pPr>
        <w:spacing w:line="240" w:lineRule="auto"/>
        <w:jc w:val="both"/>
        <w:rPr>
          <w:b/>
          <w:szCs w:val="24"/>
        </w:rPr>
      </w:pPr>
      <w:r w:rsidRPr="00B364BC">
        <w:t xml:space="preserve">Nepoužívat v případech spojených s bakteriemi rodu </w:t>
      </w:r>
      <w:r w:rsidRPr="00B364BC">
        <w:rPr>
          <w:i/>
          <w:iCs/>
        </w:rPr>
        <w:t>Pseudomonas</w:t>
      </w:r>
      <w:r w:rsidRPr="00B364BC">
        <w:t>.</w:t>
      </w:r>
    </w:p>
    <w:p w14:paraId="38C9D580" w14:textId="42E6CF6B" w:rsidR="009F4AC1" w:rsidRPr="00B364BC" w:rsidRDefault="009F4AC1" w:rsidP="00E838E2">
      <w:pPr>
        <w:spacing w:line="240" w:lineRule="auto"/>
        <w:jc w:val="both"/>
        <w:rPr>
          <w:szCs w:val="22"/>
        </w:rPr>
      </w:pPr>
      <w:r w:rsidRPr="00B364BC">
        <w:t>Veterinární léčivý přípravek by měl být používán pouze k léčbě klinické mastitidy.</w:t>
      </w:r>
    </w:p>
    <w:p w14:paraId="3210684B" w14:textId="794D8C79" w:rsidR="009F4AC1" w:rsidRPr="00B364BC" w:rsidRDefault="009F4AC1" w:rsidP="00E838E2">
      <w:pPr>
        <w:spacing w:line="240" w:lineRule="auto"/>
        <w:jc w:val="both"/>
        <w:rPr>
          <w:szCs w:val="22"/>
        </w:rPr>
      </w:pPr>
      <w:r w:rsidRPr="00B364BC">
        <w:t xml:space="preserve">Vyhněte se použití veterinárního léčivého přípravku ve stádech, kde nebyly izolovány žádné kmeny stafylokoků produkujících β-laktamázu. </w:t>
      </w:r>
    </w:p>
    <w:p w14:paraId="281E9C78" w14:textId="2F351246" w:rsidR="00897944" w:rsidRPr="00B364BC" w:rsidRDefault="00897944" w:rsidP="00E838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 xml:space="preserve">Mezi amoxicilinem/kyselinou klavulanovou a </w:t>
      </w:r>
      <w:r w:rsidRPr="00B364BC">
        <w:sym w:font="Symbol" w:char="F062"/>
      </w:r>
      <w:r w:rsidRPr="00B364BC">
        <w:t xml:space="preserve">-laktamovými antibiotiky byla prokázána zkřížená rezistence. Použití veterinárního léčivého přípravku by mělo být pečlivě zváženo, pokud testy citlivosti prokázaly rezistenci </w:t>
      </w:r>
      <w:r w:rsidR="00781FAB">
        <w:rPr>
          <w:lang w:val="cs-CZ"/>
        </w:rPr>
        <w:t>vůči</w:t>
      </w:r>
      <w:r w:rsidRPr="00B364BC">
        <w:t xml:space="preserve"> </w:t>
      </w:r>
      <w:r w:rsidRPr="00B364BC">
        <w:sym w:font="Symbol" w:char="F062"/>
      </w:r>
      <w:r w:rsidRPr="00B364BC">
        <w:t>-laktamov</w:t>
      </w:r>
      <w:r w:rsidR="00781FAB">
        <w:rPr>
          <w:lang w:val="cs-CZ"/>
        </w:rPr>
        <w:t>ým</w:t>
      </w:r>
      <w:r w:rsidRPr="00B364BC">
        <w:t xml:space="preserve"> antibiotik</w:t>
      </w:r>
      <w:r w:rsidR="00781FAB">
        <w:rPr>
          <w:lang w:val="cs-CZ"/>
        </w:rPr>
        <w:t>ům</w:t>
      </w:r>
      <w:r w:rsidRPr="00B364BC">
        <w:t>, protože jeho účinnost může být snížena.</w:t>
      </w:r>
    </w:p>
    <w:p w14:paraId="3A7DC217" w14:textId="220AE46B" w:rsidR="00F354C5" w:rsidRPr="00B364BC" w:rsidRDefault="00897944" w:rsidP="00E838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 xml:space="preserve">Většina kmenů </w:t>
      </w:r>
      <w:r w:rsidRPr="00B364BC">
        <w:rPr>
          <w:i/>
          <w:iCs/>
        </w:rPr>
        <w:t xml:space="preserve">E. coli </w:t>
      </w:r>
      <w:r w:rsidRPr="00B364BC">
        <w:t xml:space="preserve">produkujících ß-laktamázu typu ESBL a AmpC nemusí být inhibována kombinací amoxicilinu a kyseliny klavulanové. Kombinace amoxicilinu a kyseliny klavulanové není účinná proti kmenům bakterie </w:t>
      </w:r>
      <w:r w:rsidRPr="00B364BC">
        <w:rPr>
          <w:i/>
          <w:iCs/>
        </w:rPr>
        <w:t>S. aureus</w:t>
      </w:r>
      <w:r w:rsidRPr="00B364BC">
        <w:t xml:space="preserve"> rezistentním </w:t>
      </w:r>
      <w:r w:rsidR="00781FAB">
        <w:rPr>
          <w:lang w:val="cs-CZ"/>
        </w:rPr>
        <w:t>vůči</w:t>
      </w:r>
      <w:r w:rsidRPr="00B364BC">
        <w:t xml:space="preserve"> meticilin</w:t>
      </w:r>
      <w:r w:rsidR="00781FAB">
        <w:rPr>
          <w:lang w:val="cs-CZ"/>
        </w:rPr>
        <w:t>u</w:t>
      </w:r>
      <w:r w:rsidRPr="00B364BC">
        <w:t xml:space="preserve"> (MRSA).</w:t>
      </w:r>
    </w:p>
    <w:p w14:paraId="5075BBDC" w14:textId="77777777" w:rsidR="00897944" w:rsidRPr="00B364BC" w:rsidRDefault="0089794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58BB2B8" w14:textId="77777777" w:rsidR="00F354C5" w:rsidRPr="00B364BC" w:rsidRDefault="001B1220" w:rsidP="00A34E35">
      <w:pPr>
        <w:keepNext/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Zvláštní opatření pro bezpečné použití u cílových druhů zvířat</w:t>
      </w:r>
      <w:r w:rsidRPr="00B364BC">
        <w:t>:</w:t>
      </w:r>
    </w:p>
    <w:p w14:paraId="3BB0888F" w14:textId="50FDDF2D" w:rsidR="009F4AC1" w:rsidRPr="00B364BC" w:rsidRDefault="009F4AC1" w:rsidP="009F4AC1">
      <w:pPr>
        <w:spacing w:line="240" w:lineRule="auto"/>
        <w:jc w:val="both"/>
        <w:rPr>
          <w:szCs w:val="22"/>
        </w:rPr>
      </w:pPr>
      <w:r w:rsidRPr="00B364BC">
        <w:rPr>
          <w:rStyle w:val="markedcontent"/>
        </w:rPr>
        <w:t>Použití veterinárního léčivého přípravku by mělo být založeno na identifikaci a testování citlivosti cílového(ých) patogenu(ů). Pokud to není možné, léčba by měla být založena na epizootologických informacích a znalostech citlivosti cílových patogenů na úrovni farmy nebo na místní/regionální úrovni.</w:t>
      </w:r>
    </w:p>
    <w:p w14:paraId="7E73B5DB" w14:textId="16E9A04F" w:rsidR="009F4AC1" w:rsidRPr="00B364BC" w:rsidRDefault="009F4AC1" w:rsidP="009F4AC1">
      <w:pPr>
        <w:spacing w:line="240" w:lineRule="auto"/>
        <w:jc w:val="both"/>
        <w:rPr>
          <w:rStyle w:val="markedcontent"/>
          <w:szCs w:val="22"/>
        </w:rPr>
      </w:pPr>
      <w:r w:rsidRPr="00B364BC">
        <w:rPr>
          <w:rStyle w:val="markedcontent"/>
        </w:rPr>
        <w:lastRenderedPageBreak/>
        <w:t>Použití veterinárního léčivého přípravku by mělo být v souladu s oficiální, národní a regionální anti</w:t>
      </w:r>
      <w:r w:rsidR="00781FAB">
        <w:rPr>
          <w:rStyle w:val="markedcontent"/>
          <w:lang w:val="cs-CZ"/>
        </w:rPr>
        <w:t>biotickou</w:t>
      </w:r>
      <w:r w:rsidRPr="00B364BC">
        <w:rPr>
          <w:rStyle w:val="markedcontent"/>
        </w:rPr>
        <w:t xml:space="preserve"> politikou.</w:t>
      </w:r>
    </w:p>
    <w:p w14:paraId="056F35B3" w14:textId="1BB7BC76" w:rsidR="009F4AC1" w:rsidRPr="00B364BC" w:rsidRDefault="009F4AC1" w:rsidP="009F4AC1">
      <w:pPr>
        <w:spacing w:line="240" w:lineRule="auto"/>
        <w:jc w:val="both"/>
        <w:rPr>
          <w:rStyle w:val="markedcontent"/>
        </w:rPr>
      </w:pPr>
      <w:r w:rsidRPr="00B364BC">
        <w:rPr>
          <w:rStyle w:val="markedcontent"/>
        </w:rPr>
        <w:t xml:space="preserve">Jako lék první volby by mělo být použito antibiotikum s nižším rizikem selekce rezistence </w:t>
      </w:r>
      <w:r w:rsidR="00781FAB">
        <w:rPr>
          <w:rStyle w:val="markedcontent"/>
          <w:lang w:val="cs-CZ"/>
        </w:rPr>
        <w:t xml:space="preserve">vůči antimikrobikům </w:t>
      </w:r>
      <w:r w:rsidRPr="00B364BC">
        <w:rPr>
          <w:rStyle w:val="markedcontent"/>
        </w:rPr>
        <w:t>(nižší kategorie AMEG), pokud stanovení citlivosti naznačuje pravděpodobnou účinnost tohoto přístupu.</w:t>
      </w:r>
    </w:p>
    <w:p w14:paraId="166BBAD8" w14:textId="72C5B276" w:rsidR="009F4AC1" w:rsidRPr="00B364BC" w:rsidRDefault="009F4AC1" w:rsidP="009F4AC1">
      <w:pPr>
        <w:spacing w:line="240" w:lineRule="auto"/>
        <w:jc w:val="both"/>
        <w:rPr>
          <w:rStyle w:val="markedcontent"/>
        </w:rPr>
      </w:pPr>
      <w:r w:rsidRPr="00B364BC">
        <w:rPr>
          <w:rStyle w:val="markedcontent"/>
        </w:rPr>
        <w:t>Úzkospektrální antibiotická terapie s nižším rizikem selekce rezistence</w:t>
      </w:r>
      <w:r w:rsidR="00781FAB">
        <w:rPr>
          <w:rStyle w:val="markedcontent"/>
          <w:lang w:val="cs-CZ"/>
        </w:rPr>
        <w:t xml:space="preserve"> vůči antimikrobikům</w:t>
      </w:r>
      <w:r w:rsidRPr="00B364BC">
        <w:rPr>
          <w:rStyle w:val="markedcontent"/>
        </w:rPr>
        <w:t xml:space="preserve"> by měla být použita jako lék první volby, pokud stanovení citlivosti naznačuje pravděpodobnou účinnost tohoto</w:t>
      </w:r>
      <w:r w:rsidRPr="00B364BC">
        <w:t xml:space="preserve"> </w:t>
      </w:r>
      <w:r w:rsidRPr="00B364BC">
        <w:rPr>
          <w:rStyle w:val="markedcontent"/>
        </w:rPr>
        <w:t>přístupu.</w:t>
      </w:r>
    </w:p>
    <w:p w14:paraId="3DEBA764" w14:textId="255C5088" w:rsidR="009F4AC1" w:rsidRPr="00B364BC" w:rsidRDefault="009F4AC1" w:rsidP="009F4AC1">
      <w:pPr>
        <w:spacing w:line="240" w:lineRule="auto"/>
        <w:jc w:val="both"/>
        <w:rPr>
          <w:szCs w:val="22"/>
        </w:rPr>
      </w:pPr>
      <w:r w:rsidRPr="00B364BC">
        <w:rPr>
          <w:rStyle w:val="markedcontent"/>
        </w:rPr>
        <w:t>Zkrmování odpadního mléka obsahujícího zbytky amoxicilinu a kyseliny klavulanové telaty by mělo být zabráněno</w:t>
      </w:r>
      <w:r w:rsidRPr="00B364BC">
        <w:t xml:space="preserve"> </w:t>
      </w:r>
      <w:r w:rsidRPr="00B364BC">
        <w:rPr>
          <w:rStyle w:val="markedcontent"/>
        </w:rPr>
        <w:t>až do konce ochranné lhůty pro mléko (s výjimkou kolostrální fáze), protože by mohlo dojít k selekci</w:t>
      </w:r>
      <w:r w:rsidRPr="00B364BC">
        <w:t xml:space="preserve"> </w:t>
      </w:r>
      <w:r w:rsidRPr="00B364BC">
        <w:rPr>
          <w:rStyle w:val="markedcontent"/>
        </w:rPr>
        <w:t>bakterií rezistentních vůči antimikrobi</w:t>
      </w:r>
      <w:r w:rsidR="00781FAB">
        <w:rPr>
          <w:rStyle w:val="markedcontent"/>
          <w:lang w:val="cs-CZ"/>
        </w:rPr>
        <w:t>kům</w:t>
      </w:r>
      <w:r w:rsidRPr="00B364BC">
        <w:rPr>
          <w:rStyle w:val="markedcontent"/>
        </w:rPr>
        <w:t xml:space="preserve"> ve střevní mikrobiotě telete a ke zvýšenému vylučování těchto bakterií stolicí.</w:t>
      </w:r>
    </w:p>
    <w:p w14:paraId="148186A4" w14:textId="77777777" w:rsidR="00F354C5" w:rsidRPr="00B364B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816F6DA" w14:textId="77777777" w:rsidR="00F354C5" w:rsidRPr="00B364BC" w:rsidRDefault="001B1220" w:rsidP="00E51728">
      <w:pPr>
        <w:keepNext/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Zvláštní opatření pro osobu, která podává veterinární léčivý přípravek zvířatům:</w:t>
      </w:r>
    </w:p>
    <w:p w14:paraId="593B8269" w14:textId="0C2E7E58" w:rsidR="00122610" w:rsidRPr="00B364BC" w:rsidRDefault="0027240D" w:rsidP="0027240D">
      <w:pPr>
        <w:spacing w:line="240" w:lineRule="auto"/>
        <w:jc w:val="both"/>
        <w:rPr>
          <w:iCs/>
        </w:rPr>
      </w:pPr>
      <w:r w:rsidRPr="00B364BC">
        <w:t xml:space="preserve">Peniciliny a cefalosporiny mohou po injekci, inhalaci, požití nebo kontaktu s kůží způsobit přecitlivělost (alergii). Hypersenzitivita na peniciliny může vést ke zkříženým reakcím na cefalosporiny a naopak. Alergické reakce na tyto látky mohou být </w:t>
      </w:r>
      <w:r w:rsidR="00E346BB" w:rsidRPr="00E00612">
        <w:rPr>
          <w:szCs w:val="22"/>
        </w:rPr>
        <w:t>v některých případech vážné</w:t>
      </w:r>
      <w:r w:rsidRPr="00B364BC">
        <w:t>.</w:t>
      </w:r>
    </w:p>
    <w:p w14:paraId="54D2383E" w14:textId="704DF640" w:rsidR="0027240D" w:rsidRPr="00B364BC" w:rsidRDefault="00122610" w:rsidP="0027240D">
      <w:pPr>
        <w:spacing w:line="240" w:lineRule="auto"/>
        <w:jc w:val="both"/>
        <w:rPr>
          <w:iCs/>
        </w:rPr>
      </w:pPr>
      <w:r w:rsidRPr="00B364BC">
        <w:rPr>
          <w:rStyle w:val="markedcontent"/>
        </w:rPr>
        <w:t>Lidé se známou přecitlivělostí na peniciliny a/nebo cefalosporiny by se měli vyhnout kontaktu s tímto veterinárním léčivým přípravkem.</w:t>
      </w:r>
      <w:r w:rsidRPr="00B364BC">
        <w:t xml:space="preserve"> </w:t>
      </w:r>
    </w:p>
    <w:p w14:paraId="1FC479BE" w14:textId="7F0D8A3C" w:rsidR="0027240D" w:rsidRPr="00B364BC" w:rsidRDefault="0027240D" w:rsidP="0027240D">
      <w:pPr>
        <w:spacing w:line="240" w:lineRule="auto"/>
        <w:jc w:val="both"/>
        <w:rPr>
          <w:rFonts w:eastAsia="Calibri"/>
          <w:iCs/>
        </w:rPr>
      </w:pPr>
      <w:r w:rsidRPr="00B364BC">
        <w:t xml:space="preserve">Pokud se u vás po expozici objeví příznaky, jako je kožní vyrážka, vyhledejte lékařskou pomoc a ukažte příbalovou informaci nebo etiketu praktickému lékaři. Otok obličeje, rtů </w:t>
      </w:r>
      <w:r w:rsidR="001C3E64" w:rsidRPr="00B364BC">
        <w:t>a</w:t>
      </w:r>
      <w:r w:rsidRPr="00B364BC">
        <w:t xml:space="preserve"> očí nebo potíže s dýcháním jsou vážné příznaky a vyžadují okamžitou lékařskou pomoc.</w:t>
      </w:r>
    </w:p>
    <w:p w14:paraId="4F7F31FC" w14:textId="2A96AEDB" w:rsidR="0027240D" w:rsidRPr="00B364BC" w:rsidRDefault="0027240D" w:rsidP="0027240D">
      <w:pPr>
        <w:spacing w:line="240" w:lineRule="auto"/>
        <w:jc w:val="both"/>
        <w:rPr>
          <w:iCs/>
        </w:rPr>
      </w:pPr>
      <w:r w:rsidRPr="00B364BC">
        <w:t>Tento veterinární léčivý přípravek může způsobit podráždění kůže a očí. Zabraňte kontaktu s</w:t>
      </w:r>
      <w:r w:rsidR="00CF284C" w:rsidRPr="00B364BC">
        <w:t> </w:t>
      </w:r>
      <w:r w:rsidRPr="00B364BC">
        <w:t>kůží a</w:t>
      </w:r>
      <w:r w:rsidR="00E346BB">
        <w:rPr>
          <w:lang w:val="cs-CZ"/>
        </w:rPr>
        <w:t> </w:t>
      </w:r>
      <w:r w:rsidRPr="00B364BC">
        <w:t>očima. Při zasažení kůže nebo očí opláchněte zasažené místo velkým množstvím čisté vody.</w:t>
      </w:r>
    </w:p>
    <w:p w14:paraId="5F645A51" w14:textId="5D885032" w:rsidR="0027240D" w:rsidRPr="00B364BC" w:rsidRDefault="0027240D" w:rsidP="004E6578">
      <w:pPr>
        <w:autoSpaceDE w:val="0"/>
        <w:autoSpaceDN w:val="0"/>
        <w:adjustRightInd w:val="0"/>
        <w:jc w:val="both"/>
        <w:rPr>
          <w:szCs w:val="22"/>
        </w:rPr>
      </w:pPr>
      <w:r w:rsidRPr="00B364BC">
        <w:t>Čisticí ubrousky dodávané s veterinárním léčivým přípravkem obsahují isopropylalkohol, který může u</w:t>
      </w:r>
      <w:r w:rsidR="00CF284C" w:rsidRPr="00B364BC">
        <w:t> </w:t>
      </w:r>
      <w:r w:rsidRPr="00B364BC">
        <w:t>některých lidí způsobit podráždění kůže nebo očí.</w:t>
      </w:r>
    </w:p>
    <w:p w14:paraId="0A2E46CF" w14:textId="46D102B3" w:rsidR="001B58EE" w:rsidRPr="00B364BC" w:rsidRDefault="001B58EE" w:rsidP="00934366">
      <w:pPr>
        <w:autoSpaceDE w:val="0"/>
        <w:autoSpaceDN w:val="0"/>
        <w:adjustRightInd w:val="0"/>
        <w:jc w:val="both"/>
        <w:rPr>
          <w:szCs w:val="22"/>
        </w:rPr>
      </w:pPr>
      <w:r w:rsidRPr="00B364BC">
        <w:t xml:space="preserve">Při nakládání s veterinárním léčivým přípravkem a čisticími ubrousky </w:t>
      </w:r>
      <w:r w:rsidR="00E346BB">
        <w:rPr>
          <w:lang w:val="cs-CZ"/>
        </w:rPr>
        <w:t xml:space="preserve">by se měly </w:t>
      </w:r>
      <w:r w:rsidRPr="00B364BC">
        <w:t xml:space="preserve">používat </w:t>
      </w:r>
      <w:r w:rsidR="00E346BB">
        <w:rPr>
          <w:lang w:val="cs-CZ"/>
        </w:rPr>
        <w:t xml:space="preserve">osobní </w:t>
      </w:r>
      <w:r w:rsidRPr="00B364BC">
        <w:t>ochranné prostředky</w:t>
      </w:r>
      <w:r w:rsidR="00E346BB">
        <w:rPr>
          <w:lang w:val="cs-CZ"/>
        </w:rPr>
        <w:t xml:space="preserve"> skládající se z </w:t>
      </w:r>
      <w:r w:rsidRPr="00B364BC">
        <w:t xml:space="preserve">rukavic. </w:t>
      </w:r>
    </w:p>
    <w:p w14:paraId="27E9CFB6" w14:textId="77777777" w:rsidR="0027240D" w:rsidRPr="00B364BC" w:rsidRDefault="0027240D" w:rsidP="0027240D">
      <w:pPr>
        <w:spacing w:line="240" w:lineRule="auto"/>
        <w:jc w:val="both"/>
        <w:rPr>
          <w:iCs/>
        </w:rPr>
      </w:pPr>
      <w:r w:rsidRPr="00B364BC">
        <w:t>Po použití si umyjte ruce.</w:t>
      </w:r>
    </w:p>
    <w:p w14:paraId="38B505B0" w14:textId="77777777" w:rsidR="002F6DAA" w:rsidRPr="00B364BC" w:rsidRDefault="002F6DAA" w:rsidP="005B1FD0">
      <w:pPr>
        <w:rPr>
          <w:szCs w:val="22"/>
          <w:u w:val="single"/>
        </w:rPr>
      </w:pPr>
    </w:p>
    <w:p w14:paraId="13A80CA7" w14:textId="77777777" w:rsidR="005B1FD0" w:rsidRPr="00B364BC" w:rsidRDefault="001B1220" w:rsidP="00941E0D">
      <w:pPr>
        <w:keepNext/>
        <w:spacing w:line="240" w:lineRule="auto"/>
        <w:jc w:val="both"/>
        <w:rPr>
          <w:szCs w:val="22"/>
        </w:rPr>
      </w:pPr>
      <w:r w:rsidRPr="00B364BC">
        <w:rPr>
          <w:u w:val="single"/>
        </w:rPr>
        <w:t>Zvláštní opatření pro ochranu životního prostředí:</w:t>
      </w:r>
    </w:p>
    <w:p w14:paraId="07134564" w14:textId="411ED68E" w:rsidR="00F354C5" w:rsidRPr="00B364BC" w:rsidRDefault="00E46754" w:rsidP="00941E0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Vzhledem k potenciálu prednisolonu naruš</w:t>
      </w:r>
      <w:r w:rsidR="006C6763">
        <w:rPr>
          <w:lang w:val="cs-CZ"/>
        </w:rPr>
        <w:t>ovat</w:t>
      </w:r>
      <w:r w:rsidRPr="00B364BC">
        <w:t xml:space="preserve"> endokrinní systém může být veterinární léčivý přípravek nebezpečný pro ryby a </w:t>
      </w:r>
      <w:r w:rsidR="005E1A2F">
        <w:rPr>
          <w:lang w:val="cs-CZ"/>
        </w:rPr>
        <w:t>další</w:t>
      </w:r>
      <w:r w:rsidRPr="00B364BC">
        <w:t xml:space="preserve"> vodní organismy. V důsledku toho by ošetřená zvířata neměla mít přístup k</w:t>
      </w:r>
      <w:r w:rsidR="00941984" w:rsidRPr="00B364BC">
        <w:t> </w:t>
      </w:r>
      <w:r w:rsidRPr="00B364BC">
        <w:t>vodním tokům během prvních 12 hodin po ošetření.</w:t>
      </w:r>
    </w:p>
    <w:p w14:paraId="3F304C20" w14:textId="77777777" w:rsidR="00A34E35" w:rsidRPr="00B364BC" w:rsidRDefault="00A34E35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959BE8F" w14:textId="4B4C0A34" w:rsidR="005B1FD0" w:rsidRPr="00B364BC" w:rsidRDefault="001B1220" w:rsidP="005B1FD0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Březost a laktace</w:t>
      </w:r>
      <w:r w:rsidRPr="00B364BC">
        <w:t>:</w:t>
      </w:r>
    </w:p>
    <w:p w14:paraId="52F03463" w14:textId="77777777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r w:rsidRPr="00B364BC">
        <w:t>Lze použít během březosti a laktace.</w:t>
      </w:r>
    </w:p>
    <w:p w14:paraId="64169BE5" w14:textId="77777777" w:rsidR="005B1FD0" w:rsidRPr="00B364B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267898A" w14:textId="77777777" w:rsidR="005B1FD0" w:rsidRPr="00B364BC" w:rsidRDefault="001B1220" w:rsidP="005B1FD0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Interakce s jinými léčivými přípravky a další formy interakce:</w:t>
      </w:r>
    </w:p>
    <w:p w14:paraId="4D12E486" w14:textId="45CD1760" w:rsidR="009F4AC1" w:rsidRDefault="00F15AD1" w:rsidP="005B1FD0">
      <w:pPr>
        <w:tabs>
          <w:tab w:val="clear" w:pos="567"/>
        </w:tabs>
        <w:spacing w:line="240" w:lineRule="auto"/>
      </w:pPr>
      <w:r w:rsidRPr="00F15AD1">
        <w:t>Nejsou známy.</w:t>
      </w:r>
    </w:p>
    <w:p w14:paraId="680686B4" w14:textId="77777777" w:rsidR="00F15AD1" w:rsidRPr="00B364BC" w:rsidRDefault="00F15AD1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8D5B7BA" w14:textId="77777777" w:rsidR="005B1FD0" w:rsidRPr="00B364BC" w:rsidRDefault="001B1220" w:rsidP="005B1FD0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Předávkování</w:t>
      </w:r>
      <w:r w:rsidRPr="00B364BC">
        <w:t>:</w:t>
      </w:r>
    </w:p>
    <w:p w14:paraId="69F64C9C" w14:textId="77777777" w:rsidR="009F4AC1" w:rsidRPr="00B364BC" w:rsidRDefault="009F4AC1" w:rsidP="009F4AC1">
      <w:pPr>
        <w:pStyle w:val="Zkladntextodsazen2"/>
        <w:ind w:left="0" w:firstLine="0"/>
        <w:rPr>
          <w:b w:val="0"/>
          <w:bCs/>
          <w:szCs w:val="22"/>
        </w:rPr>
      </w:pPr>
      <w:r w:rsidRPr="00B364BC">
        <w:rPr>
          <w:b w:val="0"/>
        </w:rPr>
        <w:t xml:space="preserve">Při náhodném předávkování se neočekávají žádné nežádoucí účinky. </w:t>
      </w:r>
    </w:p>
    <w:p w14:paraId="28E5E80C" w14:textId="77777777" w:rsidR="005B1FD0" w:rsidRPr="00B364B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703D301" w14:textId="77777777" w:rsidR="005B1FD0" w:rsidRPr="00B364BC" w:rsidRDefault="001B1220" w:rsidP="005B1FD0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Hlavní inkompatibility</w:t>
      </w:r>
      <w:r w:rsidRPr="00B364BC">
        <w:t>:</w:t>
      </w:r>
    </w:p>
    <w:p w14:paraId="08C27B26" w14:textId="77777777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r w:rsidRPr="00B364BC">
        <w:t>Neuplatňuje se.</w:t>
      </w:r>
    </w:p>
    <w:bookmarkEnd w:id="5"/>
    <w:p w14:paraId="27FB139C" w14:textId="77777777" w:rsidR="005B1FD0" w:rsidRPr="00B364BC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2C00F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2EE864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7.</w:t>
      </w:r>
      <w:r w:rsidRPr="00B364BC">
        <w:rPr>
          <w:b/>
        </w:rPr>
        <w:tab/>
        <w:t>Nežádoucí účinky</w:t>
      </w:r>
    </w:p>
    <w:p w14:paraId="3F960F2F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D14328" w14:textId="4C3ED724" w:rsidR="009F4AC1" w:rsidRPr="00B364BC" w:rsidRDefault="009F4AC1" w:rsidP="009F4AC1">
      <w:pPr>
        <w:pStyle w:val="spctext"/>
        <w:tabs>
          <w:tab w:val="clear" w:pos="0"/>
        </w:tabs>
        <w:spacing w:before="0" w:after="0"/>
        <w:ind w:left="0"/>
        <w:rPr>
          <w:sz w:val="22"/>
          <w:szCs w:val="22"/>
        </w:rPr>
      </w:pPr>
      <w:bookmarkStart w:id="6" w:name="_Hlk170218421"/>
      <w:r w:rsidRPr="00B364BC">
        <w:rPr>
          <w:sz w:val="22"/>
        </w:rPr>
        <w:t>Skot (dojnice</w:t>
      </w:r>
      <w:r w:rsidR="00C23B09">
        <w:rPr>
          <w:sz w:val="22"/>
          <w:lang w:val="cs-CZ"/>
        </w:rPr>
        <w:t xml:space="preserve"> v laktaci</w:t>
      </w:r>
      <w:r w:rsidRPr="00B364BC">
        <w:rPr>
          <w:sz w:val="22"/>
        </w:rPr>
        <w:t>):</w:t>
      </w:r>
    </w:p>
    <w:bookmarkEnd w:id="6"/>
    <w:p w14:paraId="297FC1F7" w14:textId="3771D268" w:rsidR="00C114FF" w:rsidRPr="00B364BC" w:rsidRDefault="00F15AD1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F15AD1">
        <w:t>Nejsou známy.</w:t>
      </w:r>
    </w:p>
    <w:p w14:paraId="2540DAE0" w14:textId="1CCEAD1B" w:rsidR="00F520FE" w:rsidRDefault="001B1220" w:rsidP="009F4AC1">
      <w:pPr>
        <w:jc w:val="both"/>
        <w:rPr>
          <w:lang w:val="cs-CZ"/>
        </w:rPr>
      </w:pPr>
      <w:bookmarkStart w:id="7" w:name="_Hlk170218472"/>
      <w:r w:rsidRPr="00B364BC"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</w:t>
      </w:r>
      <w:r w:rsidRPr="00B364BC">
        <w:lastRenderedPageBreak/>
        <w:t>o</w:t>
      </w:r>
      <w:r w:rsidR="00D51117" w:rsidRPr="00B364BC">
        <w:t> </w:t>
      </w:r>
      <w:r w:rsidRPr="00B364BC">
        <w:t xml:space="preserve">registraci s využitím  kontaktních údajů uvedených na konci této příbalové informace nebo prostřednictvím národního systému hlášení nežádoucích účinků: </w:t>
      </w:r>
    </w:p>
    <w:p w14:paraId="74341ACD" w14:textId="77777777" w:rsidR="00E838E2" w:rsidRPr="00E838E2" w:rsidRDefault="00E838E2" w:rsidP="009F4AC1">
      <w:pPr>
        <w:jc w:val="both"/>
        <w:rPr>
          <w:szCs w:val="22"/>
          <w:lang w:val="cs-CZ"/>
        </w:rPr>
      </w:pPr>
    </w:p>
    <w:bookmarkEnd w:id="7"/>
    <w:p w14:paraId="06B53495" w14:textId="77777777" w:rsidR="00E838E2" w:rsidRPr="000E685E" w:rsidRDefault="00E838E2" w:rsidP="00E838E2">
      <w:pPr>
        <w:tabs>
          <w:tab w:val="left" w:pos="-720"/>
        </w:tabs>
        <w:suppressAutoHyphens/>
        <w:spacing w:line="240" w:lineRule="auto"/>
        <w:ind w:right="1"/>
        <w:jc w:val="both"/>
        <w:rPr>
          <w:noProof w:val="0"/>
          <w:szCs w:val="22"/>
          <w:lang w:val="cs-CZ"/>
        </w:rPr>
      </w:pPr>
      <w:r w:rsidRPr="000E685E">
        <w:rPr>
          <w:noProof w:val="0"/>
          <w:szCs w:val="22"/>
          <w:lang w:val="cs-CZ"/>
        </w:rPr>
        <w:t xml:space="preserve">Ústav pro státní kontrolu veterinárních biopreparátů a léčiv </w:t>
      </w:r>
    </w:p>
    <w:p w14:paraId="70AEDA38" w14:textId="77777777" w:rsidR="00E838E2" w:rsidRPr="000E685E" w:rsidRDefault="00E838E2" w:rsidP="00E838E2">
      <w:pPr>
        <w:tabs>
          <w:tab w:val="left" w:pos="-720"/>
        </w:tabs>
        <w:suppressAutoHyphens/>
        <w:spacing w:line="240" w:lineRule="auto"/>
        <w:ind w:right="1"/>
        <w:jc w:val="both"/>
        <w:rPr>
          <w:noProof w:val="0"/>
          <w:szCs w:val="22"/>
          <w:lang w:val="cs-CZ"/>
        </w:rPr>
      </w:pPr>
      <w:r w:rsidRPr="000E685E">
        <w:rPr>
          <w:noProof w:val="0"/>
          <w:szCs w:val="22"/>
          <w:lang w:val="cs-CZ"/>
        </w:rPr>
        <w:t xml:space="preserve">Hudcova 232/56a </w:t>
      </w:r>
    </w:p>
    <w:p w14:paraId="7EF6947B" w14:textId="77777777" w:rsidR="00E838E2" w:rsidRPr="000E685E" w:rsidRDefault="00E838E2" w:rsidP="00E838E2">
      <w:pPr>
        <w:tabs>
          <w:tab w:val="left" w:pos="-720"/>
        </w:tabs>
        <w:suppressAutoHyphens/>
        <w:spacing w:line="240" w:lineRule="auto"/>
        <w:ind w:right="1"/>
        <w:jc w:val="both"/>
        <w:rPr>
          <w:noProof w:val="0"/>
          <w:szCs w:val="22"/>
          <w:lang w:val="cs-CZ"/>
        </w:rPr>
      </w:pPr>
      <w:r w:rsidRPr="000E685E">
        <w:rPr>
          <w:noProof w:val="0"/>
          <w:szCs w:val="22"/>
          <w:lang w:val="cs-CZ"/>
        </w:rPr>
        <w:t>621 00 Brno</w:t>
      </w:r>
    </w:p>
    <w:p w14:paraId="54AB3E20" w14:textId="77777777" w:rsidR="00E838E2" w:rsidRPr="000E685E" w:rsidRDefault="00E838E2" w:rsidP="00E838E2">
      <w:pPr>
        <w:tabs>
          <w:tab w:val="left" w:pos="-720"/>
        </w:tabs>
        <w:suppressAutoHyphens/>
        <w:spacing w:line="240" w:lineRule="auto"/>
        <w:ind w:right="1"/>
        <w:jc w:val="both"/>
        <w:rPr>
          <w:noProof w:val="0"/>
          <w:szCs w:val="22"/>
          <w:lang w:val="cs-CZ"/>
        </w:rPr>
      </w:pPr>
      <w:r w:rsidRPr="000E685E">
        <w:rPr>
          <w:noProof w:val="0"/>
          <w:szCs w:val="22"/>
          <w:lang w:val="cs-CZ"/>
        </w:rPr>
        <w:t xml:space="preserve">Mail: </w:t>
      </w:r>
      <w:hyperlink r:id="rId8" w:history="1">
        <w:r w:rsidRPr="000E685E">
          <w:rPr>
            <w:rStyle w:val="Hypertextovodkaz"/>
            <w:noProof w:val="0"/>
            <w:szCs w:val="22"/>
            <w:lang w:val="cs-CZ"/>
          </w:rPr>
          <w:t>adr@uskvbl.cz</w:t>
        </w:r>
      </w:hyperlink>
    </w:p>
    <w:p w14:paraId="487B2CD0" w14:textId="77777777" w:rsidR="00E838E2" w:rsidRPr="000E685E" w:rsidRDefault="00E838E2" w:rsidP="00E838E2">
      <w:pPr>
        <w:spacing w:line="240" w:lineRule="auto"/>
        <w:ind w:right="1"/>
        <w:jc w:val="both"/>
        <w:rPr>
          <w:noProof w:val="0"/>
          <w:szCs w:val="22"/>
          <w:lang w:val="cs-CZ"/>
        </w:rPr>
      </w:pPr>
      <w:r w:rsidRPr="000E685E">
        <w:rPr>
          <w:noProof w:val="0"/>
          <w:szCs w:val="22"/>
          <w:lang w:val="cs-CZ"/>
        </w:rPr>
        <w:t xml:space="preserve">Webové stránky: </w:t>
      </w:r>
      <w:hyperlink r:id="rId9" w:history="1">
        <w:r w:rsidRPr="000E685E">
          <w:rPr>
            <w:rStyle w:val="Hypertextovodkaz"/>
            <w:noProof w:val="0"/>
            <w:szCs w:val="22"/>
            <w:lang w:val="cs-CZ"/>
          </w:rPr>
          <w:t>http://www.uskvbl.cz/cs/farmakovigilance</w:t>
        </w:r>
      </w:hyperlink>
    </w:p>
    <w:p w14:paraId="44199B6A" w14:textId="77777777" w:rsidR="00A95E81" w:rsidRPr="00B364BC" w:rsidRDefault="00A95E81" w:rsidP="00F520FE">
      <w:pPr>
        <w:rPr>
          <w:szCs w:val="22"/>
        </w:rPr>
      </w:pPr>
    </w:p>
    <w:p w14:paraId="256C1BC2" w14:textId="77777777" w:rsidR="00F520FE" w:rsidRPr="00B364BC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71AAAF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8.</w:t>
      </w:r>
      <w:r w:rsidRPr="00B364BC">
        <w:rPr>
          <w:b/>
        </w:rPr>
        <w:tab/>
        <w:t>Dávkování pro každý druh, cesty a způsob podání</w:t>
      </w:r>
    </w:p>
    <w:p w14:paraId="06ADC0D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CA98BE" w14:textId="77777777" w:rsidR="0098722C" w:rsidRPr="00B364BC" w:rsidRDefault="0098722C" w:rsidP="0098722C">
      <w:pPr>
        <w:spacing w:line="240" w:lineRule="auto"/>
        <w:jc w:val="both"/>
        <w:rPr>
          <w:rStyle w:val="Siln"/>
          <w:b w:val="0"/>
          <w:szCs w:val="24"/>
        </w:rPr>
      </w:pPr>
      <w:bookmarkStart w:id="8" w:name="_Hlk170218549"/>
      <w:r w:rsidRPr="00B364BC">
        <w:t>Intramamární podání.</w:t>
      </w:r>
    </w:p>
    <w:p w14:paraId="41529F2B" w14:textId="23E34092" w:rsidR="0098722C" w:rsidRPr="00B364BC" w:rsidRDefault="0033483E" w:rsidP="0098722C">
      <w:pPr>
        <w:pStyle w:val="Bezmezer"/>
        <w:tabs>
          <w:tab w:val="left" w:pos="476"/>
        </w:tabs>
        <w:jc w:val="both"/>
        <w:rPr>
          <w:rFonts w:ascii="Times New Roman" w:hAnsi="Times New Roman"/>
          <w:bCs/>
          <w:noProof/>
          <w:szCs w:val="24"/>
          <w:lang w:val="bg-BG"/>
        </w:rPr>
      </w:pPr>
      <w:r w:rsidRPr="00B364BC">
        <w:rPr>
          <w:rStyle w:val="rynqvb"/>
          <w:rFonts w:ascii="Times New Roman" w:hAnsi="Times New Roman"/>
          <w:noProof/>
          <w:lang w:val="bg-BG"/>
        </w:rPr>
        <w:t>Obsah jednoho aplikátoru by měl být podán do každé postižené čtvrtě strukovým kanálkem ihned po dojení, ve 12hodinových intervalech po třech po sobě jdoucích dojeních.</w:t>
      </w:r>
    </w:p>
    <w:bookmarkEnd w:id="8"/>
    <w:p w14:paraId="19B10EEA" w14:textId="77777777" w:rsidR="00C80401" w:rsidRPr="00B364B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DEDFB9" w14:textId="77777777" w:rsidR="00A071AF" w:rsidRPr="00B364BC" w:rsidRDefault="00A071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5D5C4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9.</w:t>
      </w:r>
      <w:r w:rsidRPr="00B364BC">
        <w:rPr>
          <w:b/>
        </w:rPr>
        <w:tab/>
        <w:t>Informace o správném podávání</w:t>
      </w:r>
    </w:p>
    <w:p w14:paraId="673680DD" w14:textId="77777777" w:rsidR="00F520FE" w:rsidRPr="00B364BC" w:rsidRDefault="00F520FE" w:rsidP="00F520FE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CDFB918" w14:textId="4AD29E25" w:rsidR="0009211E" w:rsidRPr="00B364BC" w:rsidRDefault="0098722C" w:rsidP="00565579">
      <w:pPr>
        <w:tabs>
          <w:tab w:val="clear" w:pos="567"/>
        </w:tabs>
        <w:spacing w:line="240" w:lineRule="auto"/>
        <w:jc w:val="both"/>
      </w:pPr>
      <w:bookmarkStart w:id="9" w:name="_Hlk170218568"/>
      <w:r w:rsidRPr="00B364BC">
        <w:rPr>
          <w:rStyle w:val="rynqvb"/>
        </w:rPr>
        <w:t xml:space="preserve">Vydojte infikované čtvrtě. Před infuzí by měl být konec struku očištěn a vydezinfikován </w:t>
      </w:r>
      <w:r w:rsidRPr="00B364BC">
        <w:rPr>
          <w:rStyle w:val="rynqvb"/>
          <w:rFonts w:eastAsia="Calibri"/>
          <w:szCs w:val="22"/>
          <w:highlight w:val="lightGray"/>
        </w:rPr>
        <w:t>přiloženým dezinfekčním ubrouskem</w:t>
      </w:r>
      <w:r w:rsidRPr="00B364BC">
        <w:rPr>
          <w:rStyle w:val="rynqvb"/>
        </w:rPr>
        <w:t xml:space="preserve"> nebo čisticí utěrkou a vhodným dezinfekčním prostředkem. Obsah jednoho </w:t>
      </w:r>
      <w:r w:rsidR="00781FAB">
        <w:rPr>
          <w:rStyle w:val="rynqvb"/>
          <w:lang w:val="cs-CZ"/>
        </w:rPr>
        <w:t xml:space="preserve">injektoru </w:t>
      </w:r>
      <w:r w:rsidRPr="00B364BC">
        <w:rPr>
          <w:rStyle w:val="rynqvb"/>
        </w:rPr>
        <w:t>by měl být podán do každé postižené čtvrtě strukovým kanálkem ihned po dojení, ve 12hodinových intervalech po</w:t>
      </w:r>
      <w:r w:rsidR="00781FAB">
        <w:rPr>
          <w:rStyle w:val="rynqvb"/>
          <w:lang w:val="cs-CZ"/>
        </w:rPr>
        <w:t xml:space="preserve"> každém ze</w:t>
      </w:r>
      <w:r w:rsidRPr="00B364BC">
        <w:rPr>
          <w:rStyle w:val="rynqvb"/>
        </w:rPr>
        <w:t xml:space="preserve"> tř</w:t>
      </w:r>
      <w:r w:rsidR="00781FAB">
        <w:rPr>
          <w:rStyle w:val="rynqvb"/>
          <w:lang w:val="cs-CZ"/>
        </w:rPr>
        <w:t>í</w:t>
      </w:r>
      <w:r w:rsidRPr="00B364BC">
        <w:rPr>
          <w:rStyle w:val="rynqvb"/>
        </w:rPr>
        <w:t xml:space="preserve"> po sobě jdoucích dojení.</w:t>
      </w:r>
    </w:p>
    <w:p w14:paraId="1837A340" w14:textId="0D09E176" w:rsidR="0098722C" w:rsidRPr="00B364BC" w:rsidRDefault="0098722C" w:rsidP="0098722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 xml:space="preserve">V případě infekcí </w:t>
      </w:r>
      <w:r w:rsidR="00781FAB">
        <w:rPr>
          <w:lang w:val="cs-CZ"/>
        </w:rPr>
        <w:t xml:space="preserve">vyvolaných </w:t>
      </w:r>
      <w:r w:rsidRPr="00B364BC">
        <w:t xml:space="preserve">bakterií </w:t>
      </w:r>
      <w:r w:rsidRPr="00B364BC">
        <w:rPr>
          <w:i/>
          <w:iCs/>
        </w:rPr>
        <w:t>Staphylococcus aureus</w:t>
      </w:r>
      <w:r w:rsidRPr="00B364BC">
        <w:t xml:space="preserve"> může být vyžadována delší antibakteriální léčba. Celkovou délku léčby proto musí zvážit veterinární lékař, ale měla by být dostatečně dlouhá, aby zajistila úplné vymizení intramamární infekce.</w:t>
      </w:r>
    </w:p>
    <w:bookmarkEnd w:id="9"/>
    <w:p w14:paraId="297E91B0" w14:textId="77777777" w:rsidR="001B26EB" w:rsidRPr="00B364BC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A7D2B1" w14:textId="77777777" w:rsidR="0098722C" w:rsidRPr="00B364BC" w:rsidRDefault="0098722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4AD49F" w14:textId="77777777" w:rsidR="00DB468A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10.</w:t>
      </w:r>
      <w:r w:rsidRPr="00B364BC">
        <w:rPr>
          <w:b/>
        </w:rPr>
        <w:tab/>
        <w:t>Ochranné lhůty</w:t>
      </w:r>
    </w:p>
    <w:p w14:paraId="5DCBCF9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E6FEF6" w14:textId="7AC33006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bookmarkStart w:id="10" w:name="_Hlk170218589"/>
      <w:r w:rsidRPr="00B364BC">
        <w:t>Maso: 7 dnů.</w:t>
      </w:r>
      <w:bookmarkStart w:id="11" w:name="_GoBack"/>
      <w:bookmarkEnd w:id="11"/>
    </w:p>
    <w:p w14:paraId="2ED004ED" w14:textId="5E052047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r w:rsidRPr="00B364BC">
        <w:t>Mléko: 84 hodin.</w:t>
      </w:r>
    </w:p>
    <w:bookmarkEnd w:id="10"/>
    <w:p w14:paraId="1CFEAE74" w14:textId="77777777" w:rsidR="00DB468A" w:rsidRPr="00B364BC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776131" w14:textId="77777777" w:rsidR="00FC2191" w:rsidRPr="00B364BC" w:rsidRDefault="00FC219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D898D4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11.</w:t>
      </w:r>
      <w:r w:rsidRPr="00B364BC">
        <w:rPr>
          <w:b/>
        </w:rPr>
        <w:tab/>
        <w:t>Zvláštní opatření pro uchovávání</w:t>
      </w:r>
    </w:p>
    <w:p w14:paraId="0F6BB298" w14:textId="77777777" w:rsidR="00C114FF" w:rsidRPr="00B364B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1AF1FD3" w14:textId="77777777" w:rsidR="00C114FF" w:rsidRPr="00B364BC" w:rsidRDefault="001B122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2" w:name="_Hlk170218607"/>
      <w:r w:rsidRPr="00B364BC">
        <w:t>Uchovávejte mimo dohled a dosah dětí.</w:t>
      </w:r>
    </w:p>
    <w:p w14:paraId="2664BABE" w14:textId="77777777" w:rsidR="00C114FF" w:rsidRPr="00B364B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5CE3BE" w14:textId="0E3D2284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r w:rsidRPr="00B364BC">
        <w:t>Uchovávejte při teplotě do 25</w:t>
      </w:r>
      <w:r w:rsidR="007B3967" w:rsidRPr="00B364BC">
        <w:t xml:space="preserve"> </w:t>
      </w:r>
      <w:r w:rsidRPr="00B364BC">
        <w:rPr>
          <w:rFonts w:ascii="Symbol" w:hAnsi="Symbol"/>
        </w:rPr>
        <w:sym w:font="Symbol" w:char="F0B0"/>
      </w:r>
      <w:r w:rsidRPr="00B364BC">
        <w:t>C.</w:t>
      </w:r>
    </w:p>
    <w:p w14:paraId="6399A5E5" w14:textId="77777777" w:rsidR="009F4AC1" w:rsidRPr="00B364BC" w:rsidRDefault="009F4AC1" w:rsidP="009F4AC1">
      <w:pPr>
        <w:tabs>
          <w:tab w:val="clear" w:pos="567"/>
        </w:tabs>
        <w:spacing w:line="240" w:lineRule="auto"/>
        <w:rPr>
          <w:szCs w:val="22"/>
        </w:rPr>
      </w:pPr>
      <w:r w:rsidRPr="00B364BC">
        <w:t>Uchovávejte v suchu.</w:t>
      </w:r>
    </w:p>
    <w:p w14:paraId="187E330A" w14:textId="77777777" w:rsidR="00C114FF" w:rsidRPr="00B364B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78B457" w14:textId="77766110" w:rsidR="009F4AC1" w:rsidRPr="00B364BC" w:rsidRDefault="001B1220" w:rsidP="00E838E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Nepoužívejte tento veterinární léčivý přípravek po uplynutí doby použitelnosti uvedené na etiketě a</w:t>
      </w:r>
      <w:r w:rsidR="00E838E2">
        <w:rPr>
          <w:lang w:val="cs-CZ"/>
        </w:rPr>
        <w:t> </w:t>
      </w:r>
      <w:r w:rsidR="005D45B6" w:rsidRPr="00B364BC">
        <w:t>krabi</w:t>
      </w:r>
      <w:r w:rsidR="005D45B6">
        <w:rPr>
          <w:lang w:val="cs-CZ"/>
        </w:rPr>
        <w:t>ci</w:t>
      </w:r>
      <w:r w:rsidR="005D45B6" w:rsidRPr="00B364BC">
        <w:t xml:space="preserve"> </w:t>
      </w:r>
      <w:r w:rsidR="007B40DB">
        <w:rPr>
          <w:lang w:val="cs-CZ"/>
        </w:rPr>
        <w:t>po</w:t>
      </w:r>
      <w:r w:rsidR="007B40DB" w:rsidRPr="00B364BC">
        <w:t xml:space="preserve"> </w:t>
      </w:r>
      <w:r w:rsidRPr="00B364BC">
        <w:t xml:space="preserve">Exp. Doba použitelnosti </w:t>
      </w:r>
      <w:r w:rsidR="007B40DB" w:rsidRPr="007B40DB">
        <w:t>končí posledním dnem v uvedeném měsíci</w:t>
      </w:r>
      <w:r w:rsidRPr="00B364BC">
        <w:t>.</w:t>
      </w:r>
    </w:p>
    <w:p w14:paraId="7DAB3FCC" w14:textId="5A61DB59" w:rsidR="00C114FF" w:rsidRPr="00B364BC" w:rsidRDefault="00C629C9" w:rsidP="00E838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Doba použitelnosti po prvním otevření vnitřního obalu: spotřebujte ihned</w:t>
      </w:r>
      <w:r w:rsidR="007B3967" w:rsidRPr="00B364BC">
        <w:t>.</w:t>
      </w:r>
    </w:p>
    <w:bookmarkEnd w:id="12"/>
    <w:p w14:paraId="2DBB7F47" w14:textId="0746ECD4" w:rsidR="0043320A" w:rsidRPr="00B364BC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F843DA" w14:textId="77777777" w:rsidR="00A34E35" w:rsidRPr="00B364BC" w:rsidRDefault="00A34E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E9E8A" w14:textId="77777777" w:rsidR="00C114FF" w:rsidRPr="00B364BC" w:rsidRDefault="001B1220" w:rsidP="00104F40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364BC">
        <w:rPr>
          <w:b/>
          <w:highlight w:val="lightGray"/>
        </w:rPr>
        <w:t>12.</w:t>
      </w:r>
      <w:r w:rsidRPr="00B364BC">
        <w:rPr>
          <w:b/>
        </w:rPr>
        <w:tab/>
        <w:t>Zvláštní opatření pro likvidaci</w:t>
      </w:r>
    </w:p>
    <w:p w14:paraId="04E4BC26" w14:textId="77777777" w:rsidR="00C114FF" w:rsidRPr="00B364BC" w:rsidRDefault="00C114FF" w:rsidP="00104F4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612B121" w14:textId="00CECBCE" w:rsidR="00C114FF" w:rsidRPr="00B364BC" w:rsidRDefault="001B1220" w:rsidP="00104F4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70218668"/>
      <w:r w:rsidRPr="00B364BC">
        <w:t>Léčivé přípravky se nesmí likvidovat prostřednictvím odpadní vody či domovního odpadu.</w:t>
      </w:r>
    </w:p>
    <w:p w14:paraId="26222917" w14:textId="77777777" w:rsidR="00DB468A" w:rsidRPr="00B364BC" w:rsidRDefault="00DB468A" w:rsidP="00104F4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8F12A1" w14:textId="61EF1CD2" w:rsidR="00DB468A" w:rsidRPr="00B364BC" w:rsidRDefault="001B1220" w:rsidP="00104F4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Tento veterinární léčivý přípravek nesmí kontaminovat vodní toky, protože prednisolon může být nebezpečný pro ryby a další vodní organismy.</w:t>
      </w:r>
    </w:p>
    <w:p w14:paraId="2D318CBE" w14:textId="77777777" w:rsidR="00EF2BC5" w:rsidRPr="00B364BC" w:rsidRDefault="00EF2BC5" w:rsidP="00104F4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A953BD" w14:textId="77777777" w:rsidR="00DB468A" w:rsidRPr="00B364BC" w:rsidRDefault="001B1220" w:rsidP="00104F40">
      <w:pPr>
        <w:jc w:val="both"/>
        <w:rPr>
          <w:szCs w:val="22"/>
        </w:rPr>
      </w:pPr>
      <w:r w:rsidRPr="00B364BC">
        <w:t>Všechen nepoužitý veterinární léčivý přípravek nebo odpad, který pochází z tohoto přípravku, likvidujte odevzdáním v souladu s místními požadavky a platnými národními systémy sběru. Tato opatření pomáhají chránit životní prostředí.</w:t>
      </w:r>
    </w:p>
    <w:p w14:paraId="7CFE6ED8" w14:textId="77777777" w:rsidR="00DB468A" w:rsidRPr="00B364BC" w:rsidRDefault="00DB468A" w:rsidP="00104F40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13"/>
    <w:p w14:paraId="440E968A" w14:textId="227F8A84" w:rsidR="00DB468A" w:rsidRDefault="0000709D" w:rsidP="00DB468A">
      <w:pPr>
        <w:tabs>
          <w:tab w:val="clear" w:pos="567"/>
        </w:tabs>
        <w:spacing w:line="240" w:lineRule="auto"/>
      </w:pPr>
      <w:r w:rsidRPr="00B364BC">
        <w:lastRenderedPageBreak/>
        <w:t>O možnostech likvidace nepotřebných léčivých přípravků se poraďte s vaším veterinárním lékařem.</w:t>
      </w:r>
    </w:p>
    <w:p w14:paraId="11F1B75B" w14:textId="77777777" w:rsidR="005E1A2F" w:rsidRPr="00B364BC" w:rsidRDefault="005E1A2F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EB216FA" w14:textId="77777777" w:rsidR="00DB468A" w:rsidRPr="00B364BC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12875C6" w14:textId="77777777" w:rsidR="00DB468A" w:rsidRPr="00B364BC" w:rsidRDefault="001B1220" w:rsidP="008B58AD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13.</w:t>
      </w:r>
      <w:r w:rsidRPr="00B364BC">
        <w:rPr>
          <w:b/>
        </w:rPr>
        <w:tab/>
        <w:t>Klasifikace veterinárních léčivých přípravků</w:t>
      </w:r>
    </w:p>
    <w:p w14:paraId="583AF7A2" w14:textId="77777777" w:rsidR="00C114FF" w:rsidRPr="00B364BC" w:rsidRDefault="00C114FF" w:rsidP="008B58A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93ADF5C" w14:textId="77777777" w:rsidR="00153148" w:rsidRPr="00B364BC" w:rsidRDefault="00153148" w:rsidP="00153148">
      <w:pPr>
        <w:numPr>
          <w:ilvl w:val="12"/>
          <w:numId w:val="0"/>
        </w:numPr>
        <w:rPr>
          <w:szCs w:val="22"/>
        </w:rPr>
      </w:pPr>
      <w:bookmarkStart w:id="14" w:name="_Hlk170218676"/>
      <w:r w:rsidRPr="00B364BC">
        <w:t>Veterinární léčivý přípravek je vydáván pouze na předpis.</w:t>
      </w:r>
    </w:p>
    <w:bookmarkEnd w:id="14"/>
    <w:p w14:paraId="632F1A48" w14:textId="77777777" w:rsidR="005F5681" w:rsidRPr="00B364BC" w:rsidRDefault="005F56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02249" w14:textId="77777777" w:rsidR="005F5681" w:rsidRPr="00B364BC" w:rsidRDefault="005F56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00141A" w14:textId="77777777" w:rsidR="00DB468A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  <w:highlight w:val="lightGray"/>
        </w:rPr>
        <w:t>14.</w:t>
      </w:r>
      <w:r w:rsidRPr="00B364BC">
        <w:rPr>
          <w:b/>
        </w:rPr>
        <w:tab/>
        <w:t>Registrační čísla a velikosti balení</w:t>
      </w:r>
    </w:p>
    <w:p w14:paraId="350FEB29" w14:textId="77777777" w:rsidR="00DB468A" w:rsidRPr="00B364B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144589" w14:textId="0E71723F" w:rsidR="00C75E80" w:rsidRPr="00C75E80" w:rsidRDefault="00C75E80" w:rsidP="005F5681">
      <w:pPr>
        <w:jc w:val="both"/>
        <w:rPr>
          <w:color w:val="000000"/>
          <w:lang w:val="cs-CZ"/>
        </w:rPr>
      </w:pPr>
      <w:bookmarkStart w:id="15" w:name="_Hlk170218700"/>
      <w:r>
        <w:rPr>
          <w:color w:val="000000"/>
          <w:lang w:val="cs-CZ"/>
        </w:rPr>
        <w:t>96/002/25-C</w:t>
      </w:r>
    </w:p>
    <w:p w14:paraId="4E319234" w14:textId="77777777" w:rsidR="00C75E80" w:rsidRDefault="00C75E80" w:rsidP="005F5681">
      <w:pPr>
        <w:jc w:val="both"/>
        <w:rPr>
          <w:color w:val="000000"/>
        </w:rPr>
      </w:pPr>
    </w:p>
    <w:p w14:paraId="7DB9EC65" w14:textId="1ABC8B1D" w:rsidR="005F5681" w:rsidRPr="00B364BC" w:rsidRDefault="005F5681" w:rsidP="005F5681">
      <w:pPr>
        <w:jc w:val="both"/>
        <w:rPr>
          <w:color w:val="000000"/>
          <w:szCs w:val="22"/>
        </w:rPr>
      </w:pPr>
      <w:r w:rsidRPr="00B364BC">
        <w:rPr>
          <w:color w:val="000000"/>
        </w:rPr>
        <w:t>Velikost balení:</w:t>
      </w:r>
    </w:p>
    <w:p w14:paraId="7762E924" w14:textId="7D3A1EAB" w:rsidR="009F35BF" w:rsidRPr="00B364BC" w:rsidRDefault="007B40DB" w:rsidP="009F35BF">
      <w:pPr>
        <w:jc w:val="both"/>
        <w:rPr>
          <w:color w:val="000000"/>
          <w:szCs w:val="22"/>
        </w:rPr>
      </w:pPr>
      <w:r>
        <w:rPr>
          <w:color w:val="000000"/>
          <w:lang w:val="cs-CZ"/>
        </w:rPr>
        <w:t>Papírová</w:t>
      </w:r>
      <w:r w:rsidRPr="00B364BC">
        <w:rPr>
          <w:color w:val="000000"/>
        </w:rPr>
        <w:t xml:space="preserve"> </w:t>
      </w:r>
      <w:r w:rsidR="009F35BF" w:rsidRPr="00B364BC">
        <w:rPr>
          <w:color w:val="000000"/>
        </w:rPr>
        <w:t xml:space="preserve">krabice s 24 </w:t>
      </w:r>
      <w:r>
        <w:rPr>
          <w:color w:val="000000"/>
          <w:lang w:val="cs-CZ"/>
        </w:rPr>
        <w:t>injektory</w:t>
      </w:r>
      <w:r w:rsidR="009F35BF" w:rsidRPr="00B364BC">
        <w:rPr>
          <w:color w:val="000000"/>
        </w:rPr>
        <w:t>.</w:t>
      </w:r>
    </w:p>
    <w:p w14:paraId="4F0AA8D0" w14:textId="4E1C6D2E" w:rsidR="00153148" w:rsidRPr="00B364BC" w:rsidRDefault="007B40D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color w:val="000000"/>
          <w:lang w:val="cs-CZ"/>
        </w:rPr>
        <w:t>Papírová</w:t>
      </w:r>
      <w:r w:rsidRPr="00B364BC">
        <w:rPr>
          <w:color w:val="000000"/>
        </w:rPr>
        <w:t xml:space="preserve"> </w:t>
      </w:r>
      <w:r w:rsidR="009F35BF" w:rsidRPr="00B364BC">
        <w:rPr>
          <w:color w:val="000000"/>
        </w:rPr>
        <w:t xml:space="preserve">krabice s 24 </w:t>
      </w:r>
      <w:r>
        <w:rPr>
          <w:color w:val="000000"/>
          <w:lang w:val="cs-CZ"/>
        </w:rPr>
        <w:t>injektory</w:t>
      </w:r>
      <w:r w:rsidRPr="00B364BC">
        <w:rPr>
          <w:color w:val="000000"/>
        </w:rPr>
        <w:t xml:space="preserve"> </w:t>
      </w:r>
      <w:r w:rsidR="009F35BF" w:rsidRPr="00B364BC">
        <w:rPr>
          <w:color w:val="000000"/>
        </w:rPr>
        <w:t>a 24 dezinfekčními ubrousky navlhčenými 65% v/v roztokem isopropylalkoholu (2,4 ml/ubrousek) k čištění struků.</w:t>
      </w:r>
    </w:p>
    <w:p w14:paraId="66FB04A2" w14:textId="77777777" w:rsidR="00845D8B" w:rsidRPr="00B364BC" w:rsidRDefault="00845D8B" w:rsidP="00845D8B">
      <w:pPr>
        <w:pStyle w:val="Zkladntext"/>
        <w:tabs>
          <w:tab w:val="left" w:pos="0"/>
          <w:tab w:val="left" w:pos="1418"/>
        </w:tabs>
        <w:jc w:val="left"/>
        <w:rPr>
          <w:bCs/>
        </w:rPr>
      </w:pPr>
      <w:r w:rsidRPr="00B364BC">
        <w:rPr>
          <w:rStyle w:val="Znakapoznpodarou"/>
          <w:vertAlign w:val="baseline"/>
        </w:rPr>
        <w:t>Na trhu nemusí být všechny velikosti balení.</w:t>
      </w:r>
    </w:p>
    <w:bookmarkEnd w:id="15"/>
    <w:p w14:paraId="46EDA939" w14:textId="77777777" w:rsidR="00DB468A" w:rsidRPr="00B364B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81B88A" w14:textId="77777777" w:rsidR="00845D8B" w:rsidRPr="00B364BC" w:rsidRDefault="00845D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914EE3" w14:textId="77777777" w:rsidR="00C114FF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15.</w:t>
      </w:r>
      <w:r w:rsidRPr="00B364BC">
        <w:rPr>
          <w:b/>
        </w:rPr>
        <w:tab/>
        <w:t>Datum poslední revize příbalové informace</w:t>
      </w:r>
    </w:p>
    <w:p w14:paraId="368C429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46D4F" w14:textId="0AC4C37A" w:rsidR="00DB468A" w:rsidRPr="00C75E80" w:rsidRDefault="00C75E80" w:rsidP="00DB468A">
      <w:pPr>
        <w:rPr>
          <w:szCs w:val="22"/>
          <w:lang w:val="cs-CZ"/>
        </w:rPr>
      </w:pPr>
      <w:r>
        <w:rPr>
          <w:lang w:val="cs-CZ"/>
        </w:rPr>
        <w:t>Březen 2025</w:t>
      </w:r>
    </w:p>
    <w:p w14:paraId="7F42353B" w14:textId="77777777" w:rsidR="00DB468A" w:rsidRPr="00B364B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0107DB" w14:textId="398BCB01" w:rsidR="00C114FF" w:rsidRDefault="001B1220" w:rsidP="00A9226B">
      <w:pPr>
        <w:tabs>
          <w:tab w:val="clear" w:pos="567"/>
        </w:tabs>
        <w:spacing w:line="240" w:lineRule="auto"/>
      </w:pPr>
      <w:r w:rsidRPr="00B364BC">
        <w:t xml:space="preserve">Podrobné informace o tomto veterinárním léčivém přípravku jsou k dispozici v </w:t>
      </w:r>
      <w:r w:rsidRPr="00B364BC">
        <w:rPr>
          <w:rStyle w:val="Hypertextovodkaz"/>
        </w:rPr>
        <w:t>databázi přípravků Unie</w:t>
      </w:r>
      <w:r w:rsidRPr="00B364BC">
        <w:t xml:space="preserve"> (</w:t>
      </w:r>
      <w:hyperlink r:id="rId10" w:history="1">
        <w:r w:rsidRPr="00B364BC">
          <w:rPr>
            <w:rStyle w:val="Hypertextovodkaz"/>
          </w:rPr>
          <w:t>https://medicines.health.europa.eu/veterinary</w:t>
        </w:r>
      </w:hyperlink>
      <w:r w:rsidRPr="00B364BC">
        <w:t>).</w:t>
      </w:r>
    </w:p>
    <w:p w14:paraId="42F7BB3B" w14:textId="34D6A66B" w:rsidR="00C75E80" w:rsidRDefault="00C75E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3FCDF" w14:textId="77777777" w:rsidR="00C75E80" w:rsidRPr="00106425" w:rsidRDefault="00C75E80" w:rsidP="00C75E80">
      <w:pPr>
        <w:spacing w:line="240" w:lineRule="auto"/>
        <w:jc w:val="both"/>
      </w:pPr>
      <w:bookmarkStart w:id="16" w:name="_Hlk148432335"/>
      <w:r w:rsidRPr="00106425">
        <w:t>Podrobné informace o tomto veterinárním léčivém přípravku naleznete také v národní databázi (</w:t>
      </w:r>
      <w:hyperlink r:id="rId11" w:history="1">
        <w:r w:rsidRPr="00106425">
          <w:rPr>
            <w:rStyle w:val="Hypertextovodkaz"/>
          </w:rPr>
          <w:t>https://www.uskvbl.cz</w:t>
        </w:r>
      </w:hyperlink>
      <w:r w:rsidRPr="00106425">
        <w:t>).</w:t>
      </w:r>
    </w:p>
    <w:bookmarkEnd w:id="16"/>
    <w:p w14:paraId="049713EF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E47438" w14:textId="77777777" w:rsidR="00E70337" w:rsidRPr="00B364BC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4B4B42" w14:textId="77777777" w:rsidR="00DB468A" w:rsidRPr="00B364BC" w:rsidRDefault="001B122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  <w:highlight w:val="lightGray"/>
        </w:rPr>
        <w:t>16.</w:t>
      </w:r>
      <w:r w:rsidRPr="00B364BC">
        <w:rPr>
          <w:b/>
        </w:rPr>
        <w:tab/>
        <w:t>Kontaktní údaje</w:t>
      </w:r>
    </w:p>
    <w:p w14:paraId="4092DE5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67C43C" w14:textId="411EBF3B" w:rsidR="00DB468A" w:rsidRPr="00B364BC" w:rsidRDefault="001B1220" w:rsidP="00DB468A">
      <w:pPr>
        <w:rPr>
          <w:iCs/>
          <w:szCs w:val="22"/>
        </w:rPr>
      </w:pPr>
      <w:bookmarkStart w:id="17" w:name="_Hlk73552578"/>
      <w:bookmarkStart w:id="18" w:name="_Hlk170218744"/>
      <w:r w:rsidRPr="00B364BC">
        <w:rPr>
          <w:u w:val="single"/>
        </w:rPr>
        <w:t>Držitel rozhodnutí o registraci a výrobce odpovědný za uvolnění šarže a kontaktní údaje pro hlášení podezření na nežádoucí účinky</w:t>
      </w:r>
      <w:r w:rsidRPr="00B364BC">
        <w:t>:</w:t>
      </w:r>
    </w:p>
    <w:bookmarkEnd w:id="17"/>
    <w:p w14:paraId="70E00BEF" w14:textId="24D34667" w:rsidR="00DB468A" w:rsidRPr="00B364BC" w:rsidRDefault="00153148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 xml:space="preserve">Bioveta, a.s., Komenského 212/12, 683 23 Ivanovice na Hané, Česká republika </w:t>
      </w:r>
    </w:p>
    <w:p w14:paraId="35D77279" w14:textId="77777777" w:rsidR="0081662E" w:rsidRPr="00B364BC" w:rsidRDefault="0081662E" w:rsidP="0081662E">
      <w:pPr>
        <w:spacing w:line="247" w:lineRule="auto"/>
        <w:ind w:left="-4" w:right="40"/>
      </w:pPr>
      <w:r w:rsidRPr="00B364BC">
        <w:t xml:space="preserve">Tel: + 420 517 318 911 </w:t>
      </w:r>
    </w:p>
    <w:p w14:paraId="5E36BD5E" w14:textId="33A9CF36" w:rsidR="00153148" w:rsidRPr="00B364BC" w:rsidRDefault="0081662E" w:rsidP="0081662E">
      <w:pPr>
        <w:tabs>
          <w:tab w:val="clear" w:pos="567"/>
        </w:tabs>
        <w:spacing w:line="240" w:lineRule="auto"/>
      </w:pPr>
      <w:r w:rsidRPr="00B364BC">
        <w:t xml:space="preserve">E-mail: </w:t>
      </w:r>
      <w:hyperlink r:id="rId12" w:history="1">
        <w:r w:rsidRPr="00B364BC">
          <w:rPr>
            <w:rStyle w:val="Hypertextovodkaz"/>
          </w:rPr>
          <w:t>reklamace@bioveta.cz</w:t>
        </w:r>
      </w:hyperlink>
    </w:p>
    <w:p w14:paraId="61034931" w14:textId="77777777" w:rsidR="0081662E" w:rsidRPr="00B364BC" w:rsidRDefault="0081662E" w:rsidP="0081662E">
      <w:pPr>
        <w:tabs>
          <w:tab w:val="clear" w:pos="567"/>
        </w:tabs>
        <w:spacing w:line="240" w:lineRule="auto"/>
        <w:rPr>
          <w:szCs w:val="22"/>
        </w:rPr>
      </w:pPr>
    </w:p>
    <w:p w14:paraId="750BAE90" w14:textId="7698B020" w:rsidR="000D67D0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Pokud chcete získat informace o tomto veterinárním léčivém přípravku, kontaktujte prosím místního zástupce držitele rozhodnutí o registraci.</w:t>
      </w:r>
    </w:p>
    <w:bookmarkEnd w:id="18"/>
    <w:p w14:paraId="5C34CE56" w14:textId="700E10A9" w:rsidR="006D075E" w:rsidRPr="00B364BC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21150" w14:textId="77777777" w:rsidR="003F2940" w:rsidRPr="00B364BC" w:rsidRDefault="003F29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DC952D" w14:textId="4434656C" w:rsidR="005F346D" w:rsidRPr="00B364BC" w:rsidRDefault="003F2940" w:rsidP="003713E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364BC">
        <w:rPr>
          <w:b/>
          <w:highlight w:val="lightGray"/>
        </w:rPr>
        <w:t>17.</w:t>
      </w:r>
      <w:r w:rsidRPr="00B364BC">
        <w:rPr>
          <w:b/>
        </w:rPr>
        <w:tab/>
        <w:t>Další informace</w:t>
      </w:r>
    </w:p>
    <w:p w14:paraId="2923AC4A" w14:textId="77777777" w:rsidR="003F2940" w:rsidRPr="00B364BC" w:rsidRDefault="003F2940" w:rsidP="003713E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AEDA248" w14:textId="2025635F" w:rsidR="003F2940" w:rsidRPr="00B364BC" w:rsidRDefault="003F2940" w:rsidP="003713E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364BC">
        <w:rPr>
          <w:b/>
        </w:rPr>
        <w:t>Environmentální vlastnosti</w:t>
      </w:r>
    </w:p>
    <w:p w14:paraId="5561E809" w14:textId="3FA4F015" w:rsidR="003F2940" w:rsidRPr="00B364BC" w:rsidRDefault="003F2940" w:rsidP="003713E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9" w:name="_Hlk177556464"/>
      <w:r w:rsidRPr="00B364BC">
        <w:rPr>
          <w:rStyle w:val="Zdraznn"/>
          <w:i w:val="0"/>
        </w:rPr>
        <w:t>Prednisolon má potenciál naruš</w:t>
      </w:r>
      <w:r w:rsidR="005E1A2F">
        <w:rPr>
          <w:rStyle w:val="Zdraznn"/>
          <w:i w:val="0"/>
          <w:lang w:val="cs-CZ"/>
        </w:rPr>
        <w:t>ovat</w:t>
      </w:r>
      <w:r w:rsidRPr="00B364BC">
        <w:rPr>
          <w:rStyle w:val="Zdraznn"/>
          <w:i w:val="0"/>
        </w:rPr>
        <w:t xml:space="preserve"> endokrinní systém, a proto může být nebezpečný pro ryby a </w:t>
      </w:r>
      <w:r w:rsidR="005E1A2F">
        <w:rPr>
          <w:rStyle w:val="Zdraznn"/>
          <w:i w:val="0"/>
          <w:lang w:val="cs-CZ"/>
        </w:rPr>
        <w:t xml:space="preserve">další </w:t>
      </w:r>
      <w:r w:rsidRPr="00B364BC">
        <w:rPr>
          <w:rStyle w:val="Zdraznn"/>
          <w:i w:val="0"/>
        </w:rPr>
        <w:t xml:space="preserve"> vodní organismy.</w:t>
      </w:r>
      <w:bookmarkEnd w:id="19"/>
    </w:p>
    <w:sectPr w:rsidR="003F2940" w:rsidRPr="00B364BC" w:rsidSect="003837F1">
      <w:footerReference w:type="default" r:id="rId13"/>
      <w:footerReference w:type="first" r:id="rId14"/>
      <w:footnotePr>
        <w:numFmt w:val="chicago"/>
        <w:numRestart w:val="eachPage"/>
      </w:footnotePr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AD20E" w14:textId="77777777" w:rsidR="003B1A45" w:rsidRDefault="003B1A45">
      <w:pPr>
        <w:spacing w:line="240" w:lineRule="auto"/>
      </w:pPr>
      <w:r>
        <w:separator/>
      </w:r>
    </w:p>
  </w:endnote>
  <w:endnote w:type="continuationSeparator" w:id="0">
    <w:p w14:paraId="21D38518" w14:textId="77777777" w:rsidR="003B1A45" w:rsidRDefault="003B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8770" w14:textId="77777777" w:rsidR="00BA3519" w:rsidRPr="00B94A1B" w:rsidRDefault="00BA35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7CE6" w14:textId="77777777" w:rsidR="00BA3519" w:rsidRDefault="00BA35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38F7" w14:textId="77777777" w:rsidR="003B1A45" w:rsidRDefault="003B1A45">
      <w:pPr>
        <w:spacing w:line="240" w:lineRule="auto"/>
      </w:pPr>
      <w:r>
        <w:separator/>
      </w:r>
    </w:p>
  </w:footnote>
  <w:footnote w:type="continuationSeparator" w:id="0">
    <w:p w14:paraId="43CB7009" w14:textId="77777777" w:rsidR="003B1A45" w:rsidRDefault="003B1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398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49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21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8D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8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A9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2F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B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E6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B2ED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64D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AE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26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9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8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61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44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84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50BC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0845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A487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656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260D6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BA87B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3672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C9A2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5E6C7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7278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38EA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1822B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E7C3F8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CC087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60ED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8A65E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AA0E5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ACCE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2841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84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4E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08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AB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0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62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F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0C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83E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84C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8C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4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07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E6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B7A6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8431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B2C1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485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3AD4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CBB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9220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86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F0A9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1AC31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3247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E0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26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0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CE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E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6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0E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7AEE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C1CDB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2C6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46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E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03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89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03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8626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1AE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ED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88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8B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89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4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8B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D29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44E33F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2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2C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AD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2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82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4E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E9827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AA1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8C7A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C6E26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A8261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A54BC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F6CB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CE3E6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996E2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B00BE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08F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49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CE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A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B81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E9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2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DC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5C80F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816D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0A2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85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BE9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49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E6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F42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261C7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80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85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43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6D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EF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A9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5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77628F4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F07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EE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2D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8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4C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69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E0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66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22AC8F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7E5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2B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8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60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EA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9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1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E6E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09D"/>
    <w:rsid w:val="00020A50"/>
    <w:rsid w:val="000213C5"/>
    <w:rsid w:val="00021B82"/>
    <w:rsid w:val="00024777"/>
    <w:rsid w:val="00024E21"/>
    <w:rsid w:val="00026C52"/>
    <w:rsid w:val="00027100"/>
    <w:rsid w:val="00031A38"/>
    <w:rsid w:val="00031E2C"/>
    <w:rsid w:val="00036C50"/>
    <w:rsid w:val="00043ADD"/>
    <w:rsid w:val="00043C66"/>
    <w:rsid w:val="00052D2B"/>
    <w:rsid w:val="00054845"/>
    <w:rsid w:val="00054F55"/>
    <w:rsid w:val="000611D9"/>
    <w:rsid w:val="00062945"/>
    <w:rsid w:val="00064F36"/>
    <w:rsid w:val="0006647D"/>
    <w:rsid w:val="00070D27"/>
    <w:rsid w:val="00072DDB"/>
    <w:rsid w:val="00074F67"/>
    <w:rsid w:val="00080453"/>
    <w:rsid w:val="0008169A"/>
    <w:rsid w:val="000817E5"/>
    <w:rsid w:val="00082200"/>
    <w:rsid w:val="000860CE"/>
    <w:rsid w:val="00087BE9"/>
    <w:rsid w:val="0009211E"/>
    <w:rsid w:val="000928F1"/>
    <w:rsid w:val="00092A37"/>
    <w:rsid w:val="000938A6"/>
    <w:rsid w:val="00096E78"/>
    <w:rsid w:val="00097C1E"/>
    <w:rsid w:val="000A0967"/>
    <w:rsid w:val="000A1947"/>
    <w:rsid w:val="000A1DF5"/>
    <w:rsid w:val="000A48F0"/>
    <w:rsid w:val="000A6911"/>
    <w:rsid w:val="000A72D9"/>
    <w:rsid w:val="000B4A48"/>
    <w:rsid w:val="000B581C"/>
    <w:rsid w:val="000B700D"/>
    <w:rsid w:val="000B7873"/>
    <w:rsid w:val="000B7C30"/>
    <w:rsid w:val="000C02A1"/>
    <w:rsid w:val="000C1D4F"/>
    <w:rsid w:val="000C631C"/>
    <w:rsid w:val="000C687A"/>
    <w:rsid w:val="000D024B"/>
    <w:rsid w:val="000D3F4E"/>
    <w:rsid w:val="000D67D0"/>
    <w:rsid w:val="000D7D2C"/>
    <w:rsid w:val="000E195C"/>
    <w:rsid w:val="000E3602"/>
    <w:rsid w:val="000E705A"/>
    <w:rsid w:val="000F104D"/>
    <w:rsid w:val="000F331D"/>
    <w:rsid w:val="000F38DA"/>
    <w:rsid w:val="000F5822"/>
    <w:rsid w:val="000F796B"/>
    <w:rsid w:val="0010031E"/>
    <w:rsid w:val="0010063B"/>
    <w:rsid w:val="001012EB"/>
    <w:rsid w:val="00102A08"/>
    <w:rsid w:val="00104F40"/>
    <w:rsid w:val="001078D1"/>
    <w:rsid w:val="00111185"/>
    <w:rsid w:val="00111FB6"/>
    <w:rsid w:val="00112A17"/>
    <w:rsid w:val="00113F62"/>
    <w:rsid w:val="00115782"/>
    <w:rsid w:val="00121A38"/>
    <w:rsid w:val="00122610"/>
    <w:rsid w:val="00124F36"/>
    <w:rsid w:val="00125666"/>
    <w:rsid w:val="00125C80"/>
    <w:rsid w:val="001341F1"/>
    <w:rsid w:val="00135820"/>
    <w:rsid w:val="0013799F"/>
    <w:rsid w:val="00140DF6"/>
    <w:rsid w:val="0014463A"/>
    <w:rsid w:val="0014520C"/>
    <w:rsid w:val="00145C3F"/>
    <w:rsid w:val="00145D34"/>
    <w:rsid w:val="00146284"/>
    <w:rsid w:val="0014690F"/>
    <w:rsid w:val="0015098E"/>
    <w:rsid w:val="00150EE1"/>
    <w:rsid w:val="00151B09"/>
    <w:rsid w:val="00153148"/>
    <w:rsid w:val="001549A9"/>
    <w:rsid w:val="001579CE"/>
    <w:rsid w:val="00163020"/>
    <w:rsid w:val="00164543"/>
    <w:rsid w:val="001674D3"/>
    <w:rsid w:val="00175264"/>
    <w:rsid w:val="001803D2"/>
    <w:rsid w:val="0018228B"/>
    <w:rsid w:val="00185A5A"/>
    <w:rsid w:val="00185B50"/>
    <w:rsid w:val="0018625C"/>
    <w:rsid w:val="00187DE7"/>
    <w:rsid w:val="00187E62"/>
    <w:rsid w:val="00192045"/>
    <w:rsid w:val="00192D98"/>
    <w:rsid w:val="00193B14"/>
    <w:rsid w:val="00193CA6"/>
    <w:rsid w:val="00193E72"/>
    <w:rsid w:val="00195267"/>
    <w:rsid w:val="0019600B"/>
    <w:rsid w:val="0019686E"/>
    <w:rsid w:val="00196E45"/>
    <w:rsid w:val="001A0E2C"/>
    <w:rsid w:val="001A28C9"/>
    <w:rsid w:val="001A34BC"/>
    <w:rsid w:val="001A3F9F"/>
    <w:rsid w:val="001A4FC6"/>
    <w:rsid w:val="001B1220"/>
    <w:rsid w:val="001B1C77"/>
    <w:rsid w:val="001B26EB"/>
    <w:rsid w:val="001B5628"/>
    <w:rsid w:val="001B58EE"/>
    <w:rsid w:val="001B6F4A"/>
    <w:rsid w:val="001C0144"/>
    <w:rsid w:val="001C3E64"/>
    <w:rsid w:val="001C5288"/>
    <w:rsid w:val="001C5B03"/>
    <w:rsid w:val="001D6052"/>
    <w:rsid w:val="001D6D96"/>
    <w:rsid w:val="001D6F53"/>
    <w:rsid w:val="001E4243"/>
    <w:rsid w:val="001E5621"/>
    <w:rsid w:val="001F1932"/>
    <w:rsid w:val="001F1FD9"/>
    <w:rsid w:val="001F33D3"/>
    <w:rsid w:val="001F3EF9"/>
    <w:rsid w:val="001F627D"/>
    <w:rsid w:val="001F6622"/>
    <w:rsid w:val="0020126C"/>
    <w:rsid w:val="002037C2"/>
    <w:rsid w:val="00203B86"/>
    <w:rsid w:val="00205B3F"/>
    <w:rsid w:val="002100FC"/>
    <w:rsid w:val="00213890"/>
    <w:rsid w:val="002140D4"/>
    <w:rsid w:val="00214E52"/>
    <w:rsid w:val="002207C0"/>
    <w:rsid w:val="00223F69"/>
    <w:rsid w:val="00224791"/>
    <w:rsid w:val="00224B93"/>
    <w:rsid w:val="00231C47"/>
    <w:rsid w:val="002327C3"/>
    <w:rsid w:val="0023676E"/>
    <w:rsid w:val="00237614"/>
    <w:rsid w:val="002414B6"/>
    <w:rsid w:val="002422EB"/>
    <w:rsid w:val="00242397"/>
    <w:rsid w:val="00245D16"/>
    <w:rsid w:val="002479C9"/>
    <w:rsid w:val="00247A48"/>
    <w:rsid w:val="00250DD1"/>
    <w:rsid w:val="00251183"/>
    <w:rsid w:val="00251689"/>
    <w:rsid w:val="0025267C"/>
    <w:rsid w:val="00252BD4"/>
    <w:rsid w:val="00253B6B"/>
    <w:rsid w:val="00265656"/>
    <w:rsid w:val="00265E77"/>
    <w:rsid w:val="00266155"/>
    <w:rsid w:val="0027240D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1900"/>
    <w:rsid w:val="002A21ED"/>
    <w:rsid w:val="002A3F88"/>
    <w:rsid w:val="002A710D"/>
    <w:rsid w:val="002A7188"/>
    <w:rsid w:val="002B0F11"/>
    <w:rsid w:val="002B2E17"/>
    <w:rsid w:val="002B3339"/>
    <w:rsid w:val="002B378E"/>
    <w:rsid w:val="002B6560"/>
    <w:rsid w:val="002C26A1"/>
    <w:rsid w:val="002C2CF5"/>
    <w:rsid w:val="002C3281"/>
    <w:rsid w:val="002C406B"/>
    <w:rsid w:val="002C55FF"/>
    <w:rsid w:val="002C592B"/>
    <w:rsid w:val="002D074F"/>
    <w:rsid w:val="002D300D"/>
    <w:rsid w:val="002E0CD4"/>
    <w:rsid w:val="002E3A90"/>
    <w:rsid w:val="002E46CC"/>
    <w:rsid w:val="002E4F48"/>
    <w:rsid w:val="002E62CB"/>
    <w:rsid w:val="002E6DF1"/>
    <w:rsid w:val="002E6ED9"/>
    <w:rsid w:val="002F038B"/>
    <w:rsid w:val="002F0957"/>
    <w:rsid w:val="002F2535"/>
    <w:rsid w:val="002F41AD"/>
    <w:rsid w:val="002F43F6"/>
    <w:rsid w:val="002F6DAA"/>
    <w:rsid w:val="002F71D5"/>
    <w:rsid w:val="002F7462"/>
    <w:rsid w:val="00300013"/>
    <w:rsid w:val="003020BB"/>
    <w:rsid w:val="00302266"/>
    <w:rsid w:val="00304393"/>
    <w:rsid w:val="00305AB2"/>
    <w:rsid w:val="003063C8"/>
    <w:rsid w:val="0031032B"/>
    <w:rsid w:val="00315B33"/>
    <w:rsid w:val="00316E87"/>
    <w:rsid w:val="0032453E"/>
    <w:rsid w:val="00325053"/>
    <w:rsid w:val="003250A1"/>
    <w:rsid w:val="003256AC"/>
    <w:rsid w:val="0033129D"/>
    <w:rsid w:val="003320ED"/>
    <w:rsid w:val="00333D38"/>
    <w:rsid w:val="0033480E"/>
    <w:rsid w:val="0033483E"/>
    <w:rsid w:val="00337123"/>
    <w:rsid w:val="00340FFC"/>
    <w:rsid w:val="00341866"/>
    <w:rsid w:val="0034378D"/>
    <w:rsid w:val="00347AA6"/>
    <w:rsid w:val="003535E0"/>
    <w:rsid w:val="00355D02"/>
    <w:rsid w:val="003568DF"/>
    <w:rsid w:val="00357C73"/>
    <w:rsid w:val="003615F4"/>
    <w:rsid w:val="00361607"/>
    <w:rsid w:val="00361A8D"/>
    <w:rsid w:val="00366F56"/>
    <w:rsid w:val="003713E8"/>
    <w:rsid w:val="003737C8"/>
    <w:rsid w:val="0037589D"/>
    <w:rsid w:val="00376BB1"/>
    <w:rsid w:val="00377E23"/>
    <w:rsid w:val="003803CC"/>
    <w:rsid w:val="0038227B"/>
    <w:rsid w:val="0038277C"/>
    <w:rsid w:val="003837F1"/>
    <w:rsid w:val="003841FC"/>
    <w:rsid w:val="0038638B"/>
    <w:rsid w:val="003909E0"/>
    <w:rsid w:val="00393656"/>
    <w:rsid w:val="00393E09"/>
    <w:rsid w:val="00395B15"/>
    <w:rsid w:val="00396026"/>
    <w:rsid w:val="00396372"/>
    <w:rsid w:val="003A14D6"/>
    <w:rsid w:val="003A31B9"/>
    <w:rsid w:val="003A3E2F"/>
    <w:rsid w:val="003A6CCB"/>
    <w:rsid w:val="003A6E4C"/>
    <w:rsid w:val="003B0265"/>
    <w:rsid w:val="003B10C4"/>
    <w:rsid w:val="003B1526"/>
    <w:rsid w:val="003B1A45"/>
    <w:rsid w:val="003B48EB"/>
    <w:rsid w:val="003B5CD1"/>
    <w:rsid w:val="003C19B3"/>
    <w:rsid w:val="003C286A"/>
    <w:rsid w:val="003C33FF"/>
    <w:rsid w:val="003C64A5"/>
    <w:rsid w:val="003D03CC"/>
    <w:rsid w:val="003D1E10"/>
    <w:rsid w:val="003D378C"/>
    <w:rsid w:val="003D3893"/>
    <w:rsid w:val="003D4BB7"/>
    <w:rsid w:val="003E0116"/>
    <w:rsid w:val="003E0218"/>
    <w:rsid w:val="003E04B7"/>
    <w:rsid w:val="003E1762"/>
    <w:rsid w:val="003E1906"/>
    <w:rsid w:val="003E26C3"/>
    <w:rsid w:val="003F004A"/>
    <w:rsid w:val="003F0BC8"/>
    <w:rsid w:val="003F0D6C"/>
    <w:rsid w:val="003F0F26"/>
    <w:rsid w:val="003F12D9"/>
    <w:rsid w:val="003F1B4C"/>
    <w:rsid w:val="003F2940"/>
    <w:rsid w:val="003F3CE6"/>
    <w:rsid w:val="003F5C5B"/>
    <w:rsid w:val="003F677F"/>
    <w:rsid w:val="004006F4"/>
    <w:rsid w:val="004008F6"/>
    <w:rsid w:val="00402230"/>
    <w:rsid w:val="00405B13"/>
    <w:rsid w:val="00405F68"/>
    <w:rsid w:val="004103DD"/>
    <w:rsid w:val="00412BBE"/>
    <w:rsid w:val="0041440C"/>
    <w:rsid w:val="00414B20"/>
    <w:rsid w:val="00417DE3"/>
    <w:rsid w:val="00420850"/>
    <w:rsid w:val="004230AA"/>
    <w:rsid w:val="00423968"/>
    <w:rsid w:val="00424AAF"/>
    <w:rsid w:val="00427054"/>
    <w:rsid w:val="004304B1"/>
    <w:rsid w:val="00430BDB"/>
    <w:rsid w:val="00432DA8"/>
    <w:rsid w:val="0043320A"/>
    <w:rsid w:val="004332E3"/>
    <w:rsid w:val="004371A3"/>
    <w:rsid w:val="0043722B"/>
    <w:rsid w:val="004403A1"/>
    <w:rsid w:val="00442003"/>
    <w:rsid w:val="004463F3"/>
    <w:rsid w:val="00446960"/>
    <w:rsid w:val="00446F37"/>
    <w:rsid w:val="004518A6"/>
    <w:rsid w:val="00453E1D"/>
    <w:rsid w:val="00454589"/>
    <w:rsid w:val="004553E5"/>
    <w:rsid w:val="004558AD"/>
    <w:rsid w:val="00456ED0"/>
    <w:rsid w:val="00457550"/>
    <w:rsid w:val="00457B74"/>
    <w:rsid w:val="004617B2"/>
    <w:rsid w:val="00461B2A"/>
    <w:rsid w:val="004620A4"/>
    <w:rsid w:val="0046315A"/>
    <w:rsid w:val="00464D3D"/>
    <w:rsid w:val="00474C50"/>
    <w:rsid w:val="004771F9"/>
    <w:rsid w:val="0047743C"/>
    <w:rsid w:val="00481BB7"/>
    <w:rsid w:val="00482DA1"/>
    <w:rsid w:val="00485ECF"/>
    <w:rsid w:val="00486006"/>
    <w:rsid w:val="00486BAD"/>
    <w:rsid w:val="00486BBE"/>
    <w:rsid w:val="00487123"/>
    <w:rsid w:val="00494D85"/>
    <w:rsid w:val="00495431"/>
    <w:rsid w:val="00495A75"/>
    <w:rsid w:val="00495CAE"/>
    <w:rsid w:val="00495F9C"/>
    <w:rsid w:val="004A1BD4"/>
    <w:rsid w:val="004A1BD5"/>
    <w:rsid w:val="004A1F68"/>
    <w:rsid w:val="004A61E1"/>
    <w:rsid w:val="004B0740"/>
    <w:rsid w:val="004B2344"/>
    <w:rsid w:val="004B297D"/>
    <w:rsid w:val="004B5DDC"/>
    <w:rsid w:val="004B798E"/>
    <w:rsid w:val="004C2ABD"/>
    <w:rsid w:val="004C5F62"/>
    <w:rsid w:val="004D3C5A"/>
    <w:rsid w:val="004D3E58"/>
    <w:rsid w:val="004D5781"/>
    <w:rsid w:val="004D6746"/>
    <w:rsid w:val="004D767B"/>
    <w:rsid w:val="004E0F32"/>
    <w:rsid w:val="004E14FC"/>
    <w:rsid w:val="004E23A1"/>
    <w:rsid w:val="004E23EA"/>
    <w:rsid w:val="004E493C"/>
    <w:rsid w:val="004E623E"/>
    <w:rsid w:val="004E6578"/>
    <w:rsid w:val="004E7092"/>
    <w:rsid w:val="004E7ECE"/>
    <w:rsid w:val="004F31EA"/>
    <w:rsid w:val="004F4DB1"/>
    <w:rsid w:val="004F6F64"/>
    <w:rsid w:val="005004EC"/>
    <w:rsid w:val="00506AAE"/>
    <w:rsid w:val="00513946"/>
    <w:rsid w:val="00517756"/>
    <w:rsid w:val="005202C6"/>
    <w:rsid w:val="00520706"/>
    <w:rsid w:val="00522DAA"/>
    <w:rsid w:val="00523C53"/>
    <w:rsid w:val="00527B8F"/>
    <w:rsid w:val="00530C00"/>
    <w:rsid w:val="0053740A"/>
    <w:rsid w:val="005414B6"/>
    <w:rsid w:val="00542012"/>
    <w:rsid w:val="00543DF5"/>
    <w:rsid w:val="00545A61"/>
    <w:rsid w:val="0055260D"/>
    <w:rsid w:val="00555422"/>
    <w:rsid w:val="00555810"/>
    <w:rsid w:val="00562DCA"/>
    <w:rsid w:val="00565579"/>
    <w:rsid w:val="0056568F"/>
    <w:rsid w:val="0057436C"/>
    <w:rsid w:val="00575DE3"/>
    <w:rsid w:val="005822FD"/>
    <w:rsid w:val="00582578"/>
    <w:rsid w:val="0058621D"/>
    <w:rsid w:val="00590B72"/>
    <w:rsid w:val="00592420"/>
    <w:rsid w:val="00594F8D"/>
    <w:rsid w:val="00597DE9"/>
    <w:rsid w:val="00597FED"/>
    <w:rsid w:val="005A41B0"/>
    <w:rsid w:val="005A46CF"/>
    <w:rsid w:val="005A4CBE"/>
    <w:rsid w:val="005B04A8"/>
    <w:rsid w:val="005B0660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53A1"/>
    <w:rsid w:val="005B6132"/>
    <w:rsid w:val="005B621E"/>
    <w:rsid w:val="005B78F5"/>
    <w:rsid w:val="005C276A"/>
    <w:rsid w:val="005C6823"/>
    <w:rsid w:val="005D198F"/>
    <w:rsid w:val="005D380C"/>
    <w:rsid w:val="005D45B6"/>
    <w:rsid w:val="005D63C3"/>
    <w:rsid w:val="005D6E04"/>
    <w:rsid w:val="005D7A12"/>
    <w:rsid w:val="005E1A2F"/>
    <w:rsid w:val="005E2194"/>
    <w:rsid w:val="005E328A"/>
    <w:rsid w:val="005E53EE"/>
    <w:rsid w:val="005E624F"/>
    <w:rsid w:val="005F0542"/>
    <w:rsid w:val="005F0F72"/>
    <w:rsid w:val="005F12CF"/>
    <w:rsid w:val="005F1C1F"/>
    <w:rsid w:val="005F346D"/>
    <w:rsid w:val="005F38FB"/>
    <w:rsid w:val="005F3F09"/>
    <w:rsid w:val="005F5681"/>
    <w:rsid w:val="005F77C4"/>
    <w:rsid w:val="005F7D33"/>
    <w:rsid w:val="006007C0"/>
    <w:rsid w:val="00600CA1"/>
    <w:rsid w:val="00602D3B"/>
    <w:rsid w:val="0060326F"/>
    <w:rsid w:val="00604CBD"/>
    <w:rsid w:val="00606EA1"/>
    <w:rsid w:val="006126C8"/>
    <w:rsid w:val="006128F0"/>
    <w:rsid w:val="00613067"/>
    <w:rsid w:val="0061726B"/>
    <w:rsid w:val="00617B81"/>
    <w:rsid w:val="00620DE6"/>
    <w:rsid w:val="0062387A"/>
    <w:rsid w:val="00632F4C"/>
    <w:rsid w:val="0063377D"/>
    <w:rsid w:val="006344BE"/>
    <w:rsid w:val="00634A66"/>
    <w:rsid w:val="00640336"/>
    <w:rsid w:val="00640FC9"/>
    <w:rsid w:val="006414D3"/>
    <w:rsid w:val="006432F2"/>
    <w:rsid w:val="00643FB4"/>
    <w:rsid w:val="0065320F"/>
    <w:rsid w:val="00653D64"/>
    <w:rsid w:val="00654E13"/>
    <w:rsid w:val="00654F83"/>
    <w:rsid w:val="00656E36"/>
    <w:rsid w:val="00666CDA"/>
    <w:rsid w:val="00667489"/>
    <w:rsid w:val="00670D44"/>
    <w:rsid w:val="00671BCB"/>
    <w:rsid w:val="00673F4C"/>
    <w:rsid w:val="006757E4"/>
    <w:rsid w:val="00676AFC"/>
    <w:rsid w:val="0067760F"/>
    <w:rsid w:val="0067780B"/>
    <w:rsid w:val="006807CD"/>
    <w:rsid w:val="006813EE"/>
    <w:rsid w:val="00682D43"/>
    <w:rsid w:val="0068507D"/>
    <w:rsid w:val="006854F5"/>
    <w:rsid w:val="00685BAF"/>
    <w:rsid w:val="00690463"/>
    <w:rsid w:val="00690F2B"/>
    <w:rsid w:val="00695CA4"/>
    <w:rsid w:val="006A0D03"/>
    <w:rsid w:val="006A3A38"/>
    <w:rsid w:val="006A41E9"/>
    <w:rsid w:val="006B12CB"/>
    <w:rsid w:val="006B2C74"/>
    <w:rsid w:val="006B5916"/>
    <w:rsid w:val="006C3335"/>
    <w:rsid w:val="006C4775"/>
    <w:rsid w:val="006C4F4A"/>
    <w:rsid w:val="006C5E80"/>
    <w:rsid w:val="006C6763"/>
    <w:rsid w:val="006C7CEE"/>
    <w:rsid w:val="006D075E"/>
    <w:rsid w:val="006D09DC"/>
    <w:rsid w:val="006D3509"/>
    <w:rsid w:val="006D7C6E"/>
    <w:rsid w:val="006E0122"/>
    <w:rsid w:val="006E15A2"/>
    <w:rsid w:val="006E1875"/>
    <w:rsid w:val="006E2F95"/>
    <w:rsid w:val="006E305A"/>
    <w:rsid w:val="006E6D58"/>
    <w:rsid w:val="006F1209"/>
    <w:rsid w:val="006F148B"/>
    <w:rsid w:val="006F58F7"/>
    <w:rsid w:val="006F741A"/>
    <w:rsid w:val="00702D2E"/>
    <w:rsid w:val="007050E9"/>
    <w:rsid w:val="00705EAF"/>
    <w:rsid w:val="007069E4"/>
    <w:rsid w:val="0070773E"/>
    <w:rsid w:val="007101CC"/>
    <w:rsid w:val="00715C55"/>
    <w:rsid w:val="007218DA"/>
    <w:rsid w:val="007237C7"/>
    <w:rsid w:val="00724E3B"/>
    <w:rsid w:val="00725A3B"/>
    <w:rsid w:val="00725BF4"/>
    <w:rsid w:val="00725EEA"/>
    <w:rsid w:val="007276B6"/>
    <w:rsid w:val="00730CE9"/>
    <w:rsid w:val="00730D61"/>
    <w:rsid w:val="0073373D"/>
    <w:rsid w:val="0074263C"/>
    <w:rsid w:val="007439DB"/>
    <w:rsid w:val="007475AE"/>
    <w:rsid w:val="007568D8"/>
    <w:rsid w:val="0076211B"/>
    <w:rsid w:val="00765316"/>
    <w:rsid w:val="007708C8"/>
    <w:rsid w:val="00775BFF"/>
    <w:rsid w:val="0077719D"/>
    <w:rsid w:val="00780DF0"/>
    <w:rsid w:val="007810B7"/>
    <w:rsid w:val="00781FAB"/>
    <w:rsid w:val="00782F0F"/>
    <w:rsid w:val="00784ACB"/>
    <w:rsid w:val="00784D5E"/>
    <w:rsid w:val="0078538F"/>
    <w:rsid w:val="00786D33"/>
    <w:rsid w:val="00787482"/>
    <w:rsid w:val="007876D4"/>
    <w:rsid w:val="0079143C"/>
    <w:rsid w:val="007A014D"/>
    <w:rsid w:val="007A285D"/>
    <w:rsid w:val="007A286D"/>
    <w:rsid w:val="007A314D"/>
    <w:rsid w:val="007A38DF"/>
    <w:rsid w:val="007A3E91"/>
    <w:rsid w:val="007B00E5"/>
    <w:rsid w:val="007B20CF"/>
    <w:rsid w:val="007B2499"/>
    <w:rsid w:val="007B34B9"/>
    <w:rsid w:val="007B3967"/>
    <w:rsid w:val="007B40DB"/>
    <w:rsid w:val="007B5FC4"/>
    <w:rsid w:val="007B72E1"/>
    <w:rsid w:val="007B783A"/>
    <w:rsid w:val="007C1B95"/>
    <w:rsid w:val="007C3DF3"/>
    <w:rsid w:val="007C796D"/>
    <w:rsid w:val="007D298E"/>
    <w:rsid w:val="007D3B60"/>
    <w:rsid w:val="007D4796"/>
    <w:rsid w:val="007D73FB"/>
    <w:rsid w:val="007D7996"/>
    <w:rsid w:val="007D7D4C"/>
    <w:rsid w:val="007E2F2D"/>
    <w:rsid w:val="007F1047"/>
    <w:rsid w:val="007F1375"/>
    <w:rsid w:val="007F1433"/>
    <w:rsid w:val="007F1491"/>
    <w:rsid w:val="007F2F03"/>
    <w:rsid w:val="007F7561"/>
    <w:rsid w:val="00800FE0"/>
    <w:rsid w:val="008066AD"/>
    <w:rsid w:val="008118F4"/>
    <w:rsid w:val="00813740"/>
    <w:rsid w:val="00814AF1"/>
    <w:rsid w:val="0081517F"/>
    <w:rsid w:val="00815370"/>
    <w:rsid w:val="0081662E"/>
    <w:rsid w:val="0082153D"/>
    <w:rsid w:val="008255AA"/>
    <w:rsid w:val="008264E0"/>
    <w:rsid w:val="00827B33"/>
    <w:rsid w:val="00827ED9"/>
    <w:rsid w:val="00830506"/>
    <w:rsid w:val="00830FF3"/>
    <w:rsid w:val="008334BF"/>
    <w:rsid w:val="00836B8C"/>
    <w:rsid w:val="00840062"/>
    <w:rsid w:val="008410C5"/>
    <w:rsid w:val="00841346"/>
    <w:rsid w:val="0084534B"/>
    <w:rsid w:val="00845D8B"/>
    <w:rsid w:val="00846C08"/>
    <w:rsid w:val="008508FD"/>
    <w:rsid w:val="0085108C"/>
    <w:rsid w:val="008529F8"/>
    <w:rsid w:val="008530E7"/>
    <w:rsid w:val="00856A55"/>
    <w:rsid w:val="00856BDB"/>
    <w:rsid w:val="00857675"/>
    <w:rsid w:val="00864438"/>
    <w:rsid w:val="00866F8B"/>
    <w:rsid w:val="00871AE0"/>
    <w:rsid w:val="00872C48"/>
    <w:rsid w:val="00875EC3"/>
    <w:rsid w:val="008763E7"/>
    <w:rsid w:val="008808C5"/>
    <w:rsid w:val="00881A7C"/>
    <w:rsid w:val="00882B34"/>
    <w:rsid w:val="00883C78"/>
    <w:rsid w:val="008842E2"/>
    <w:rsid w:val="00885159"/>
    <w:rsid w:val="00885214"/>
    <w:rsid w:val="00887615"/>
    <w:rsid w:val="00890052"/>
    <w:rsid w:val="00894E3A"/>
    <w:rsid w:val="00895A2F"/>
    <w:rsid w:val="00896EBD"/>
    <w:rsid w:val="00897944"/>
    <w:rsid w:val="008A5665"/>
    <w:rsid w:val="008A73DD"/>
    <w:rsid w:val="008B24A8"/>
    <w:rsid w:val="008B25E4"/>
    <w:rsid w:val="008B3D78"/>
    <w:rsid w:val="008B58AD"/>
    <w:rsid w:val="008C112A"/>
    <w:rsid w:val="008C261B"/>
    <w:rsid w:val="008C4FCA"/>
    <w:rsid w:val="008C7882"/>
    <w:rsid w:val="008C7E4A"/>
    <w:rsid w:val="008D2261"/>
    <w:rsid w:val="008D4C28"/>
    <w:rsid w:val="008D577B"/>
    <w:rsid w:val="008D7A98"/>
    <w:rsid w:val="008E17C4"/>
    <w:rsid w:val="008E45C4"/>
    <w:rsid w:val="008E54DD"/>
    <w:rsid w:val="008E64B1"/>
    <w:rsid w:val="008E64FA"/>
    <w:rsid w:val="008E74ED"/>
    <w:rsid w:val="008F09C7"/>
    <w:rsid w:val="008F219E"/>
    <w:rsid w:val="008F25F4"/>
    <w:rsid w:val="008F37C4"/>
    <w:rsid w:val="008F4DEF"/>
    <w:rsid w:val="008F4EC9"/>
    <w:rsid w:val="00903D0D"/>
    <w:rsid w:val="009048E1"/>
    <w:rsid w:val="00904DC4"/>
    <w:rsid w:val="0090598C"/>
    <w:rsid w:val="009071BB"/>
    <w:rsid w:val="00912D02"/>
    <w:rsid w:val="0091335F"/>
    <w:rsid w:val="00913885"/>
    <w:rsid w:val="00915ABF"/>
    <w:rsid w:val="00921CAD"/>
    <w:rsid w:val="00926C69"/>
    <w:rsid w:val="009311ED"/>
    <w:rsid w:val="00931D41"/>
    <w:rsid w:val="00933D18"/>
    <w:rsid w:val="00934366"/>
    <w:rsid w:val="00936816"/>
    <w:rsid w:val="009376DD"/>
    <w:rsid w:val="00941984"/>
    <w:rsid w:val="00941E0D"/>
    <w:rsid w:val="00942221"/>
    <w:rsid w:val="009446FA"/>
    <w:rsid w:val="009507C4"/>
    <w:rsid w:val="00950FBB"/>
    <w:rsid w:val="00951118"/>
    <w:rsid w:val="0095122F"/>
    <w:rsid w:val="009519B4"/>
    <w:rsid w:val="00951D8C"/>
    <w:rsid w:val="00953349"/>
    <w:rsid w:val="00953E4C"/>
    <w:rsid w:val="00954E0C"/>
    <w:rsid w:val="00957079"/>
    <w:rsid w:val="00961156"/>
    <w:rsid w:val="00964F03"/>
    <w:rsid w:val="00964F6D"/>
    <w:rsid w:val="00966A49"/>
    <w:rsid w:val="00966F1F"/>
    <w:rsid w:val="00975676"/>
    <w:rsid w:val="00976467"/>
    <w:rsid w:val="00976D32"/>
    <w:rsid w:val="0098221D"/>
    <w:rsid w:val="009844F7"/>
    <w:rsid w:val="0098722C"/>
    <w:rsid w:val="00992346"/>
    <w:rsid w:val="009938F7"/>
    <w:rsid w:val="00995A7D"/>
    <w:rsid w:val="00995C39"/>
    <w:rsid w:val="009A05AA"/>
    <w:rsid w:val="009A2D5A"/>
    <w:rsid w:val="009A3332"/>
    <w:rsid w:val="009A6509"/>
    <w:rsid w:val="009A6E2F"/>
    <w:rsid w:val="009A7DDF"/>
    <w:rsid w:val="009B2969"/>
    <w:rsid w:val="009B2C7E"/>
    <w:rsid w:val="009B6DBD"/>
    <w:rsid w:val="009C108A"/>
    <w:rsid w:val="009C2E47"/>
    <w:rsid w:val="009C6BFB"/>
    <w:rsid w:val="009D0C05"/>
    <w:rsid w:val="009D3EBA"/>
    <w:rsid w:val="009E2C00"/>
    <w:rsid w:val="009E2D0B"/>
    <w:rsid w:val="009E49AD"/>
    <w:rsid w:val="009E4CC5"/>
    <w:rsid w:val="009E70F4"/>
    <w:rsid w:val="009E72A3"/>
    <w:rsid w:val="009F00FB"/>
    <w:rsid w:val="009F0692"/>
    <w:rsid w:val="009F16C1"/>
    <w:rsid w:val="009F19DF"/>
    <w:rsid w:val="009F1AD2"/>
    <w:rsid w:val="009F35BF"/>
    <w:rsid w:val="009F4AC1"/>
    <w:rsid w:val="009F7BDC"/>
    <w:rsid w:val="00A00C78"/>
    <w:rsid w:val="00A0479E"/>
    <w:rsid w:val="00A071AF"/>
    <w:rsid w:val="00A07979"/>
    <w:rsid w:val="00A1064D"/>
    <w:rsid w:val="00A10A8C"/>
    <w:rsid w:val="00A11755"/>
    <w:rsid w:val="00A207FB"/>
    <w:rsid w:val="00A24016"/>
    <w:rsid w:val="00A265BF"/>
    <w:rsid w:val="00A26F44"/>
    <w:rsid w:val="00A329CA"/>
    <w:rsid w:val="00A34E35"/>
    <w:rsid w:val="00A34FAB"/>
    <w:rsid w:val="00A420A8"/>
    <w:rsid w:val="00A42C43"/>
    <w:rsid w:val="00A4313D"/>
    <w:rsid w:val="00A47F9F"/>
    <w:rsid w:val="00A50120"/>
    <w:rsid w:val="00A50EB0"/>
    <w:rsid w:val="00A60351"/>
    <w:rsid w:val="00A61C6D"/>
    <w:rsid w:val="00A63015"/>
    <w:rsid w:val="00A6387B"/>
    <w:rsid w:val="00A64BB5"/>
    <w:rsid w:val="00A66254"/>
    <w:rsid w:val="00A6646A"/>
    <w:rsid w:val="00A66DC1"/>
    <w:rsid w:val="00A678B4"/>
    <w:rsid w:val="00A704A3"/>
    <w:rsid w:val="00A75E23"/>
    <w:rsid w:val="00A80B66"/>
    <w:rsid w:val="00A825A5"/>
    <w:rsid w:val="00A82AA0"/>
    <w:rsid w:val="00A82F8A"/>
    <w:rsid w:val="00A83F0A"/>
    <w:rsid w:val="00A84622"/>
    <w:rsid w:val="00A84BF0"/>
    <w:rsid w:val="00A85FB9"/>
    <w:rsid w:val="00A863C7"/>
    <w:rsid w:val="00A9226B"/>
    <w:rsid w:val="00A94ACF"/>
    <w:rsid w:val="00A9575C"/>
    <w:rsid w:val="00A95B56"/>
    <w:rsid w:val="00A95E81"/>
    <w:rsid w:val="00A969AF"/>
    <w:rsid w:val="00A975E1"/>
    <w:rsid w:val="00AA394B"/>
    <w:rsid w:val="00AB1A2E"/>
    <w:rsid w:val="00AB328A"/>
    <w:rsid w:val="00AB4918"/>
    <w:rsid w:val="00AB4BC8"/>
    <w:rsid w:val="00AB6BA7"/>
    <w:rsid w:val="00AB7BE8"/>
    <w:rsid w:val="00AC0812"/>
    <w:rsid w:val="00AC712E"/>
    <w:rsid w:val="00AD0710"/>
    <w:rsid w:val="00AD149C"/>
    <w:rsid w:val="00AD1E7C"/>
    <w:rsid w:val="00AD28AB"/>
    <w:rsid w:val="00AD3C51"/>
    <w:rsid w:val="00AD4DB9"/>
    <w:rsid w:val="00AD6165"/>
    <w:rsid w:val="00AD63C0"/>
    <w:rsid w:val="00AE08B6"/>
    <w:rsid w:val="00AE35B2"/>
    <w:rsid w:val="00AE5EE3"/>
    <w:rsid w:val="00AE6A5C"/>
    <w:rsid w:val="00AE6AA0"/>
    <w:rsid w:val="00AE7845"/>
    <w:rsid w:val="00AF4989"/>
    <w:rsid w:val="00AF4ABA"/>
    <w:rsid w:val="00B0570B"/>
    <w:rsid w:val="00B05F15"/>
    <w:rsid w:val="00B113B9"/>
    <w:rsid w:val="00B119A2"/>
    <w:rsid w:val="00B11CF4"/>
    <w:rsid w:val="00B17338"/>
    <w:rsid w:val="00B177F2"/>
    <w:rsid w:val="00B201F1"/>
    <w:rsid w:val="00B216E6"/>
    <w:rsid w:val="00B2603F"/>
    <w:rsid w:val="00B26706"/>
    <w:rsid w:val="00B302B7"/>
    <w:rsid w:val="00B304E7"/>
    <w:rsid w:val="00B318B6"/>
    <w:rsid w:val="00B32081"/>
    <w:rsid w:val="00B33D97"/>
    <w:rsid w:val="00B3499B"/>
    <w:rsid w:val="00B364BC"/>
    <w:rsid w:val="00B41F47"/>
    <w:rsid w:val="00B44468"/>
    <w:rsid w:val="00B47586"/>
    <w:rsid w:val="00B60AC9"/>
    <w:rsid w:val="00B631DE"/>
    <w:rsid w:val="00B66912"/>
    <w:rsid w:val="00B67323"/>
    <w:rsid w:val="00B705C6"/>
    <w:rsid w:val="00B715F2"/>
    <w:rsid w:val="00B74071"/>
    <w:rsid w:val="00B7428E"/>
    <w:rsid w:val="00B74B67"/>
    <w:rsid w:val="00B76C78"/>
    <w:rsid w:val="00B77159"/>
    <w:rsid w:val="00B779AA"/>
    <w:rsid w:val="00B81C95"/>
    <w:rsid w:val="00B82330"/>
    <w:rsid w:val="00B82ED4"/>
    <w:rsid w:val="00B8424F"/>
    <w:rsid w:val="00B86896"/>
    <w:rsid w:val="00B875A6"/>
    <w:rsid w:val="00B936EA"/>
    <w:rsid w:val="00B93E4C"/>
    <w:rsid w:val="00B94A1B"/>
    <w:rsid w:val="00BA0A4D"/>
    <w:rsid w:val="00BA3519"/>
    <w:rsid w:val="00BA55B3"/>
    <w:rsid w:val="00BA5C89"/>
    <w:rsid w:val="00BB04EB"/>
    <w:rsid w:val="00BB2539"/>
    <w:rsid w:val="00BB4CE2"/>
    <w:rsid w:val="00BB5EF0"/>
    <w:rsid w:val="00BB6724"/>
    <w:rsid w:val="00BC0EFB"/>
    <w:rsid w:val="00BC2E39"/>
    <w:rsid w:val="00BD0368"/>
    <w:rsid w:val="00BD2364"/>
    <w:rsid w:val="00BD28E3"/>
    <w:rsid w:val="00BE117E"/>
    <w:rsid w:val="00BE238C"/>
    <w:rsid w:val="00BE2E75"/>
    <w:rsid w:val="00BE3261"/>
    <w:rsid w:val="00BE48EA"/>
    <w:rsid w:val="00BF00EF"/>
    <w:rsid w:val="00BF4E46"/>
    <w:rsid w:val="00BF58FC"/>
    <w:rsid w:val="00BF74E3"/>
    <w:rsid w:val="00BF7EBA"/>
    <w:rsid w:val="00C01B97"/>
    <w:rsid w:val="00C01F77"/>
    <w:rsid w:val="00C01FFC"/>
    <w:rsid w:val="00C0254A"/>
    <w:rsid w:val="00C05321"/>
    <w:rsid w:val="00C06AE4"/>
    <w:rsid w:val="00C114FF"/>
    <w:rsid w:val="00C118CB"/>
    <w:rsid w:val="00C11D49"/>
    <w:rsid w:val="00C11EA9"/>
    <w:rsid w:val="00C16836"/>
    <w:rsid w:val="00C171A1"/>
    <w:rsid w:val="00C171A4"/>
    <w:rsid w:val="00C17F12"/>
    <w:rsid w:val="00C20734"/>
    <w:rsid w:val="00C213A4"/>
    <w:rsid w:val="00C21C1A"/>
    <w:rsid w:val="00C23773"/>
    <w:rsid w:val="00C237E9"/>
    <w:rsid w:val="00C23B09"/>
    <w:rsid w:val="00C23D82"/>
    <w:rsid w:val="00C32989"/>
    <w:rsid w:val="00C32FC9"/>
    <w:rsid w:val="00C36883"/>
    <w:rsid w:val="00C36C83"/>
    <w:rsid w:val="00C40928"/>
    <w:rsid w:val="00C40CFF"/>
    <w:rsid w:val="00C41BC1"/>
    <w:rsid w:val="00C42697"/>
    <w:rsid w:val="00C43F01"/>
    <w:rsid w:val="00C47552"/>
    <w:rsid w:val="00C47BF1"/>
    <w:rsid w:val="00C50A7C"/>
    <w:rsid w:val="00C55075"/>
    <w:rsid w:val="00C5563B"/>
    <w:rsid w:val="00C56D94"/>
    <w:rsid w:val="00C57A81"/>
    <w:rsid w:val="00C60162"/>
    <w:rsid w:val="00C60193"/>
    <w:rsid w:val="00C607FB"/>
    <w:rsid w:val="00C629C9"/>
    <w:rsid w:val="00C634D4"/>
    <w:rsid w:val="00C63AA5"/>
    <w:rsid w:val="00C64A97"/>
    <w:rsid w:val="00C65071"/>
    <w:rsid w:val="00C6727C"/>
    <w:rsid w:val="00C6744C"/>
    <w:rsid w:val="00C73134"/>
    <w:rsid w:val="00C73F6D"/>
    <w:rsid w:val="00C74F6E"/>
    <w:rsid w:val="00C75E80"/>
    <w:rsid w:val="00C77FA4"/>
    <w:rsid w:val="00C77FFA"/>
    <w:rsid w:val="00C80401"/>
    <w:rsid w:val="00C81C97"/>
    <w:rsid w:val="00C82493"/>
    <w:rsid w:val="00C828CF"/>
    <w:rsid w:val="00C840C2"/>
    <w:rsid w:val="00C84101"/>
    <w:rsid w:val="00C8535F"/>
    <w:rsid w:val="00C855A1"/>
    <w:rsid w:val="00C90EDA"/>
    <w:rsid w:val="00C93C62"/>
    <w:rsid w:val="00C959E7"/>
    <w:rsid w:val="00CA2536"/>
    <w:rsid w:val="00CA2D7F"/>
    <w:rsid w:val="00CA5E1A"/>
    <w:rsid w:val="00CB038D"/>
    <w:rsid w:val="00CB680E"/>
    <w:rsid w:val="00CB6D85"/>
    <w:rsid w:val="00CC1E65"/>
    <w:rsid w:val="00CC24C7"/>
    <w:rsid w:val="00CC567A"/>
    <w:rsid w:val="00CC71F2"/>
    <w:rsid w:val="00CC7C87"/>
    <w:rsid w:val="00CD4059"/>
    <w:rsid w:val="00CD4E5A"/>
    <w:rsid w:val="00CD6AFD"/>
    <w:rsid w:val="00CE00E3"/>
    <w:rsid w:val="00CE03CE"/>
    <w:rsid w:val="00CE0F5D"/>
    <w:rsid w:val="00CE1A6A"/>
    <w:rsid w:val="00CE6CE9"/>
    <w:rsid w:val="00CF0DFF"/>
    <w:rsid w:val="00CF1A98"/>
    <w:rsid w:val="00CF226C"/>
    <w:rsid w:val="00CF281B"/>
    <w:rsid w:val="00CF284C"/>
    <w:rsid w:val="00CF385F"/>
    <w:rsid w:val="00D01B46"/>
    <w:rsid w:val="00D028A9"/>
    <w:rsid w:val="00D0359D"/>
    <w:rsid w:val="00D04DED"/>
    <w:rsid w:val="00D1089A"/>
    <w:rsid w:val="00D116BD"/>
    <w:rsid w:val="00D15841"/>
    <w:rsid w:val="00D16086"/>
    <w:rsid w:val="00D16F74"/>
    <w:rsid w:val="00D2001A"/>
    <w:rsid w:val="00D20684"/>
    <w:rsid w:val="00D23183"/>
    <w:rsid w:val="00D23A2C"/>
    <w:rsid w:val="00D23C75"/>
    <w:rsid w:val="00D2429E"/>
    <w:rsid w:val="00D26B62"/>
    <w:rsid w:val="00D32624"/>
    <w:rsid w:val="00D335AC"/>
    <w:rsid w:val="00D3691A"/>
    <w:rsid w:val="00D377E2"/>
    <w:rsid w:val="00D42DCB"/>
    <w:rsid w:val="00D45482"/>
    <w:rsid w:val="00D459FA"/>
    <w:rsid w:val="00D46DF2"/>
    <w:rsid w:val="00D47674"/>
    <w:rsid w:val="00D51117"/>
    <w:rsid w:val="00D5338C"/>
    <w:rsid w:val="00D5614D"/>
    <w:rsid w:val="00D566A0"/>
    <w:rsid w:val="00D606B2"/>
    <w:rsid w:val="00D625A7"/>
    <w:rsid w:val="00D63CD6"/>
    <w:rsid w:val="00D64074"/>
    <w:rsid w:val="00D65777"/>
    <w:rsid w:val="00D726EB"/>
    <w:rsid w:val="00D728A0"/>
    <w:rsid w:val="00D74DE9"/>
    <w:rsid w:val="00D80849"/>
    <w:rsid w:val="00D83661"/>
    <w:rsid w:val="00D8367A"/>
    <w:rsid w:val="00D84566"/>
    <w:rsid w:val="00D91D39"/>
    <w:rsid w:val="00D93C3A"/>
    <w:rsid w:val="00D958C0"/>
    <w:rsid w:val="00D95C60"/>
    <w:rsid w:val="00D97E7D"/>
    <w:rsid w:val="00DA5D7B"/>
    <w:rsid w:val="00DB20E5"/>
    <w:rsid w:val="00DB3439"/>
    <w:rsid w:val="00DB3618"/>
    <w:rsid w:val="00DB3BC5"/>
    <w:rsid w:val="00DB468A"/>
    <w:rsid w:val="00DC2946"/>
    <w:rsid w:val="00DC550F"/>
    <w:rsid w:val="00DC5993"/>
    <w:rsid w:val="00DC6087"/>
    <w:rsid w:val="00DC64FD"/>
    <w:rsid w:val="00DD53C3"/>
    <w:rsid w:val="00DD6D15"/>
    <w:rsid w:val="00DE127F"/>
    <w:rsid w:val="00DE163F"/>
    <w:rsid w:val="00DE424A"/>
    <w:rsid w:val="00DE4419"/>
    <w:rsid w:val="00DE67C4"/>
    <w:rsid w:val="00DF0ACA"/>
    <w:rsid w:val="00DF2245"/>
    <w:rsid w:val="00DF4CE9"/>
    <w:rsid w:val="00DF77CF"/>
    <w:rsid w:val="00E026E8"/>
    <w:rsid w:val="00E0586E"/>
    <w:rsid w:val="00E060F7"/>
    <w:rsid w:val="00E06C21"/>
    <w:rsid w:val="00E14C47"/>
    <w:rsid w:val="00E22698"/>
    <w:rsid w:val="00E240B5"/>
    <w:rsid w:val="00E25B7C"/>
    <w:rsid w:val="00E3076B"/>
    <w:rsid w:val="00E312A1"/>
    <w:rsid w:val="00E33224"/>
    <w:rsid w:val="00E346BB"/>
    <w:rsid w:val="00E3725B"/>
    <w:rsid w:val="00E434D1"/>
    <w:rsid w:val="00E46754"/>
    <w:rsid w:val="00E51728"/>
    <w:rsid w:val="00E52E65"/>
    <w:rsid w:val="00E56CBB"/>
    <w:rsid w:val="00E570F6"/>
    <w:rsid w:val="00E57A4C"/>
    <w:rsid w:val="00E6094C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729"/>
    <w:rsid w:val="00E75BB6"/>
    <w:rsid w:val="00E81251"/>
    <w:rsid w:val="00E81695"/>
    <w:rsid w:val="00E82496"/>
    <w:rsid w:val="00E834CD"/>
    <w:rsid w:val="00E838E2"/>
    <w:rsid w:val="00E846DC"/>
    <w:rsid w:val="00E84E9D"/>
    <w:rsid w:val="00E86CEE"/>
    <w:rsid w:val="00E91310"/>
    <w:rsid w:val="00E91C6E"/>
    <w:rsid w:val="00E92D23"/>
    <w:rsid w:val="00E935AF"/>
    <w:rsid w:val="00E95993"/>
    <w:rsid w:val="00EA5C05"/>
    <w:rsid w:val="00EB0E20"/>
    <w:rsid w:val="00EB1A80"/>
    <w:rsid w:val="00EB3E5A"/>
    <w:rsid w:val="00EB457B"/>
    <w:rsid w:val="00EC1AD8"/>
    <w:rsid w:val="00EC2590"/>
    <w:rsid w:val="00EC33F1"/>
    <w:rsid w:val="00EC4024"/>
    <w:rsid w:val="00EC47C4"/>
    <w:rsid w:val="00EC4DC2"/>
    <w:rsid w:val="00EC4F3A"/>
    <w:rsid w:val="00EC5E74"/>
    <w:rsid w:val="00ED5527"/>
    <w:rsid w:val="00ED594D"/>
    <w:rsid w:val="00ED6FB1"/>
    <w:rsid w:val="00EE36E1"/>
    <w:rsid w:val="00EE6228"/>
    <w:rsid w:val="00EE7AC7"/>
    <w:rsid w:val="00EE7B3F"/>
    <w:rsid w:val="00EF2BC5"/>
    <w:rsid w:val="00EF318F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5AD1"/>
    <w:rsid w:val="00F17385"/>
    <w:rsid w:val="00F17A0C"/>
    <w:rsid w:val="00F23927"/>
    <w:rsid w:val="00F2396E"/>
    <w:rsid w:val="00F26A05"/>
    <w:rsid w:val="00F307CE"/>
    <w:rsid w:val="00F31785"/>
    <w:rsid w:val="00F354C5"/>
    <w:rsid w:val="00F36CFC"/>
    <w:rsid w:val="00F37108"/>
    <w:rsid w:val="00F379A4"/>
    <w:rsid w:val="00F40449"/>
    <w:rsid w:val="00F43B8E"/>
    <w:rsid w:val="00F44C77"/>
    <w:rsid w:val="00F45B8E"/>
    <w:rsid w:val="00F47BAA"/>
    <w:rsid w:val="00F47D2A"/>
    <w:rsid w:val="00F520FE"/>
    <w:rsid w:val="00F52EAB"/>
    <w:rsid w:val="00F5375B"/>
    <w:rsid w:val="00F55A04"/>
    <w:rsid w:val="00F5713D"/>
    <w:rsid w:val="00F61A31"/>
    <w:rsid w:val="00F62E48"/>
    <w:rsid w:val="00F66F00"/>
    <w:rsid w:val="00F67336"/>
    <w:rsid w:val="00F67A2D"/>
    <w:rsid w:val="00F70A1B"/>
    <w:rsid w:val="00F72FDF"/>
    <w:rsid w:val="00F75960"/>
    <w:rsid w:val="00F82526"/>
    <w:rsid w:val="00F84672"/>
    <w:rsid w:val="00F84802"/>
    <w:rsid w:val="00F84F2B"/>
    <w:rsid w:val="00F90B01"/>
    <w:rsid w:val="00F93E8F"/>
    <w:rsid w:val="00F940DF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3078"/>
    <w:rsid w:val="00FB466E"/>
    <w:rsid w:val="00FB4910"/>
    <w:rsid w:val="00FB6802"/>
    <w:rsid w:val="00FC02F3"/>
    <w:rsid w:val="00FC030F"/>
    <w:rsid w:val="00FC2191"/>
    <w:rsid w:val="00FC53F2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2BE"/>
    <w:rsid w:val="00FD7879"/>
    <w:rsid w:val="00FD7B98"/>
    <w:rsid w:val="00FE21A3"/>
    <w:rsid w:val="00FE58C7"/>
    <w:rsid w:val="00FE60A3"/>
    <w:rsid w:val="00FF18D2"/>
    <w:rsid w:val="00FF22F5"/>
    <w:rsid w:val="00FF423A"/>
    <w:rsid w:val="00FF4664"/>
    <w:rsid w:val="00FF4F2B"/>
    <w:rsid w:val="00FF565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850A1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spctext">
    <w:name w:val="spctext"/>
    <w:basedOn w:val="Normln"/>
    <w:rsid w:val="00495431"/>
    <w:pPr>
      <w:tabs>
        <w:tab w:val="left" w:pos="-567"/>
        <w:tab w:val="left" w:pos="0"/>
      </w:tabs>
      <w:suppressAutoHyphens/>
      <w:spacing w:before="120" w:after="120" w:line="240" w:lineRule="auto"/>
      <w:ind w:left="567"/>
    </w:pPr>
    <w:rPr>
      <w:sz w:val="20"/>
    </w:rPr>
  </w:style>
  <w:style w:type="character" w:customStyle="1" w:styleId="markedcontent">
    <w:name w:val="markedcontent"/>
    <w:basedOn w:val="Standardnpsmoodstavce"/>
    <w:rsid w:val="00495431"/>
  </w:style>
  <w:style w:type="paragraph" w:styleId="Bezmezer">
    <w:name w:val="No Spacing"/>
    <w:uiPriority w:val="1"/>
    <w:qFormat/>
    <w:rsid w:val="00CF226C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F226C"/>
    <w:rPr>
      <w:rFonts w:ascii="Times New Roman" w:hAnsi="Times New Roman" w:cs="Times New Roman"/>
      <w:b/>
      <w:bCs/>
    </w:rPr>
  </w:style>
  <w:style w:type="character" w:customStyle="1" w:styleId="rynqvb">
    <w:name w:val="rynqvb"/>
    <w:basedOn w:val="Standardnpsmoodstavce"/>
    <w:rsid w:val="00DB3BC5"/>
  </w:style>
  <w:style w:type="character" w:customStyle="1" w:styleId="hwtze">
    <w:name w:val="hwtze"/>
    <w:basedOn w:val="Standardnpsmoodstavce"/>
    <w:rsid w:val="00D2429E"/>
  </w:style>
  <w:style w:type="character" w:styleId="Nevyeenzmnka">
    <w:name w:val="Unresolved Mention"/>
    <w:basedOn w:val="Standardnpsmoodstavce"/>
    <w:rsid w:val="0081662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F2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937E-DC14-40AD-BD8C-FAD612EE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1339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21</cp:revision>
  <cp:lastPrinted>2025-01-06T18:46:00Z</cp:lastPrinted>
  <dcterms:created xsi:type="dcterms:W3CDTF">2025-01-17T07:13:00Z</dcterms:created>
  <dcterms:modified xsi:type="dcterms:W3CDTF">2025-03-12T09:19:00Z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