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49EB7" w14:textId="7E28BCA0" w:rsidR="006D608F" w:rsidRPr="00833BE0" w:rsidRDefault="006F5B4B" w:rsidP="00CE698D">
      <w:pPr>
        <w:pStyle w:val="BasicParagraph"/>
        <w:spacing w:before="57"/>
        <w:jc w:val="both"/>
        <w:rPr>
          <w:rFonts w:asciiTheme="minorHAnsi" w:hAnsiTheme="minorHAnsi" w:cs="Glober Book"/>
          <w:b/>
          <w:color w:val="auto"/>
          <w:lang w:val="cs-CZ"/>
        </w:rPr>
      </w:pPr>
      <w:bookmarkStart w:id="0" w:name="_Hlk188538989"/>
      <w:r w:rsidRPr="00833BE0">
        <w:rPr>
          <w:rFonts w:asciiTheme="minorHAnsi" w:hAnsiTheme="minorHAnsi" w:cs="Glober Book"/>
          <w:b/>
          <w:color w:val="auto"/>
          <w:lang w:val="cs-CZ"/>
        </w:rPr>
        <w:t>TEKUTÝ ŠAMPON A KONDICIONÉR 2 V 1</w:t>
      </w:r>
    </w:p>
    <w:bookmarkEnd w:id="0"/>
    <w:p w14:paraId="74D98E32" w14:textId="74A7B03A" w:rsidR="00CE698D" w:rsidRPr="00833BE0" w:rsidRDefault="006F5B4B" w:rsidP="00CE698D">
      <w:pPr>
        <w:pStyle w:val="BasicParagraph"/>
        <w:spacing w:before="57"/>
        <w:jc w:val="both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>L</w:t>
      </w:r>
      <w:r w:rsidR="00CE698D" w:rsidRPr="008F52BF">
        <w:rPr>
          <w:rFonts w:asciiTheme="minorHAnsi" w:hAnsiTheme="minorHAnsi" w:cs="Glober Book"/>
          <w:color w:val="auto"/>
          <w:lang w:val="cs-CZ"/>
        </w:rPr>
        <w:t>anolin</w:t>
      </w:r>
    </w:p>
    <w:p w14:paraId="3385D28E" w14:textId="77777777" w:rsidR="006F5B4B" w:rsidRPr="00833BE0" w:rsidRDefault="006F5B4B" w:rsidP="00CE698D">
      <w:pPr>
        <w:pStyle w:val="BasicParagraph"/>
        <w:spacing w:before="57"/>
        <w:jc w:val="both"/>
        <w:rPr>
          <w:rFonts w:asciiTheme="minorHAnsi" w:hAnsiTheme="minorHAnsi" w:cs="Glober Book"/>
          <w:color w:val="auto"/>
          <w:lang w:val="cs-CZ"/>
        </w:rPr>
      </w:pPr>
    </w:p>
    <w:p w14:paraId="49911B36" w14:textId="5C29F40E" w:rsidR="00164A9F" w:rsidRPr="008F52BF" w:rsidRDefault="00CE698D" w:rsidP="008F52BF">
      <w:pPr>
        <w:pStyle w:val="BasicParagraph"/>
        <w:spacing w:before="57"/>
        <w:jc w:val="both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>Přírodní šampon s kondicionérem je určen pro psy s dlouhou i krátkou srstí. Šampon vytváří bohatou pěnu plnou pečujících látek, díky které psa šetrně umyjete, dodáte kůži potřebnou výživu a zároveň poskytnete jeho srsti balzám v podobě lanolinu a včelího vosku. Srst se jednodušeji rozčesává, zůstává zářivá a je chráněna před nepřízn</w:t>
      </w:r>
      <w:r w:rsidR="00B81225" w:rsidRPr="00833BE0">
        <w:rPr>
          <w:rFonts w:asciiTheme="minorHAnsi" w:hAnsiTheme="minorHAnsi" w:cs="Glober Book"/>
          <w:color w:val="auto"/>
          <w:lang w:val="cs-CZ"/>
        </w:rPr>
        <w:t>í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 počasí a okoln</w:t>
      </w:r>
      <w:r w:rsidR="00B81225" w:rsidRPr="00833BE0">
        <w:rPr>
          <w:rFonts w:asciiTheme="minorHAnsi" w:hAnsiTheme="minorHAnsi" w:cs="Glober Book"/>
          <w:color w:val="auto"/>
          <w:lang w:val="cs-CZ"/>
        </w:rPr>
        <w:t>í</w:t>
      </w:r>
      <w:r w:rsidRPr="00833BE0">
        <w:rPr>
          <w:rFonts w:asciiTheme="minorHAnsi" w:hAnsiTheme="minorHAnsi" w:cs="Glober Book"/>
          <w:color w:val="auto"/>
          <w:lang w:val="cs-CZ"/>
        </w:rPr>
        <w:t>ch vlivů. Navíc šampon obsahuje esenciální olej</w:t>
      </w:r>
      <w:r w:rsidR="006F5B4B" w:rsidRPr="00833BE0">
        <w:rPr>
          <w:rFonts w:asciiTheme="minorHAnsi" w:hAnsiTheme="minorHAnsi" w:cs="Glober Book"/>
          <w:color w:val="auto"/>
          <w:lang w:val="cs-CZ"/>
        </w:rPr>
        <w:t xml:space="preserve">e, které </w:t>
      </w:r>
      <w:r w:rsidR="00833BE0">
        <w:rPr>
          <w:rFonts w:asciiTheme="minorHAnsi" w:hAnsiTheme="minorHAnsi" w:cs="Glober Book"/>
          <w:color w:val="auto"/>
          <w:lang w:val="cs-CZ"/>
        </w:rPr>
        <w:t>přispívají k snížení rizika napadení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 nežádoucí</w:t>
      </w:r>
      <w:r w:rsidR="00833BE0">
        <w:rPr>
          <w:rFonts w:asciiTheme="minorHAnsi" w:hAnsiTheme="minorHAnsi" w:cs="Glober Book"/>
          <w:color w:val="auto"/>
          <w:lang w:val="cs-CZ"/>
        </w:rPr>
        <w:t>m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 hmyz</w:t>
      </w:r>
      <w:r w:rsidR="00833BE0">
        <w:rPr>
          <w:rFonts w:asciiTheme="minorHAnsi" w:hAnsiTheme="minorHAnsi" w:cs="Glober Book"/>
          <w:color w:val="auto"/>
          <w:lang w:val="cs-CZ"/>
        </w:rPr>
        <w:t>em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. </w:t>
      </w:r>
    </w:p>
    <w:p w14:paraId="5ECDB7B0" w14:textId="77777777" w:rsidR="00CE1C32" w:rsidRPr="00833BE0" w:rsidRDefault="00CE1C32" w:rsidP="00CE1C32">
      <w:pPr>
        <w:pStyle w:val="BasicParagraph"/>
        <w:spacing w:before="57"/>
        <w:jc w:val="both"/>
        <w:rPr>
          <w:rFonts w:asciiTheme="minorHAnsi" w:hAnsiTheme="minorHAnsi" w:cs="Glober Book"/>
          <w:color w:val="auto"/>
          <w:spacing w:val="-2"/>
          <w:w w:val="98"/>
          <w:lang w:val="cs-CZ"/>
        </w:rPr>
      </w:pPr>
      <w:r w:rsidRPr="00833BE0">
        <w:rPr>
          <w:rFonts w:asciiTheme="minorHAnsi" w:hAnsiTheme="minorHAnsi" w:cs="Glober Book"/>
          <w:b/>
          <w:color w:val="auto"/>
          <w:lang w:val="cs-CZ"/>
        </w:rPr>
        <w:t>Návod k použití: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 Naneste na mokrou srst, jemně vmasírujte a poté důkladně opláchněte. Používejte dle potřeby.</w:t>
      </w:r>
      <w:bookmarkStart w:id="1" w:name="_GoBack"/>
      <w:bookmarkEnd w:id="1"/>
    </w:p>
    <w:p w14:paraId="150CC94F" w14:textId="77777777" w:rsidR="00CE1C32" w:rsidRPr="00833BE0" w:rsidRDefault="00CE1C32" w:rsidP="002077D2">
      <w:pPr>
        <w:pStyle w:val="BasicParagraph"/>
        <w:spacing w:before="57"/>
        <w:rPr>
          <w:rFonts w:asciiTheme="minorHAnsi" w:hAnsiTheme="minorHAnsi" w:cs="Glober SemiBold"/>
          <w:b/>
          <w:bCs/>
          <w:color w:val="auto"/>
          <w:lang w:val="cs-CZ"/>
        </w:rPr>
      </w:pPr>
    </w:p>
    <w:p w14:paraId="2693A488" w14:textId="5663EE7B" w:rsidR="00CE698D" w:rsidRPr="00833BE0" w:rsidRDefault="00CE698D" w:rsidP="002077D2">
      <w:pPr>
        <w:pStyle w:val="BasicParagraph"/>
        <w:spacing w:before="57"/>
        <w:rPr>
          <w:rFonts w:asciiTheme="minorHAnsi" w:hAnsiTheme="minorHAnsi" w:cs="Glober Book"/>
          <w:color w:val="auto"/>
          <w:lang w:val="cs-CZ"/>
        </w:rPr>
      </w:pPr>
      <w:proofErr w:type="spellStart"/>
      <w:r w:rsidRPr="00833BE0">
        <w:rPr>
          <w:rFonts w:asciiTheme="minorHAnsi" w:hAnsiTheme="minorHAnsi" w:cs="Glober SemiBold"/>
          <w:b/>
          <w:bCs/>
          <w:color w:val="auto"/>
          <w:lang w:val="cs-CZ"/>
        </w:rPr>
        <w:t>Ingredients</w:t>
      </w:r>
      <w:proofErr w:type="spellEnd"/>
      <w:r w:rsidRPr="00833BE0">
        <w:rPr>
          <w:rFonts w:asciiTheme="minorHAnsi" w:hAnsiTheme="minorHAnsi" w:cs="Glober SemiBold"/>
          <w:b/>
          <w:bCs/>
          <w:color w:val="auto"/>
          <w:lang w:val="cs-CZ"/>
        </w:rPr>
        <w:t>: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Aqua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Cocomidopropyl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Betaine,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Sodium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Cocoyl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Isethionate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, Glycerine,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Xanthan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Gum,</w:t>
      </w:r>
      <w:r w:rsidR="006F5B4B"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Cetearyl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Alcohol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and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Behentrimonium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Methosulfate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Stearamidopropyl</w:t>
      </w:r>
      <w:proofErr w:type="spellEnd"/>
      <w:r w:rsidR="006F5B4B"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Dimethylamine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Citric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Acid,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Sodium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Benzoate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, Lanolin,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Cera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Alba,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Lavandula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Angustifolia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Oil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, </w:t>
      </w:r>
      <w:proofErr w:type="spellStart"/>
      <w:r w:rsidR="002B15B6" w:rsidRPr="00833BE0">
        <w:rPr>
          <w:rFonts w:asciiTheme="minorHAnsi" w:hAnsiTheme="minorHAnsi" w:cs="Glober Book"/>
          <w:color w:val="auto"/>
          <w:lang w:val="cs-CZ"/>
        </w:rPr>
        <w:t>Potassium</w:t>
      </w:r>
      <w:proofErr w:type="spellEnd"/>
      <w:r w:rsidR="002B15B6"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="002B15B6" w:rsidRPr="00833BE0">
        <w:rPr>
          <w:rFonts w:asciiTheme="minorHAnsi" w:hAnsiTheme="minorHAnsi" w:cs="Glober Book"/>
          <w:color w:val="auto"/>
          <w:lang w:val="cs-CZ"/>
        </w:rPr>
        <w:t>Sorbate</w:t>
      </w:r>
      <w:proofErr w:type="spellEnd"/>
      <w:r w:rsidR="002B15B6" w:rsidRPr="00833BE0">
        <w:rPr>
          <w:rFonts w:asciiTheme="minorHAnsi" w:hAnsiTheme="minorHAnsi" w:cs="Glober Book"/>
          <w:color w:val="auto"/>
          <w:lang w:val="cs-CZ"/>
        </w:rPr>
        <w:t xml:space="preserve">,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Rosmarinus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Officinalis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Oil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>, *Geraniol, *Limonene, *</w:t>
      </w:r>
      <w:proofErr w:type="spellStart"/>
      <w:r w:rsidRPr="00833BE0">
        <w:rPr>
          <w:rFonts w:asciiTheme="minorHAnsi" w:hAnsiTheme="minorHAnsi" w:cs="Glober Book"/>
          <w:color w:val="auto"/>
          <w:lang w:val="cs-CZ"/>
        </w:rPr>
        <w:t>Linalool</w:t>
      </w:r>
      <w:proofErr w:type="spellEnd"/>
      <w:r w:rsidRPr="00833BE0">
        <w:rPr>
          <w:rFonts w:asciiTheme="minorHAnsi" w:hAnsiTheme="minorHAnsi" w:cs="Glober Book"/>
          <w:color w:val="auto"/>
          <w:lang w:val="cs-CZ"/>
        </w:rPr>
        <w:t xml:space="preserve"> (*součást esenciálních olejů)</w:t>
      </w:r>
    </w:p>
    <w:p w14:paraId="091BBE2A" w14:textId="77777777" w:rsidR="00CE698D" w:rsidRPr="00833BE0" w:rsidRDefault="00CE698D" w:rsidP="00CE698D">
      <w:pPr>
        <w:rPr>
          <w:sz w:val="24"/>
          <w:szCs w:val="24"/>
        </w:rPr>
      </w:pPr>
    </w:p>
    <w:p w14:paraId="085B130C" w14:textId="77777777" w:rsidR="00262E75" w:rsidRPr="00833BE0" w:rsidRDefault="00262E75" w:rsidP="00262E75">
      <w:pPr>
        <w:rPr>
          <w:rFonts w:cs="Glober SemiBold"/>
          <w:b/>
          <w:bCs/>
          <w:spacing w:val="-3"/>
          <w:sz w:val="24"/>
          <w:szCs w:val="24"/>
        </w:rPr>
      </w:pPr>
      <w:r w:rsidRPr="00833BE0">
        <w:rPr>
          <w:rFonts w:cs="Glober SemiBold"/>
          <w:b/>
          <w:bCs/>
          <w:spacing w:val="-3"/>
          <w:sz w:val="24"/>
          <w:szCs w:val="24"/>
        </w:rPr>
        <w:t xml:space="preserve">Držitel rozhodnutí o schválení a výrobce: </w:t>
      </w:r>
    </w:p>
    <w:p w14:paraId="200AE5AB" w14:textId="77777777" w:rsidR="00CE55CB" w:rsidRPr="00833BE0" w:rsidRDefault="00262E75" w:rsidP="006F5B4B">
      <w:pPr>
        <w:pStyle w:val="BasicParagraph"/>
        <w:spacing w:before="57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 xml:space="preserve">CALTHA přírodní kosmetika s.r.o., </w:t>
      </w:r>
      <w:r w:rsidR="00466B0F" w:rsidRPr="00833BE0">
        <w:rPr>
          <w:rFonts w:asciiTheme="minorHAnsi" w:hAnsiTheme="minorHAnsi" w:cs="Glober Book"/>
          <w:color w:val="auto"/>
          <w:lang w:val="cs-CZ"/>
        </w:rPr>
        <w:t>Tovéř 170, Tovéř, 78316</w:t>
      </w:r>
      <w:r w:rsidRPr="00833BE0">
        <w:rPr>
          <w:rFonts w:asciiTheme="minorHAnsi" w:hAnsiTheme="minorHAnsi" w:cs="Glober Book"/>
          <w:color w:val="auto"/>
          <w:lang w:val="cs-CZ"/>
        </w:rPr>
        <w:t xml:space="preserve">, IČ 07376413, </w:t>
      </w:r>
    </w:p>
    <w:p w14:paraId="28F67945" w14:textId="7E01A459" w:rsidR="00262E75" w:rsidRPr="00833BE0" w:rsidRDefault="00262E75" w:rsidP="006F5B4B">
      <w:pPr>
        <w:pStyle w:val="BasicParagraph"/>
        <w:spacing w:before="57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 xml:space="preserve">E-mail: </w:t>
      </w:r>
      <w:hyperlink r:id="rId7" w:history="1">
        <w:r w:rsidRPr="00833BE0">
          <w:rPr>
            <w:rFonts w:asciiTheme="minorHAnsi" w:hAnsiTheme="minorHAnsi"/>
            <w:lang w:val="cs-CZ"/>
          </w:rPr>
          <w:t>info@caltha.cz</w:t>
        </w:r>
      </w:hyperlink>
    </w:p>
    <w:p w14:paraId="1297119A" w14:textId="4E513EAC" w:rsidR="00262E75" w:rsidRPr="00833BE0" w:rsidRDefault="00262E75" w:rsidP="006F5B4B">
      <w:pPr>
        <w:pStyle w:val="BasicParagraph"/>
        <w:spacing w:before="57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 xml:space="preserve">Číslo schválení: </w:t>
      </w:r>
      <w:r w:rsidR="00C013F0">
        <w:rPr>
          <w:rFonts w:asciiTheme="minorHAnsi" w:hAnsiTheme="minorHAnsi" w:cs="Glober Book"/>
          <w:color w:val="auto"/>
          <w:lang w:val="cs-CZ"/>
        </w:rPr>
        <w:t>022-25/C</w:t>
      </w:r>
    </w:p>
    <w:p w14:paraId="488B0A00" w14:textId="77777777" w:rsidR="00262E75" w:rsidRPr="00833BE0" w:rsidRDefault="00262E75" w:rsidP="00262E75">
      <w:pPr>
        <w:pStyle w:val="BasicParagraph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>Veterinární přípravek</w:t>
      </w:r>
    </w:p>
    <w:p w14:paraId="190B7FAA" w14:textId="77777777" w:rsidR="00262E75" w:rsidRPr="00833BE0" w:rsidRDefault="00262E75" w:rsidP="00262E75">
      <w:pPr>
        <w:rPr>
          <w:rFonts w:cs="Glober Book"/>
          <w:sz w:val="24"/>
          <w:szCs w:val="24"/>
        </w:rPr>
      </w:pPr>
      <w:r w:rsidRPr="00833BE0">
        <w:rPr>
          <w:rFonts w:cs="Glober Book"/>
          <w:sz w:val="24"/>
          <w:szCs w:val="24"/>
        </w:rPr>
        <w:t xml:space="preserve">Pouze pro zvířata </w:t>
      </w:r>
    </w:p>
    <w:p w14:paraId="692D522E" w14:textId="3BFEF9B4" w:rsidR="00262E75" w:rsidRPr="00833BE0" w:rsidRDefault="00262E75" w:rsidP="00262E75">
      <w:pPr>
        <w:pStyle w:val="BasicParagraph"/>
        <w:rPr>
          <w:rFonts w:asciiTheme="minorHAnsi" w:hAnsiTheme="minorHAnsi" w:cs="Glober Book"/>
          <w:i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>Šarže / Spotřebujte nejlépe do:</w:t>
      </w:r>
      <w:r w:rsidR="006F5B4B" w:rsidRPr="00833BE0">
        <w:rPr>
          <w:rFonts w:asciiTheme="minorHAnsi" w:hAnsiTheme="minorHAnsi" w:cs="Glober Book"/>
          <w:color w:val="auto"/>
          <w:lang w:val="cs-CZ"/>
        </w:rPr>
        <w:t xml:space="preserve"> </w:t>
      </w:r>
      <w:r w:rsidR="006F5B4B" w:rsidRPr="00833BE0">
        <w:rPr>
          <w:rFonts w:asciiTheme="minorHAnsi" w:hAnsiTheme="minorHAnsi" w:cs="Glober Book"/>
          <w:i/>
          <w:color w:val="auto"/>
          <w:lang w:val="cs-CZ"/>
        </w:rPr>
        <w:t>uvedeno na obalu</w:t>
      </w:r>
    </w:p>
    <w:p w14:paraId="0AB69C1C" w14:textId="3FBE4981" w:rsidR="00262E75" w:rsidRPr="00833BE0" w:rsidRDefault="00262E75" w:rsidP="00262E75">
      <w:pPr>
        <w:pStyle w:val="BasicParagraph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>Skladujte v suchu při teplotě 10 - 25 °C</w:t>
      </w:r>
    </w:p>
    <w:p w14:paraId="0216AEE9" w14:textId="6D18AA22" w:rsidR="006F5B4B" w:rsidRPr="00833BE0" w:rsidRDefault="006F5B4B" w:rsidP="00262E75">
      <w:pPr>
        <w:pStyle w:val="BasicParagraph"/>
        <w:rPr>
          <w:rFonts w:asciiTheme="minorHAnsi" w:hAnsiTheme="minorHAnsi" w:cs="Glober Book"/>
          <w:color w:val="auto"/>
          <w:lang w:val="cs-CZ"/>
        </w:rPr>
      </w:pPr>
      <w:r w:rsidRPr="00833BE0">
        <w:rPr>
          <w:rFonts w:asciiTheme="minorHAnsi" w:hAnsiTheme="minorHAnsi" w:cs="Glober Book"/>
          <w:color w:val="auto"/>
          <w:lang w:val="cs-CZ"/>
        </w:rPr>
        <w:t>Uchovávejte mimo dohled a dosah dětí.</w:t>
      </w:r>
    </w:p>
    <w:p w14:paraId="5052F74E" w14:textId="77777777" w:rsidR="006F5B4B" w:rsidRPr="00833BE0" w:rsidRDefault="006F5B4B" w:rsidP="006F5B4B">
      <w:pPr>
        <w:pStyle w:val="BasicParagraph"/>
        <w:rPr>
          <w:rFonts w:ascii="Calibri" w:hAnsi="Calibri" w:cs="Calibri"/>
          <w:color w:val="auto"/>
          <w:lang w:val="cs-CZ"/>
        </w:rPr>
      </w:pPr>
      <w:r w:rsidRPr="00833BE0">
        <w:rPr>
          <w:rFonts w:ascii="Calibri" w:hAnsi="Calibri" w:cs="Calibri"/>
          <w:color w:val="auto"/>
          <w:lang w:val="cs-CZ"/>
        </w:rPr>
        <w:t>Odpad likvidujte podle místních právních předpisů</w:t>
      </w:r>
    </w:p>
    <w:p w14:paraId="6643C114" w14:textId="77777777" w:rsidR="006F5B4B" w:rsidRPr="00833BE0" w:rsidRDefault="006F5B4B" w:rsidP="00262E75">
      <w:pPr>
        <w:pStyle w:val="BasicParagraph"/>
        <w:rPr>
          <w:rFonts w:asciiTheme="minorHAnsi" w:hAnsiTheme="minorHAnsi" w:cs="Glober Book"/>
          <w:color w:val="auto"/>
          <w:lang w:val="cs-CZ"/>
        </w:rPr>
      </w:pPr>
    </w:p>
    <w:p w14:paraId="5B30E245" w14:textId="0FE37005" w:rsidR="00CE698D" w:rsidRPr="00833BE0" w:rsidRDefault="00262E75" w:rsidP="00CE698D">
      <w:r w:rsidRPr="00833BE0">
        <w:rPr>
          <w:rFonts w:cs="Glober Book"/>
          <w:sz w:val="24"/>
          <w:szCs w:val="24"/>
        </w:rPr>
        <w:t xml:space="preserve">Obsah: </w:t>
      </w:r>
      <w:r w:rsidR="00466B0F" w:rsidRPr="00833BE0">
        <w:rPr>
          <w:rFonts w:cs="Glober Book"/>
          <w:sz w:val="24"/>
          <w:szCs w:val="24"/>
        </w:rPr>
        <w:t>4</w:t>
      </w:r>
      <w:r w:rsidRPr="00833BE0">
        <w:rPr>
          <w:rFonts w:cs="Glober Book"/>
          <w:sz w:val="24"/>
          <w:szCs w:val="24"/>
        </w:rPr>
        <w:t xml:space="preserve">50 ml </w:t>
      </w:r>
    </w:p>
    <w:sectPr w:rsidR="00CE698D" w:rsidRPr="00833B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A9D59" w14:textId="77777777" w:rsidR="00181C63" w:rsidRDefault="00181C63" w:rsidP="006F5B4B">
      <w:pPr>
        <w:spacing w:after="0" w:line="240" w:lineRule="auto"/>
      </w:pPr>
      <w:r>
        <w:separator/>
      </w:r>
    </w:p>
  </w:endnote>
  <w:endnote w:type="continuationSeparator" w:id="0">
    <w:p w14:paraId="7358F121" w14:textId="77777777" w:rsidR="00181C63" w:rsidRDefault="00181C63" w:rsidP="006F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ober Book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Glober SemiBold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8E6E" w14:textId="77777777" w:rsidR="00181C63" w:rsidRDefault="00181C63" w:rsidP="006F5B4B">
      <w:pPr>
        <w:spacing w:after="0" w:line="240" w:lineRule="auto"/>
      </w:pPr>
      <w:r>
        <w:separator/>
      </w:r>
    </w:p>
  </w:footnote>
  <w:footnote w:type="continuationSeparator" w:id="0">
    <w:p w14:paraId="3FA07E5B" w14:textId="77777777" w:rsidR="00181C63" w:rsidRDefault="00181C63" w:rsidP="006F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DF75" w14:textId="178345B2" w:rsidR="006F5B4B" w:rsidRPr="00CE55CB" w:rsidRDefault="006F5B4B" w:rsidP="00BF6F16">
    <w:pPr>
      <w:jc w:val="both"/>
      <w:rPr>
        <w:rFonts w:ascii="Calibri" w:hAnsi="Calibri"/>
        <w:b/>
        <w:bCs/>
        <w:sz w:val="24"/>
      </w:rPr>
    </w:pPr>
    <w:r w:rsidRPr="00CE55CB">
      <w:rPr>
        <w:rFonts w:ascii="Calibri" w:hAnsi="Calibri"/>
        <w:bCs/>
        <w:sz w:val="24"/>
      </w:rPr>
      <w:t>Text na obal=PI</w:t>
    </w:r>
    <w:r w:rsidR="00286BB5">
      <w:rPr>
        <w:rFonts w:ascii="Calibri" w:hAnsi="Calibri"/>
        <w:bCs/>
        <w:sz w:val="24"/>
      </w:rPr>
      <w:t xml:space="preserve"> </w:t>
    </w:r>
    <w:r w:rsidRPr="00CE55CB">
      <w:rPr>
        <w:rFonts w:ascii="Calibri" w:hAnsi="Calibri"/>
        <w:bCs/>
        <w:sz w:val="24"/>
      </w:rPr>
      <w:t>součást dokumentace schválené rozhodnutím sp.</w:t>
    </w:r>
    <w:r w:rsidR="00286BB5">
      <w:rPr>
        <w:rFonts w:ascii="Calibri" w:hAnsi="Calibri"/>
        <w:bCs/>
        <w:sz w:val="24"/>
      </w:rPr>
      <w:t> </w:t>
    </w:r>
    <w:r w:rsidRPr="00CE55CB">
      <w:rPr>
        <w:rFonts w:ascii="Calibri" w:hAnsi="Calibri"/>
        <w:bCs/>
        <w:sz w:val="24"/>
      </w:rPr>
      <w:t>zn.</w:t>
    </w:r>
    <w:r w:rsidR="00286BB5">
      <w:rPr>
        <w:rFonts w:ascii="Calibri" w:hAnsi="Calibri"/>
        <w:bCs/>
        <w:sz w:val="24"/>
      </w:rPr>
      <w:t> </w:t>
    </w:r>
    <w:sdt>
      <w:sdtPr>
        <w:rPr>
          <w:rFonts w:ascii="Calibri" w:hAnsi="Calibri"/>
          <w:bCs/>
          <w:sz w:val="24"/>
        </w:rPr>
        <w:id w:val="1980487294"/>
        <w:placeholder>
          <w:docPart w:val="52738917C4F7470C8656F6AB313F77D1"/>
        </w:placeholder>
        <w:text/>
      </w:sdtPr>
      <w:sdtEndPr/>
      <w:sdtContent>
        <w:r w:rsidRPr="00CE55CB">
          <w:rPr>
            <w:rFonts w:ascii="Calibri" w:hAnsi="Calibri"/>
            <w:bCs/>
            <w:sz w:val="24"/>
          </w:rPr>
          <w:t>USKVBL/324/2025/POD</w:t>
        </w:r>
      </w:sdtContent>
    </w:sdt>
    <w:r w:rsidRPr="00CE55CB">
      <w:rPr>
        <w:rFonts w:ascii="Calibri" w:hAnsi="Calibri"/>
        <w:bCs/>
        <w:sz w:val="24"/>
      </w:rPr>
      <w:t>, č.j.</w:t>
    </w:r>
    <w:r w:rsidR="00286BB5">
      <w:rPr>
        <w:rFonts w:ascii="Calibri" w:hAnsi="Calibri"/>
        <w:bCs/>
        <w:sz w:val="24"/>
      </w:rPr>
      <w:t> </w:t>
    </w:r>
    <w:sdt>
      <w:sdtPr>
        <w:rPr>
          <w:rFonts w:ascii="Calibri" w:hAnsi="Calibri"/>
          <w:bCs/>
          <w:sz w:val="24"/>
        </w:rPr>
        <w:id w:val="473950226"/>
        <w:placeholder>
          <w:docPart w:val="52738917C4F7470C8656F6AB313F77D1"/>
        </w:placeholder>
        <w:text/>
      </w:sdtPr>
      <w:sdtEndPr/>
      <w:sdtContent>
        <w:r w:rsidR="00C013F0" w:rsidRPr="00C013F0">
          <w:rPr>
            <w:rFonts w:ascii="Calibri" w:hAnsi="Calibri"/>
            <w:bCs/>
            <w:sz w:val="24"/>
          </w:rPr>
          <w:t>USKVBL/1449/2025/REG-Gro</w:t>
        </w:r>
      </w:sdtContent>
    </w:sdt>
    <w:r w:rsidRPr="00CE55CB">
      <w:rPr>
        <w:rFonts w:ascii="Calibri" w:hAnsi="Calibri"/>
        <w:bCs/>
        <w:sz w:val="24"/>
      </w:rPr>
      <w:t xml:space="preserve"> ze dne </w:t>
    </w:r>
    <w:sdt>
      <w:sdtPr>
        <w:rPr>
          <w:rFonts w:ascii="Calibri" w:hAnsi="Calibri"/>
          <w:bCs/>
          <w:sz w:val="24"/>
        </w:rPr>
        <w:id w:val="1763483650"/>
        <w:placeholder>
          <w:docPart w:val="99AAFEF530754B7891EFBD8F67E7B713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13F0">
          <w:rPr>
            <w:rFonts w:ascii="Calibri" w:hAnsi="Calibri"/>
            <w:bCs/>
            <w:sz w:val="24"/>
          </w:rPr>
          <w:t>30.1.2025</w:t>
        </w:r>
      </w:sdtContent>
    </w:sdt>
    <w:r w:rsidRPr="00CE55CB">
      <w:rPr>
        <w:rFonts w:ascii="Calibri" w:hAnsi="Calibri"/>
        <w:bCs/>
        <w:sz w:val="24"/>
      </w:rPr>
      <w:t xml:space="preserve"> o </w:t>
    </w:r>
    <w:sdt>
      <w:sdtPr>
        <w:rPr>
          <w:rFonts w:ascii="Calibri" w:hAnsi="Calibri"/>
          <w:sz w:val="24"/>
        </w:rPr>
        <w:id w:val="-1147659314"/>
        <w:placeholder>
          <w:docPart w:val="B00CF513E9054A6A9FCFE12C600FBB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E55CB">
          <w:rPr>
            <w:rFonts w:ascii="Calibri" w:hAnsi="Calibri"/>
            <w:sz w:val="24"/>
          </w:rPr>
          <w:t>schválení veterinárního přípravku</w:t>
        </w:r>
      </w:sdtContent>
    </w:sdt>
    <w:r w:rsidRPr="00CE55CB">
      <w:rPr>
        <w:rFonts w:ascii="Calibri" w:hAnsi="Calibri"/>
        <w:bCs/>
        <w:sz w:val="24"/>
      </w:rPr>
      <w:t xml:space="preserve"> </w:t>
    </w:r>
    <w:sdt>
      <w:sdtPr>
        <w:rPr>
          <w:rFonts w:ascii="Calibri" w:hAnsi="Calibri"/>
          <w:sz w:val="24"/>
        </w:rPr>
        <w:id w:val="-130401005"/>
        <w:placeholder>
          <w:docPart w:val="4701C04909E041F9B5584052A059748F"/>
        </w:placeholder>
        <w:text/>
      </w:sdtPr>
      <w:sdtEndPr/>
      <w:sdtContent>
        <w:r w:rsidR="00CE55CB" w:rsidRPr="00CE55CB">
          <w:rPr>
            <w:rFonts w:ascii="Calibri" w:hAnsi="Calibri"/>
            <w:sz w:val="24"/>
          </w:rPr>
          <w:t>TEKUTÝ ŠAMPON A KONDICIONÉR 2 V 1 LANOLIN</w:t>
        </w:r>
      </w:sdtContent>
    </w:sdt>
  </w:p>
  <w:p w14:paraId="433390F3" w14:textId="77777777" w:rsidR="006F5B4B" w:rsidRDefault="006F5B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8D"/>
    <w:rsid w:val="000F6266"/>
    <w:rsid w:val="00111C06"/>
    <w:rsid w:val="00164A9F"/>
    <w:rsid w:val="00181C63"/>
    <w:rsid w:val="001B0127"/>
    <w:rsid w:val="002077D2"/>
    <w:rsid w:val="00233F96"/>
    <w:rsid w:val="00262E75"/>
    <w:rsid w:val="00286BB5"/>
    <w:rsid w:val="002B15B6"/>
    <w:rsid w:val="00466B0F"/>
    <w:rsid w:val="00484056"/>
    <w:rsid w:val="004B446B"/>
    <w:rsid w:val="004D2BE5"/>
    <w:rsid w:val="004D4D27"/>
    <w:rsid w:val="0056672A"/>
    <w:rsid w:val="0060128D"/>
    <w:rsid w:val="006D608F"/>
    <w:rsid w:val="006F5B4B"/>
    <w:rsid w:val="007D6DA8"/>
    <w:rsid w:val="00833BE0"/>
    <w:rsid w:val="008F52BF"/>
    <w:rsid w:val="00A12961"/>
    <w:rsid w:val="00A239C3"/>
    <w:rsid w:val="00AE1E1F"/>
    <w:rsid w:val="00B81225"/>
    <w:rsid w:val="00BD5AEE"/>
    <w:rsid w:val="00C013F0"/>
    <w:rsid w:val="00CE1C32"/>
    <w:rsid w:val="00CE55CB"/>
    <w:rsid w:val="00C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CF83"/>
  <w15:chartTrackingRefBased/>
  <w15:docId w15:val="{F2257433-0CC9-4D86-9984-CA4D157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CE69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CE69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698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F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B4B"/>
  </w:style>
  <w:style w:type="paragraph" w:styleId="Zpat">
    <w:name w:val="footer"/>
    <w:basedOn w:val="Normln"/>
    <w:link w:val="ZpatChar"/>
    <w:uiPriority w:val="99"/>
    <w:unhideWhenUsed/>
    <w:rsid w:val="006F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B4B"/>
  </w:style>
  <w:style w:type="character" w:styleId="Zstupntext">
    <w:name w:val="Placeholder Text"/>
    <w:rsid w:val="006F5B4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lt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738917C4F7470C8656F6AB313F7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E402B-90D4-4CD9-A042-DCEAAB21877A}"/>
      </w:docPartPr>
      <w:docPartBody>
        <w:p w:rsidR="00AD7B7D" w:rsidRDefault="00C46ADA" w:rsidP="00C46ADA">
          <w:pPr>
            <w:pStyle w:val="52738917C4F7470C8656F6AB313F77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9AAFEF530754B7891EFBD8F67E7B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DFCD4-8632-4B0F-86A9-DE54598C562F}"/>
      </w:docPartPr>
      <w:docPartBody>
        <w:p w:rsidR="00AD7B7D" w:rsidRDefault="00C46ADA" w:rsidP="00C46ADA">
          <w:pPr>
            <w:pStyle w:val="99AAFEF530754B7891EFBD8F67E7B7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00CF513E9054A6A9FCFE12C600FB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C8B55-72AE-441D-B7D8-B8AA5D735625}"/>
      </w:docPartPr>
      <w:docPartBody>
        <w:p w:rsidR="00AD7B7D" w:rsidRDefault="00C46ADA" w:rsidP="00C46ADA">
          <w:pPr>
            <w:pStyle w:val="B00CF513E9054A6A9FCFE12C600FBB6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701C04909E041F9B5584052A0597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C7C8C-F5B7-44B4-B1B4-0C2502090EAD}"/>
      </w:docPartPr>
      <w:docPartBody>
        <w:p w:rsidR="00AD7B7D" w:rsidRDefault="00C46ADA" w:rsidP="00C46ADA">
          <w:pPr>
            <w:pStyle w:val="4701C04909E041F9B5584052A05974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ober Book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Glober SemiBold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DA"/>
    <w:rsid w:val="00083F8E"/>
    <w:rsid w:val="00272549"/>
    <w:rsid w:val="00397E4F"/>
    <w:rsid w:val="006A1AE5"/>
    <w:rsid w:val="007E6F89"/>
    <w:rsid w:val="008120C4"/>
    <w:rsid w:val="00AD7B7D"/>
    <w:rsid w:val="00C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6ADA"/>
    <w:rPr>
      <w:color w:val="808080"/>
    </w:rPr>
  </w:style>
  <w:style w:type="paragraph" w:customStyle="1" w:styleId="52738917C4F7470C8656F6AB313F77D1">
    <w:name w:val="52738917C4F7470C8656F6AB313F77D1"/>
    <w:rsid w:val="00C46ADA"/>
  </w:style>
  <w:style w:type="paragraph" w:customStyle="1" w:styleId="99AAFEF530754B7891EFBD8F67E7B713">
    <w:name w:val="99AAFEF530754B7891EFBD8F67E7B713"/>
    <w:rsid w:val="00C46ADA"/>
  </w:style>
  <w:style w:type="paragraph" w:customStyle="1" w:styleId="B00CF513E9054A6A9FCFE12C600FBB6F">
    <w:name w:val="B00CF513E9054A6A9FCFE12C600FBB6F"/>
    <w:rsid w:val="00C46ADA"/>
  </w:style>
  <w:style w:type="paragraph" w:customStyle="1" w:styleId="4701C04909E041F9B5584052A059748F">
    <w:name w:val="4701C04909E041F9B5584052A059748F"/>
    <w:rsid w:val="00C46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C2A0-02B9-4424-BE21-001FF003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CALTHA</dc:creator>
  <cp:keywords/>
  <dc:description/>
  <cp:lastModifiedBy>Nepejchalová Leona</cp:lastModifiedBy>
  <cp:revision>13</cp:revision>
  <dcterms:created xsi:type="dcterms:W3CDTF">2019-07-25T20:58:00Z</dcterms:created>
  <dcterms:modified xsi:type="dcterms:W3CDTF">2025-01-31T17:45:00Z</dcterms:modified>
</cp:coreProperties>
</file>