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083D" w14:textId="500C4722" w:rsidR="00811376" w:rsidRPr="00CD62EB" w:rsidRDefault="006447DA" w:rsidP="00CE698D">
      <w:pPr>
        <w:pStyle w:val="BasicParagraph"/>
        <w:spacing w:before="57"/>
        <w:jc w:val="both"/>
        <w:rPr>
          <w:rFonts w:ascii="Calibri" w:hAnsi="Calibri" w:cs="Calibri"/>
          <w:b/>
          <w:color w:val="auto"/>
          <w:lang w:val="cs-CZ"/>
        </w:rPr>
      </w:pPr>
      <w:r w:rsidRPr="00CD62EB">
        <w:rPr>
          <w:rFonts w:ascii="Calibri" w:hAnsi="Calibri" w:cs="Calibri"/>
          <w:b/>
          <w:color w:val="auto"/>
          <w:lang w:val="cs-CZ"/>
        </w:rPr>
        <w:t xml:space="preserve">ZUBNÍ PASTA </w:t>
      </w:r>
    </w:p>
    <w:p w14:paraId="7294E4CC" w14:textId="6D83F28C" w:rsidR="00CE698D" w:rsidRPr="00CD62EB" w:rsidRDefault="006447DA" w:rsidP="00CE698D">
      <w:pPr>
        <w:pStyle w:val="BasicParagraph"/>
        <w:spacing w:before="57"/>
        <w:jc w:val="both"/>
        <w:rPr>
          <w:rFonts w:ascii="Calibri" w:hAnsi="Calibri" w:cs="Calibri"/>
          <w:b/>
          <w:color w:val="auto"/>
          <w:lang w:val="cs-CZ"/>
        </w:rPr>
      </w:pPr>
      <w:r w:rsidRPr="00CD62EB">
        <w:rPr>
          <w:rFonts w:ascii="Calibri" w:hAnsi="Calibri" w:cs="Calibri"/>
          <w:b/>
          <w:color w:val="auto"/>
          <w:lang w:val="cs-CZ"/>
        </w:rPr>
        <w:t>ŘASA KELPA</w:t>
      </w:r>
    </w:p>
    <w:p w14:paraId="551A61BD" w14:textId="38178417" w:rsidR="001F676A" w:rsidRPr="00CD62EB" w:rsidRDefault="00CE698D" w:rsidP="006447DA">
      <w:pPr>
        <w:pStyle w:val="BasicParagraph"/>
        <w:spacing w:before="57"/>
        <w:jc w:val="bot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>Zubní pasta pro psy</w:t>
      </w:r>
      <w:r w:rsidR="00E550DA" w:rsidRPr="00CD62EB">
        <w:rPr>
          <w:rFonts w:ascii="Calibri" w:hAnsi="Calibri" w:cs="Calibri"/>
          <w:color w:val="auto"/>
          <w:lang w:val="cs-CZ"/>
        </w:rPr>
        <w:t xml:space="preserve"> a kočky</w:t>
      </w:r>
      <w:r w:rsidRPr="00CD62EB">
        <w:rPr>
          <w:rFonts w:ascii="Calibri" w:hAnsi="Calibri" w:cs="Calibri"/>
          <w:color w:val="auto"/>
          <w:lang w:val="cs-CZ"/>
        </w:rPr>
        <w:t xml:space="preserve"> obsahuje přírodní abraziva plná minerálů, která zuby důkladně vyčistí a poskytn</w:t>
      </w:r>
      <w:r w:rsidR="00E550DA" w:rsidRPr="00CD62EB">
        <w:rPr>
          <w:rFonts w:ascii="Calibri" w:hAnsi="Calibri" w:cs="Calibri"/>
          <w:color w:val="auto"/>
          <w:lang w:val="cs-CZ"/>
        </w:rPr>
        <w:t>e</w:t>
      </w:r>
      <w:r w:rsidRPr="00CD62EB">
        <w:rPr>
          <w:rFonts w:ascii="Calibri" w:hAnsi="Calibri" w:cs="Calibri"/>
          <w:color w:val="auto"/>
          <w:lang w:val="cs-CZ"/>
        </w:rPr>
        <w:t xml:space="preserve"> všestrannou péči o dásně. Součástí pasty je mořská řasa </w:t>
      </w:r>
      <w:proofErr w:type="spellStart"/>
      <w:r w:rsidR="00062A94" w:rsidRPr="00CD62EB">
        <w:rPr>
          <w:rFonts w:ascii="Calibri" w:hAnsi="Calibri" w:cs="Calibri"/>
          <w:color w:val="auto"/>
          <w:lang w:val="cs-CZ"/>
        </w:rPr>
        <w:t>k</w:t>
      </w:r>
      <w:r w:rsidRPr="00CD62EB">
        <w:rPr>
          <w:rFonts w:ascii="Calibri" w:hAnsi="Calibri" w:cs="Calibri"/>
          <w:color w:val="auto"/>
          <w:lang w:val="cs-CZ"/>
        </w:rPr>
        <w:t>elpa</w:t>
      </w:r>
      <w:proofErr w:type="spellEnd"/>
      <w:r w:rsidRPr="00CD62EB">
        <w:rPr>
          <w:rFonts w:ascii="Calibri" w:hAnsi="Calibri" w:cs="Calibri"/>
          <w:color w:val="auto"/>
          <w:lang w:val="cs-CZ"/>
        </w:rPr>
        <w:t>, která</w:t>
      </w:r>
      <w:r w:rsidR="007221B4">
        <w:rPr>
          <w:rFonts w:ascii="Calibri" w:hAnsi="Calibri" w:cs="Calibri"/>
          <w:color w:val="auto"/>
          <w:lang w:val="cs-CZ"/>
        </w:rPr>
        <w:t> </w:t>
      </w:r>
      <w:r w:rsidR="006447DA" w:rsidRPr="00CD62EB">
        <w:rPr>
          <w:rFonts w:ascii="Calibri" w:hAnsi="Calibri" w:cs="Calibri"/>
          <w:color w:val="auto"/>
          <w:lang w:val="cs-CZ"/>
        </w:rPr>
        <w:t xml:space="preserve">napomáhá potlačovat </w:t>
      </w:r>
      <w:r w:rsidRPr="00CD62EB">
        <w:rPr>
          <w:rFonts w:ascii="Calibri" w:hAnsi="Calibri" w:cs="Calibri"/>
          <w:color w:val="auto"/>
          <w:lang w:val="cs-CZ"/>
        </w:rPr>
        <w:t xml:space="preserve">zápach z tlamy, </w:t>
      </w:r>
      <w:r w:rsidR="006447DA" w:rsidRPr="00CD62EB">
        <w:rPr>
          <w:rFonts w:ascii="Calibri" w:hAnsi="Calibri" w:cs="Calibri"/>
          <w:color w:val="auto"/>
          <w:lang w:val="cs-CZ"/>
        </w:rPr>
        <w:t>přispívá k</w:t>
      </w:r>
      <w:r w:rsidR="009F7182" w:rsidRPr="00CD62EB">
        <w:rPr>
          <w:rFonts w:ascii="Calibri" w:hAnsi="Calibri" w:cs="Calibri"/>
          <w:color w:val="auto"/>
          <w:lang w:val="cs-CZ"/>
        </w:rPr>
        <w:t>e</w:t>
      </w:r>
      <w:r w:rsidR="006447DA" w:rsidRPr="00CD62EB">
        <w:rPr>
          <w:rFonts w:ascii="Calibri" w:hAnsi="Calibri" w:cs="Calibri"/>
          <w:color w:val="auto"/>
          <w:lang w:val="cs-CZ"/>
        </w:rPr>
        <w:t xml:space="preserve"> snížení </w:t>
      </w:r>
      <w:r w:rsidR="009F7182" w:rsidRPr="00CD62EB">
        <w:rPr>
          <w:rFonts w:ascii="Calibri" w:hAnsi="Calibri" w:cs="Calibri"/>
          <w:color w:val="auto"/>
          <w:lang w:val="cs-CZ"/>
        </w:rPr>
        <w:t xml:space="preserve">rizika </w:t>
      </w:r>
      <w:r w:rsidR="006447DA" w:rsidRPr="00CD62EB">
        <w:rPr>
          <w:rFonts w:ascii="Calibri" w:hAnsi="Calibri" w:cs="Calibri"/>
          <w:color w:val="auto"/>
          <w:lang w:val="cs-CZ"/>
        </w:rPr>
        <w:t xml:space="preserve">tvorby </w:t>
      </w:r>
      <w:r w:rsidRPr="00CD62EB">
        <w:rPr>
          <w:rFonts w:ascii="Calibri" w:hAnsi="Calibri" w:cs="Calibri"/>
          <w:color w:val="auto"/>
          <w:lang w:val="cs-CZ"/>
        </w:rPr>
        <w:t xml:space="preserve">plaku a zubního kamene.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Kelpa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je zdrojem vitamínů</w:t>
      </w:r>
      <w:r w:rsidR="00E550DA" w:rsidRPr="00CD62EB">
        <w:rPr>
          <w:rFonts w:ascii="Calibri" w:hAnsi="Calibri" w:cs="Calibri"/>
          <w:color w:val="auto"/>
          <w:lang w:val="cs-CZ"/>
        </w:rPr>
        <w:t xml:space="preserve"> a</w:t>
      </w:r>
      <w:r w:rsidRPr="00CD62EB">
        <w:rPr>
          <w:rFonts w:ascii="Calibri" w:hAnsi="Calibri" w:cs="Calibri"/>
          <w:color w:val="auto"/>
          <w:lang w:val="cs-CZ"/>
        </w:rPr>
        <w:t xml:space="preserve"> minerálů</w:t>
      </w:r>
      <w:r w:rsidR="00E550DA" w:rsidRPr="00CD62EB">
        <w:rPr>
          <w:rFonts w:ascii="Calibri" w:hAnsi="Calibri" w:cs="Calibri"/>
          <w:color w:val="auto"/>
          <w:lang w:val="cs-CZ"/>
        </w:rPr>
        <w:t xml:space="preserve"> a </w:t>
      </w:r>
      <w:r w:rsidR="009F7182" w:rsidRPr="00CD62EB">
        <w:rPr>
          <w:rFonts w:ascii="Calibri" w:hAnsi="Calibri" w:cs="Calibri"/>
          <w:color w:val="auto"/>
          <w:lang w:val="cs-CZ"/>
        </w:rPr>
        <w:t xml:space="preserve">ovlivňuje </w:t>
      </w:r>
      <w:r w:rsidRPr="00CD62EB">
        <w:rPr>
          <w:rFonts w:ascii="Calibri" w:hAnsi="Calibri" w:cs="Calibri"/>
          <w:color w:val="auto"/>
          <w:lang w:val="cs-CZ"/>
        </w:rPr>
        <w:t>enzymatické složení slin, které</w:t>
      </w:r>
      <w:r w:rsidR="007221B4">
        <w:rPr>
          <w:rFonts w:ascii="Calibri" w:hAnsi="Calibri" w:cs="Calibri"/>
          <w:color w:val="auto"/>
          <w:lang w:val="cs-CZ"/>
        </w:rPr>
        <w:t> </w:t>
      </w:r>
      <w:bookmarkStart w:id="0" w:name="_GoBack"/>
      <w:bookmarkEnd w:id="0"/>
      <w:r w:rsidR="001F676A" w:rsidRPr="00CD62EB">
        <w:rPr>
          <w:rFonts w:ascii="Calibri" w:hAnsi="Calibri" w:cs="Calibri"/>
          <w:color w:val="auto"/>
          <w:lang w:val="cs-CZ"/>
        </w:rPr>
        <w:t>způsobuje</w:t>
      </w:r>
      <w:r w:rsidRPr="00CD62EB">
        <w:rPr>
          <w:rFonts w:ascii="Calibri" w:hAnsi="Calibri" w:cs="Calibri"/>
          <w:color w:val="auto"/>
          <w:lang w:val="cs-CZ"/>
        </w:rPr>
        <w:t xml:space="preserve"> časté problémy v ústní dutině psů i koček. Pasta zároveň obsahuje sladkovodní řasu chlorelu, </w:t>
      </w:r>
      <w:r w:rsidR="00E550DA" w:rsidRPr="00CD62EB">
        <w:rPr>
          <w:rFonts w:ascii="Calibri" w:hAnsi="Calibri" w:cs="Calibri"/>
          <w:color w:val="auto"/>
          <w:lang w:val="cs-CZ"/>
        </w:rPr>
        <w:t>jež</w:t>
      </w:r>
      <w:r w:rsidRPr="00CD62EB">
        <w:rPr>
          <w:rFonts w:ascii="Calibri" w:hAnsi="Calibri" w:cs="Calibri"/>
          <w:color w:val="auto"/>
          <w:lang w:val="cs-CZ"/>
        </w:rPr>
        <w:t xml:space="preserve"> </w:t>
      </w:r>
      <w:r w:rsidR="009F7182" w:rsidRPr="00CD62EB">
        <w:rPr>
          <w:rFonts w:ascii="Calibri" w:hAnsi="Calibri" w:cs="Calibri"/>
          <w:color w:val="auto"/>
          <w:lang w:val="cs-CZ"/>
        </w:rPr>
        <w:t xml:space="preserve">podporuje </w:t>
      </w:r>
      <w:r w:rsidRPr="00CD62EB">
        <w:rPr>
          <w:rFonts w:ascii="Calibri" w:hAnsi="Calibri" w:cs="Calibri"/>
          <w:color w:val="auto"/>
          <w:lang w:val="cs-CZ"/>
        </w:rPr>
        <w:t xml:space="preserve">účinky </w:t>
      </w:r>
      <w:proofErr w:type="spellStart"/>
      <w:r w:rsidR="00062A94" w:rsidRPr="00CD62EB">
        <w:rPr>
          <w:rFonts w:ascii="Calibri" w:hAnsi="Calibri" w:cs="Calibri"/>
          <w:color w:val="auto"/>
          <w:lang w:val="cs-CZ"/>
        </w:rPr>
        <w:t>k</w:t>
      </w:r>
      <w:r w:rsidRPr="00CD62EB">
        <w:rPr>
          <w:rFonts w:ascii="Calibri" w:hAnsi="Calibri" w:cs="Calibri"/>
          <w:color w:val="auto"/>
          <w:lang w:val="cs-CZ"/>
        </w:rPr>
        <w:t>elpy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. </w:t>
      </w:r>
      <w:r w:rsidR="001F676A" w:rsidRPr="00CD62EB">
        <w:rPr>
          <w:rFonts w:ascii="Calibri" w:hAnsi="Calibri" w:cs="Calibri"/>
          <w:color w:val="auto"/>
          <w:lang w:val="cs-CZ"/>
        </w:rPr>
        <w:t xml:space="preserve">Byliny tymián a šalvěj příznivě ovlivňují zánětlivé procesy, šalvěj navíc osvěžuje dech. </w:t>
      </w:r>
    </w:p>
    <w:p w14:paraId="702484C5" w14:textId="10DF1ABA" w:rsidR="001F676A" w:rsidRPr="00CD62EB" w:rsidRDefault="001F676A" w:rsidP="006447DA">
      <w:pPr>
        <w:pStyle w:val="BasicParagraph"/>
        <w:spacing w:before="57"/>
        <w:jc w:val="bot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b/>
          <w:color w:val="auto"/>
          <w:lang w:val="cs-CZ"/>
        </w:rPr>
        <w:t>Návod k použití</w:t>
      </w:r>
      <w:r w:rsidRPr="00CD62EB">
        <w:rPr>
          <w:rFonts w:ascii="Calibri" w:hAnsi="Calibri" w:cs="Calibri"/>
          <w:color w:val="auto"/>
          <w:lang w:val="cs-CZ"/>
        </w:rPr>
        <w:t xml:space="preserve">: Malé množství pasty </w:t>
      </w:r>
      <w:r w:rsidR="006447DA" w:rsidRPr="00CD62EB">
        <w:rPr>
          <w:rFonts w:ascii="Calibri" w:hAnsi="Calibri" w:cs="Calibri"/>
          <w:color w:val="auto"/>
          <w:lang w:val="cs-CZ"/>
        </w:rPr>
        <w:t xml:space="preserve">nanášejte </w:t>
      </w:r>
      <w:r w:rsidRPr="00CD62EB">
        <w:rPr>
          <w:rFonts w:ascii="Calibri" w:hAnsi="Calibri" w:cs="Calibri"/>
          <w:color w:val="auto"/>
          <w:lang w:val="cs-CZ"/>
        </w:rPr>
        <w:t>prostřednictvím měkkého kartáčku a jemně čistěte zuby z přední i zadní strany. Po vyčistění je vhodné vyčkat 30</w:t>
      </w:r>
      <w:r w:rsidR="006447DA" w:rsidRPr="00CD62EB">
        <w:rPr>
          <w:rFonts w:ascii="Calibri" w:hAnsi="Calibri" w:cs="Calibri"/>
          <w:color w:val="auto"/>
          <w:lang w:val="cs-CZ"/>
        </w:rPr>
        <w:t xml:space="preserve"> </w:t>
      </w:r>
      <w:r w:rsidRPr="00CD62EB">
        <w:rPr>
          <w:rFonts w:ascii="Calibri" w:hAnsi="Calibri" w:cs="Calibri"/>
          <w:color w:val="auto"/>
          <w:lang w:val="cs-CZ"/>
        </w:rPr>
        <w:t xml:space="preserve">minut a během této doby nepodávat krmivo ani vodu. Používejte 1-2 krát denně nebo dle potřeby. </w:t>
      </w:r>
    </w:p>
    <w:p w14:paraId="44067619" w14:textId="77777777" w:rsidR="00E550DA" w:rsidRPr="00CD62EB" w:rsidRDefault="00E550DA" w:rsidP="00CE698D">
      <w:pPr>
        <w:pStyle w:val="BasicParagraph"/>
        <w:spacing w:before="57"/>
        <w:jc w:val="both"/>
        <w:rPr>
          <w:rFonts w:ascii="Calibri" w:hAnsi="Calibri" w:cs="Calibri"/>
          <w:color w:val="auto"/>
          <w:spacing w:val="-2"/>
          <w:w w:val="98"/>
          <w:lang w:val="cs-CZ"/>
        </w:rPr>
      </w:pPr>
    </w:p>
    <w:p w14:paraId="46ED72BA" w14:textId="77777777" w:rsidR="00CE698D" w:rsidRPr="00CD62EB" w:rsidRDefault="00CE698D" w:rsidP="00CE698D">
      <w:pPr>
        <w:pStyle w:val="BasicParagraph"/>
        <w:spacing w:before="57"/>
        <w:jc w:val="both"/>
        <w:rPr>
          <w:rFonts w:ascii="Calibri" w:hAnsi="Calibri" w:cs="Calibri"/>
          <w:color w:val="auto"/>
          <w:lang w:val="cs-CZ"/>
        </w:rPr>
      </w:pPr>
      <w:proofErr w:type="spellStart"/>
      <w:r w:rsidRPr="00CD62EB">
        <w:rPr>
          <w:rFonts w:ascii="Calibri" w:hAnsi="Calibri" w:cs="Calibri"/>
          <w:b/>
          <w:bCs/>
          <w:color w:val="auto"/>
          <w:lang w:val="cs-CZ"/>
        </w:rPr>
        <w:t>Ingredients</w:t>
      </w:r>
      <w:proofErr w:type="spellEnd"/>
      <w:r w:rsidRPr="00CD62EB">
        <w:rPr>
          <w:rFonts w:ascii="Calibri" w:hAnsi="Calibri" w:cs="Calibri"/>
          <w:b/>
          <w:bCs/>
          <w:color w:val="auto"/>
          <w:lang w:val="cs-CZ"/>
        </w:rPr>
        <w:t>:</w:t>
      </w:r>
      <w:r w:rsidRPr="00CD62EB">
        <w:rPr>
          <w:rFonts w:ascii="Calibri" w:hAnsi="Calibri" w:cs="Calibri"/>
          <w:color w:val="auto"/>
          <w:lang w:val="cs-CZ"/>
        </w:rPr>
        <w:t xml:space="preserve"> Glycerin,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Aqua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Cocos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Nucifera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Oil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Calcium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Carbonate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Solum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Diatomeae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Ascophyllum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="002F743C" w:rsidRPr="00CD62EB">
        <w:rPr>
          <w:rFonts w:ascii="Calibri" w:hAnsi="Calibri" w:cs="Calibri"/>
          <w:color w:val="auto"/>
          <w:lang w:val="cs-CZ"/>
        </w:rPr>
        <w:t>N</w:t>
      </w:r>
      <w:r w:rsidRPr="00CD62EB">
        <w:rPr>
          <w:rFonts w:ascii="Calibri" w:hAnsi="Calibri" w:cs="Calibri"/>
          <w:color w:val="auto"/>
          <w:lang w:val="cs-CZ"/>
        </w:rPr>
        <w:t>odosum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Chlorella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Xanthan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Gum,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Salvia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Officinalis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Oil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,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Thymus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Vulgaris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Leaf</w:t>
      </w:r>
      <w:proofErr w:type="spellEnd"/>
      <w:r w:rsidRPr="00CD62EB">
        <w:rPr>
          <w:rFonts w:ascii="Calibri" w:hAnsi="Calibri" w:cs="Calibri"/>
          <w:color w:val="auto"/>
          <w:lang w:val="cs-CZ"/>
        </w:rPr>
        <w:t xml:space="preserve"> 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Oil</w:t>
      </w:r>
      <w:proofErr w:type="spellEnd"/>
      <w:r w:rsidRPr="00CD62EB">
        <w:rPr>
          <w:rFonts w:ascii="Calibri" w:hAnsi="Calibri" w:cs="Calibri"/>
          <w:color w:val="auto"/>
          <w:lang w:val="cs-CZ"/>
        </w:rPr>
        <w:t>, *Limonene, *</w:t>
      </w:r>
      <w:proofErr w:type="spellStart"/>
      <w:r w:rsidRPr="00CD62EB">
        <w:rPr>
          <w:rFonts w:ascii="Calibri" w:hAnsi="Calibri" w:cs="Calibri"/>
          <w:color w:val="auto"/>
          <w:lang w:val="cs-CZ"/>
        </w:rPr>
        <w:t>Linalool</w:t>
      </w:r>
      <w:proofErr w:type="spellEnd"/>
      <w:r w:rsidRPr="00CD62EB">
        <w:rPr>
          <w:rFonts w:ascii="Calibri" w:hAnsi="Calibri" w:cs="Calibri"/>
          <w:color w:val="auto"/>
          <w:lang w:val="cs-CZ"/>
        </w:rPr>
        <w:t>, (*součást esenciálních olejů)</w:t>
      </w:r>
    </w:p>
    <w:p w14:paraId="1E5714A7" w14:textId="77777777" w:rsidR="00CE698D" w:rsidRPr="00CD62EB" w:rsidRDefault="00CE698D" w:rsidP="00CE698D">
      <w:pPr>
        <w:rPr>
          <w:rFonts w:ascii="Calibri" w:hAnsi="Calibri" w:cs="Calibri"/>
          <w:b/>
          <w:bCs/>
          <w:spacing w:val="-3"/>
          <w:sz w:val="24"/>
          <w:szCs w:val="24"/>
        </w:rPr>
      </w:pPr>
    </w:p>
    <w:p w14:paraId="0DBFFE4C" w14:textId="77777777" w:rsidR="003B4E67" w:rsidRPr="00CD62EB" w:rsidRDefault="003B4E67" w:rsidP="003B4E67">
      <w:pPr>
        <w:rPr>
          <w:rFonts w:ascii="Calibri" w:hAnsi="Calibri" w:cs="Calibri"/>
          <w:b/>
          <w:bCs/>
          <w:spacing w:val="-3"/>
          <w:sz w:val="24"/>
          <w:szCs w:val="24"/>
        </w:rPr>
      </w:pPr>
      <w:r w:rsidRPr="00CD62EB">
        <w:rPr>
          <w:rFonts w:ascii="Calibri" w:hAnsi="Calibri" w:cs="Calibri"/>
          <w:b/>
          <w:bCs/>
          <w:spacing w:val="-3"/>
          <w:sz w:val="24"/>
          <w:szCs w:val="24"/>
        </w:rPr>
        <w:t xml:space="preserve">Držitel rozhodnutí o schválení a výrobce: </w:t>
      </w:r>
    </w:p>
    <w:p w14:paraId="299B72C7" w14:textId="5A10FED3" w:rsidR="006447DA" w:rsidRPr="00CD62EB" w:rsidRDefault="003B4E67" w:rsidP="006447DA">
      <w:pPr>
        <w:pStyle w:val="BasicParagraph"/>
        <w:spacing w:before="57"/>
        <w:jc w:val="bot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 xml:space="preserve">CALTHA přírodní kosmetika s.r.o., </w:t>
      </w:r>
      <w:r w:rsidR="0074753C" w:rsidRPr="00CD62EB">
        <w:rPr>
          <w:rFonts w:ascii="Calibri" w:hAnsi="Calibri" w:cs="Calibri"/>
          <w:color w:val="auto"/>
          <w:lang w:val="cs-CZ"/>
        </w:rPr>
        <w:t>Tovéř 170, Tovéř, 78316</w:t>
      </w:r>
      <w:r w:rsidRPr="00CD62EB">
        <w:rPr>
          <w:rFonts w:ascii="Calibri" w:hAnsi="Calibri" w:cs="Calibri"/>
          <w:color w:val="auto"/>
          <w:lang w:val="cs-CZ"/>
        </w:rPr>
        <w:t>, IČ 07376413,</w:t>
      </w:r>
    </w:p>
    <w:p w14:paraId="198B62DB" w14:textId="273B50E7" w:rsidR="003B4E67" w:rsidRPr="00CD62EB" w:rsidRDefault="003B4E67" w:rsidP="006447DA">
      <w:pPr>
        <w:pStyle w:val="BasicParagraph"/>
        <w:spacing w:before="57"/>
        <w:jc w:val="bot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 xml:space="preserve">E-mail: </w:t>
      </w:r>
      <w:hyperlink r:id="rId7" w:history="1">
        <w:r w:rsidRPr="00CD62EB">
          <w:rPr>
            <w:rFonts w:ascii="Calibri" w:hAnsi="Calibri" w:cs="Calibri"/>
            <w:color w:val="auto"/>
            <w:lang w:val="cs-CZ"/>
          </w:rPr>
          <w:t>info@caltha.cz</w:t>
        </w:r>
      </w:hyperlink>
    </w:p>
    <w:p w14:paraId="5491BABA" w14:textId="5FE79C2B" w:rsidR="003B4E67" w:rsidRPr="00CD62EB" w:rsidRDefault="003B4E67" w:rsidP="003B4E67">
      <w:pPr>
        <w:rPr>
          <w:rFonts w:ascii="Calibri" w:hAnsi="Calibri" w:cs="Calibri"/>
          <w:sz w:val="24"/>
          <w:szCs w:val="24"/>
        </w:rPr>
      </w:pPr>
      <w:r w:rsidRPr="00CD62EB">
        <w:rPr>
          <w:rFonts w:ascii="Calibri" w:hAnsi="Calibri" w:cs="Calibri"/>
          <w:sz w:val="24"/>
          <w:szCs w:val="24"/>
        </w:rPr>
        <w:t xml:space="preserve">Číslo schválení: </w:t>
      </w:r>
      <w:r w:rsidR="00455A5A">
        <w:rPr>
          <w:rFonts w:ascii="Calibri" w:hAnsi="Calibri" w:cs="Calibri"/>
          <w:sz w:val="24"/>
          <w:szCs w:val="24"/>
        </w:rPr>
        <w:t>023-25</w:t>
      </w:r>
      <w:r w:rsidRPr="00CD62EB">
        <w:rPr>
          <w:rFonts w:ascii="Calibri" w:hAnsi="Calibri" w:cs="Calibri"/>
          <w:sz w:val="24"/>
          <w:szCs w:val="24"/>
        </w:rPr>
        <w:t>/C</w:t>
      </w:r>
    </w:p>
    <w:p w14:paraId="75B55CA4" w14:textId="77777777" w:rsidR="003B4E67" w:rsidRPr="00CD62EB" w:rsidRDefault="003B4E67" w:rsidP="003B4E67">
      <w:pPr>
        <w:pStyle w:val="BasicParagrap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>Veterinární přípravek</w:t>
      </w:r>
    </w:p>
    <w:p w14:paraId="49AFEF12" w14:textId="77777777" w:rsidR="003B4E67" w:rsidRPr="00CD62EB" w:rsidRDefault="003B4E67" w:rsidP="003B4E67">
      <w:pPr>
        <w:rPr>
          <w:rFonts w:ascii="Calibri" w:hAnsi="Calibri" w:cs="Calibri"/>
          <w:sz w:val="24"/>
          <w:szCs w:val="24"/>
        </w:rPr>
      </w:pPr>
      <w:r w:rsidRPr="00CD62EB">
        <w:rPr>
          <w:rFonts w:ascii="Calibri" w:hAnsi="Calibri" w:cs="Calibri"/>
          <w:sz w:val="24"/>
          <w:szCs w:val="24"/>
        </w:rPr>
        <w:t xml:space="preserve">Pouze pro zvířata </w:t>
      </w:r>
    </w:p>
    <w:p w14:paraId="7D736A2A" w14:textId="1620EB46" w:rsidR="003B4E67" w:rsidRPr="00CD62EB" w:rsidRDefault="003B4E67" w:rsidP="003B4E67">
      <w:pPr>
        <w:pStyle w:val="BasicParagraph"/>
        <w:rPr>
          <w:rFonts w:ascii="Calibri" w:hAnsi="Calibri" w:cs="Calibri"/>
          <w:i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>Šarže / Spotřebujte nejlépe do:</w:t>
      </w:r>
      <w:r w:rsidR="006447DA" w:rsidRPr="00CD62EB">
        <w:rPr>
          <w:rFonts w:ascii="Calibri" w:hAnsi="Calibri" w:cs="Calibri"/>
          <w:color w:val="auto"/>
          <w:lang w:val="cs-CZ"/>
        </w:rPr>
        <w:t xml:space="preserve"> </w:t>
      </w:r>
      <w:r w:rsidR="006447DA" w:rsidRPr="00CD62EB">
        <w:rPr>
          <w:rFonts w:ascii="Calibri" w:hAnsi="Calibri" w:cs="Calibri"/>
          <w:i/>
          <w:color w:val="auto"/>
          <w:lang w:val="cs-CZ"/>
        </w:rPr>
        <w:t>uvedeno na obalu</w:t>
      </w:r>
    </w:p>
    <w:p w14:paraId="4FBCCB49" w14:textId="7A9552FD" w:rsidR="003B4E67" w:rsidRPr="00CD62EB" w:rsidRDefault="003B4E67" w:rsidP="003B4E67">
      <w:pPr>
        <w:pStyle w:val="BasicParagrap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 xml:space="preserve">Skladujte v suchu při teplotě 10 - 25 °C. </w:t>
      </w:r>
    </w:p>
    <w:p w14:paraId="3375CC7E" w14:textId="77777777" w:rsidR="009F7182" w:rsidRPr="00CD62EB" w:rsidRDefault="009F7182" w:rsidP="009F7182">
      <w:pPr>
        <w:pStyle w:val="BasicParagrap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 xml:space="preserve">Uchovávejte mimo dohled a dosah dětí. </w:t>
      </w:r>
    </w:p>
    <w:p w14:paraId="4932BFDC" w14:textId="77777777" w:rsidR="009F7182" w:rsidRPr="00CD62EB" w:rsidRDefault="009F7182" w:rsidP="009F7182">
      <w:pPr>
        <w:pStyle w:val="BasicParagraph"/>
        <w:rPr>
          <w:rFonts w:ascii="Calibri" w:hAnsi="Calibri" w:cs="Calibri"/>
          <w:color w:val="auto"/>
          <w:lang w:val="cs-CZ"/>
        </w:rPr>
      </w:pPr>
      <w:r w:rsidRPr="00CD62EB">
        <w:rPr>
          <w:rFonts w:ascii="Calibri" w:hAnsi="Calibri" w:cs="Calibri"/>
          <w:color w:val="auto"/>
          <w:lang w:val="cs-CZ"/>
        </w:rPr>
        <w:t>Odpad likvidujte podle místních právních předpisů</w:t>
      </w:r>
    </w:p>
    <w:p w14:paraId="4D9DA2A7" w14:textId="77777777" w:rsidR="009F7182" w:rsidRPr="00CD62EB" w:rsidRDefault="009F7182" w:rsidP="003B4E67">
      <w:pPr>
        <w:pStyle w:val="BasicParagraph"/>
        <w:rPr>
          <w:rFonts w:ascii="Calibri" w:hAnsi="Calibri" w:cs="Calibri"/>
          <w:color w:val="auto"/>
          <w:lang w:val="cs-CZ"/>
        </w:rPr>
      </w:pPr>
    </w:p>
    <w:p w14:paraId="18CF9D71" w14:textId="77777777" w:rsidR="003B4E67" w:rsidRPr="00CD62EB" w:rsidRDefault="003B4E67" w:rsidP="003B4E67">
      <w:pPr>
        <w:rPr>
          <w:rFonts w:ascii="Calibri" w:hAnsi="Calibri" w:cs="Calibri"/>
          <w:sz w:val="24"/>
          <w:szCs w:val="24"/>
        </w:rPr>
      </w:pPr>
      <w:r w:rsidRPr="00CD62EB">
        <w:rPr>
          <w:rFonts w:ascii="Calibri" w:hAnsi="Calibri" w:cs="Calibri"/>
          <w:sz w:val="24"/>
          <w:szCs w:val="24"/>
        </w:rPr>
        <w:t xml:space="preserve">Obsah: 75 ml </w:t>
      </w:r>
    </w:p>
    <w:p w14:paraId="6FD7BD6F" w14:textId="77777777" w:rsidR="00CE698D" w:rsidRPr="00CD62EB" w:rsidRDefault="00CE698D" w:rsidP="00CE698D">
      <w:pPr>
        <w:rPr>
          <w:sz w:val="24"/>
          <w:szCs w:val="24"/>
        </w:rPr>
      </w:pPr>
    </w:p>
    <w:p w14:paraId="428B2CCE" w14:textId="77777777" w:rsidR="00CE698D" w:rsidRPr="00CD62EB" w:rsidRDefault="00CE698D" w:rsidP="00CE698D"/>
    <w:p w14:paraId="5A5B4CE6" w14:textId="77777777" w:rsidR="00CE698D" w:rsidRPr="00CD62EB" w:rsidRDefault="00CE698D" w:rsidP="00CE698D"/>
    <w:p w14:paraId="7BA1F256" w14:textId="77777777" w:rsidR="00CE698D" w:rsidRPr="00CD62EB" w:rsidRDefault="00CE698D" w:rsidP="00CE698D"/>
    <w:sectPr w:rsidR="00CE698D" w:rsidRPr="00CD62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ACB5" w14:textId="77777777" w:rsidR="00F63B86" w:rsidRDefault="00F63B86" w:rsidP="006447DA">
      <w:pPr>
        <w:spacing w:after="0" w:line="240" w:lineRule="auto"/>
      </w:pPr>
      <w:r>
        <w:separator/>
      </w:r>
    </w:p>
  </w:endnote>
  <w:endnote w:type="continuationSeparator" w:id="0">
    <w:p w14:paraId="3790A8E5" w14:textId="77777777" w:rsidR="00F63B86" w:rsidRDefault="00F63B86" w:rsidP="0064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2F048" w14:textId="77777777" w:rsidR="00F63B86" w:rsidRDefault="00F63B86" w:rsidP="006447DA">
      <w:pPr>
        <w:spacing w:after="0" w:line="240" w:lineRule="auto"/>
      </w:pPr>
      <w:r>
        <w:separator/>
      </w:r>
    </w:p>
  </w:footnote>
  <w:footnote w:type="continuationSeparator" w:id="0">
    <w:p w14:paraId="736E764A" w14:textId="77777777" w:rsidR="00F63B86" w:rsidRDefault="00F63B86" w:rsidP="0064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E23B" w14:textId="6C1F07C9" w:rsidR="006447DA" w:rsidRPr="006447DA" w:rsidRDefault="006447DA" w:rsidP="006447DA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7221B4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7221B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221B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376FF77EF97475BA6E0556BA879A32A"/>
        </w:placeholder>
        <w:text/>
      </w:sdtPr>
      <w:sdtEndPr/>
      <w:sdtContent>
        <w:r>
          <w:rPr>
            <w:rFonts w:ascii="Calibri" w:hAnsi="Calibri"/>
            <w:bCs/>
          </w:rPr>
          <w:t>USKVBL/325/2025/POD</w:t>
        </w:r>
      </w:sdtContent>
    </w:sdt>
    <w:r w:rsidRPr="003E6FA3">
      <w:rPr>
        <w:rFonts w:ascii="Calibri" w:hAnsi="Calibri"/>
        <w:bCs/>
      </w:rPr>
      <w:t>, č.j.</w:t>
    </w:r>
    <w:r w:rsidR="007221B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B376FF77EF97475BA6E0556BA879A32A"/>
        </w:placeholder>
        <w:text/>
      </w:sdtPr>
      <w:sdtEndPr/>
      <w:sdtContent>
        <w:r w:rsidR="00455A5A" w:rsidRPr="00455A5A">
          <w:rPr>
            <w:rFonts w:ascii="Calibri" w:hAnsi="Calibri"/>
            <w:bCs/>
          </w:rPr>
          <w:t>USKVBL/1450/2025/REG-Gro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8AAEB2C43BB4EED9AE63B5A00BAC6FC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5A5A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4EE937AE86642939A52821EA5FD5E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4584207B5D8418E82ED1C5A87E8A8E5"/>
        </w:placeholder>
        <w:text/>
      </w:sdtPr>
      <w:sdtEndPr/>
      <w:sdtContent>
        <w:r>
          <w:rPr>
            <w:rFonts w:ascii="Calibri" w:hAnsi="Calibri"/>
          </w:rPr>
          <w:t>ZUBNÍ PASTA ŘASA KELPA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8D"/>
    <w:rsid w:val="00062A94"/>
    <w:rsid w:val="001C5E2F"/>
    <w:rsid w:val="001E66F7"/>
    <w:rsid w:val="001F676A"/>
    <w:rsid w:val="002A56D1"/>
    <w:rsid w:val="002F743C"/>
    <w:rsid w:val="003B4E67"/>
    <w:rsid w:val="00455A5A"/>
    <w:rsid w:val="00524066"/>
    <w:rsid w:val="00603F12"/>
    <w:rsid w:val="006447DA"/>
    <w:rsid w:val="007221B4"/>
    <w:rsid w:val="0074753C"/>
    <w:rsid w:val="007D6DA8"/>
    <w:rsid w:val="00811376"/>
    <w:rsid w:val="009F7182"/>
    <w:rsid w:val="00A12961"/>
    <w:rsid w:val="00C37F44"/>
    <w:rsid w:val="00CB05F0"/>
    <w:rsid w:val="00CD62EB"/>
    <w:rsid w:val="00CE698D"/>
    <w:rsid w:val="00D40668"/>
    <w:rsid w:val="00D602C7"/>
    <w:rsid w:val="00E550DA"/>
    <w:rsid w:val="00EF1652"/>
    <w:rsid w:val="00F500AB"/>
    <w:rsid w:val="00F63B86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73F6"/>
  <w15:chartTrackingRefBased/>
  <w15:docId w15:val="{F2257433-0CC9-4D86-9984-CA4D157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CE69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CE69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69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F67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7DA"/>
  </w:style>
  <w:style w:type="paragraph" w:styleId="Zpat">
    <w:name w:val="footer"/>
    <w:basedOn w:val="Normln"/>
    <w:link w:val="ZpatChar"/>
    <w:uiPriority w:val="99"/>
    <w:unhideWhenUsed/>
    <w:rsid w:val="0064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7DA"/>
  </w:style>
  <w:style w:type="character" w:styleId="Zstupntext">
    <w:name w:val="Placeholder Text"/>
    <w:rsid w:val="006447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lt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76FF77EF97475BA6E0556BA879A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20C82-DFD6-482B-BF6B-C4FF703A502E}"/>
      </w:docPartPr>
      <w:docPartBody>
        <w:p w:rsidR="00254465" w:rsidRDefault="009A6350" w:rsidP="009A6350">
          <w:pPr>
            <w:pStyle w:val="B376FF77EF97475BA6E0556BA879A32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8AAEB2C43BB4EED9AE63B5A00BAC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98CBD-E3A4-434E-A23A-C9CFE430B6E7}"/>
      </w:docPartPr>
      <w:docPartBody>
        <w:p w:rsidR="00254465" w:rsidRDefault="009A6350" w:rsidP="009A6350">
          <w:pPr>
            <w:pStyle w:val="48AAEB2C43BB4EED9AE63B5A00BAC6F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4EE937AE86642939A52821EA5FD5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C1A33-07B1-4BB6-B673-EA535D8EEE6D}"/>
      </w:docPartPr>
      <w:docPartBody>
        <w:p w:rsidR="00254465" w:rsidRDefault="009A6350" w:rsidP="009A6350">
          <w:pPr>
            <w:pStyle w:val="B4EE937AE86642939A52821EA5FD5E5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4584207B5D8418E82ED1C5A87E8A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6C3E0-0C8B-4D0B-BA98-E0E0EE9DFBCD}"/>
      </w:docPartPr>
      <w:docPartBody>
        <w:p w:rsidR="00254465" w:rsidRDefault="009A6350" w:rsidP="009A6350">
          <w:pPr>
            <w:pStyle w:val="C4584207B5D8418E82ED1C5A87E8A8E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50"/>
    <w:rsid w:val="00041990"/>
    <w:rsid w:val="0019547E"/>
    <w:rsid w:val="00254465"/>
    <w:rsid w:val="00595108"/>
    <w:rsid w:val="009A6350"/>
    <w:rsid w:val="00AB3D03"/>
    <w:rsid w:val="00B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6350"/>
    <w:rPr>
      <w:color w:val="808080"/>
    </w:rPr>
  </w:style>
  <w:style w:type="paragraph" w:customStyle="1" w:styleId="B376FF77EF97475BA6E0556BA879A32A">
    <w:name w:val="B376FF77EF97475BA6E0556BA879A32A"/>
    <w:rsid w:val="009A6350"/>
  </w:style>
  <w:style w:type="paragraph" w:customStyle="1" w:styleId="48AAEB2C43BB4EED9AE63B5A00BAC6FC">
    <w:name w:val="48AAEB2C43BB4EED9AE63B5A00BAC6FC"/>
    <w:rsid w:val="009A6350"/>
  </w:style>
  <w:style w:type="paragraph" w:customStyle="1" w:styleId="B4EE937AE86642939A52821EA5FD5E5E">
    <w:name w:val="B4EE937AE86642939A52821EA5FD5E5E"/>
    <w:rsid w:val="009A6350"/>
  </w:style>
  <w:style w:type="paragraph" w:customStyle="1" w:styleId="C4584207B5D8418E82ED1C5A87E8A8E5">
    <w:name w:val="C4584207B5D8418E82ED1C5A87E8A8E5"/>
    <w:rsid w:val="009A6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4888-56B6-45CC-A1BE-ADB3AB63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CALTHA</dc:creator>
  <cp:keywords/>
  <dc:description/>
  <cp:lastModifiedBy>Nepejchalová Leona</cp:lastModifiedBy>
  <cp:revision>12</cp:revision>
  <dcterms:created xsi:type="dcterms:W3CDTF">2019-07-25T21:02:00Z</dcterms:created>
  <dcterms:modified xsi:type="dcterms:W3CDTF">2025-01-31T17:49:00Z</dcterms:modified>
</cp:coreProperties>
</file>