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D0F9B" w14:textId="77777777" w:rsidR="00AE3B27" w:rsidRDefault="00AE3B27">
      <w:pPr>
        <w:ind w:right="-239"/>
        <w:jc w:val="center"/>
        <w:rPr>
          <w:rFonts w:ascii="Calibri" w:eastAsia="Calibri" w:hAnsi="Calibri" w:cs="Calibri"/>
          <w:b/>
          <w:bCs/>
          <w:sz w:val="27"/>
          <w:szCs w:val="27"/>
        </w:rPr>
      </w:pPr>
    </w:p>
    <w:p w14:paraId="659BB0B0" w14:textId="6040E4F9" w:rsidR="00237788" w:rsidRDefault="000C4E6E">
      <w:pPr>
        <w:ind w:right="-23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27"/>
          <w:szCs w:val="27"/>
        </w:rPr>
        <w:drawing>
          <wp:anchor distT="0" distB="0" distL="114300" distR="114300" simplePos="0" relativeHeight="251648512" behindDoc="1" locked="0" layoutInCell="0" allowOverlap="1" wp14:anchorId="7CAC1EA3" wp14:editId="5FD5504E">
            <wp:simplePos x="0" y="0"/>
            <wp:positionH relativeFrom="page">
              <wp:align>center</wp:align>
            </wp:positionH>
            <wp:positionV relativeFrom="page">
              <wp:posOffset>353267</wp:posOffset>
            </wp:positionV>
            <wp:extent cx="6070475" cy="830253"/>
            <wp:effectExtent l="0" t="0" r="698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475" cy="830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Calibri" w:eastAsia="Calibri" w:hAnsi="Calibri" w:cs="Calibri"/>
          <w:b/>
          <w:bCs/>
          <w:sz w:val="27"/>
          <w:szCs w:val="27"/>
        </w:rPr>
        <w:t>Canine</w:t>
      </w:r>
      <w:proofErr w:type="spellEnd"/>
      <w:r>
        <w:rPr>
          <w:rFonts w:ascii="Calibri" w:eastAsia="Calibri" w:hAnsi="Calibri" w:cs="Calibri"/>
          <w:b/>
          <w:bCs/>
          <w:sz w:val="27"/>
          <w:szCs w:val="27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7"/>
          <w:szCs w:val="27"/>
        </w:rPr>
        <w:t>Leishmania</w:t>
      </w:r>
      <w:proofErr w:type="spellEnd"/>
      <w:r>
        <w:rPr>
          <w:rFonts w:ascii="Calibri" w:eastAsia="Calibri" w:hAnsi="Calibri" w:cs="Calibri"/>
          <w:b/>
          <w:bCs/>
          <w:sz w:val="27"/>
          <w:szCs w:val="27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7"/>
          <w:szCs w:val="27"/>
        </w:rPr>
        <w:t>Antibody</w:t>
      </w:r>
      <w:proofErr w:type="spellEnd"/>
      <w:r>
        <w:rPr>
          <w:rFonts w:ascii="Calibri" w:eastAsia="Calibri" w:hAnsi="Calibri" w:cs="Calibri"/>
          <w:b/>
          <w:bCs/>
          <w:sz w:val="27"/>
          <w:szCs w:val="27"/>
        </w:rPr>
        <w:t xml:space="preserve"> Rapid Test</w:t>
      </w:r>
    </w:p>
    <w:p w14:paraId="20D6471D" w14:textId="77777777" w:rsidR="00237788" w:rsidRDefault="00237788">
      <w:pPr>
        <w:spacing w:line="93" w:lineRule="exact"/>
        <w:rPr>
          <w:sz w:val="24"/>
          <w:szCs w:val="24"/>
        </w:rPr>
      </w:pPr>
    </w:p>
    <w:p w14:paraId="5772E65F" w14:textId="3C95F766" w:rsidR="00237788" w:rsidRPr="00AE3B27" w:rsidRDefault="00AE3B27">
      <w:pPr>
        <w:ind w:right="-299"/>
        <w:jc w:val="center"/>
        <w:rPr>
          <w:sz w:val="16"/>
          <w:szCs w:val="20"/>
        </w:rPr>
      </w:pPr>
      <w:r w:rsidRPr="00AE3B27">
        <w:rPr>
          <w:rFonts w:ascii="Calibri" w:eastAsia="Calibri" w:hAnsi="Calibri" w:cs="Calibri"/>
          <w:b/>
          <w:bCs/>
          <w:szCs w:val="28"/>
        </w:rPr>
        <w:t xml:space="preserve">Návod k použití, </w:t>
      </w:r>
      <w:r w:rsidR="000C4E6E" w:rsidRPr="00537429">
        <w:rPr>
          <w:rFonts w:ascii="Calibri" w:eastAsia="Calibri" w:hAnsi="Calibri" w:cs="Calibri"/>
          <w:b/>
          <w:bCs/>
          <w:szCs w:val="28"/>
          <w:highlight w:val="lightGray"/>
        </w:rPr>
        <w:t>Katalogové číslo: GDX10-1</w:t>
      </w:r>
    </w:p>
    <w:p w14:paraId="6DFCA53F" w14:textId="77777777" w:rsidR="00237788" w:rsidRDefault="000C4E6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536" behindDoc="1" locked="0" layoutInCell="0" allowOverlap="1" wp14:anchorId="5B2798E5" wp14:editId="19217684">
            <wp:simplePos x="0" y="0"/>
            <wp:positionH relativeFrom="column">
              <wp:posOffset>-22860</wp:posOffset>
            </wp:positionH>
            <wp:positionV relativeFrom="paragraph">
              <wp:posOffset>48895</wp:posOffset>
            </wp:positionV>
            <wp:extent cx="6903720" cy="1339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72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5C60D2" w14:textId="77777777" w:rsidR="00237788" w:rsidRDefault="00237788">
      <w:pPr>
        <w:sectPr w:rsidR="00237788">
          <w:headerReference w:type="default" r:id="rId9"/>
          <w:pgSz w:w="12240" w:h="17280"/>
          <w:pgMar w:top="794" w:right="720" w:bottom="0" w:left="580" w:header="0" w:footer="0" w:gutter="0"/>
          <w:cols w:space="708" w:equalWidth="0">
            <w:col w:w="10940"/>
          </w:cols>
        </w:sectPr>
      </w:pPr>
    </w:p>
    <w:p w14:paraId="42FB0060" w14:textId="77777777" w:rsidR="00237788" w:rsidRDefault="00237788">
      <w:pPr>
        <w:spacing w:line="90" w:lineRule="exact"/>
        <w:rPr>
          <w:sz w:val="24"/>
          <w:szCs w:val="24"/>
        </w:rPr>
      </w:pPr>
    </w:p>
    <w:p w14:paraId="324A4389" w14:textId="77777777" w:rsidR="00237788" w:rsidRDefault="000C4E6E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5"/>
          <w:szCs w:val="15"/>
        </w:rPr>
        <w:t>POUŽITÍ</w:t>
      </w:r>
    </w:p>
    <w:p w14:paraId="660D9E62" w14:textId="77777777" w:rsidR="00237788" w:rsidRDefault="00237788">
      <w:pPr>
        <w:spacing w:line="107" w:lineRule="exact"/>
        <w:rPr>
          <w:sz w:val="24"/>
          <w:szCs w:val="24"/>
        </w:rPr>
      </w:pPr>
    </w:p>
    <w:p w14:paraId="3381F79C" w14:textId="375D1370" w:rsidR="00237788" w:rsidRDefault="00E738CE">
      <w:pPr>
        <w:spacing w:line="251" w:lineRule="auto"/>
        <w:jc w:val="both"/>
        <w:rPr>
          <w:sz w:val="20"/>
          <w:szCs w:val="20"/>
        </w:rPr>
      </w:pPr>
      <w:proofErr w:type="spellStart"/>
      <w:r w:rsidRPr="00E738CE">
        <w:rPr>
          <w:rFonts w:ascii="Calibri" w:eastAsia="Calibri" w:hAnsi="Calibri" w:cs="Calibri"/>
          <w:sz w:val="15"/>
          <w:szCs w:val="15"/>
        </w:rPr>
        <w:t>Petscreen</w:t>
      </w:r>
      <w:proofErr w:type="spellEnd"/>
      <w:r w:rsidRPr="00E738CE">
        <w:rPr>
          <w:rFonts w:ascii="Calibri" w:eastAsia="Calibri" w:hAnsi="Calibri" w:cs="Calibri"/>
          <w:sz w:val="15"/>
          <w:szCs w:val="15"/>
        </w:rPr>
        <w:t xml:space="preserve"> </w:t>
      </w:r>
      <w:proofErr w:type="spellStart"/>
      <w:r w:rsidRPr="00E738CE">
        <w:rPr>
          <w:rFonts w:ascii="Calibri" w:eastAsia="Calibri" w:hAnsi="Calibri" w:cs="Calibri"/>
          <w:sz w:val="15"/>
          <w:szCs w:val="15"/>
        </w:rPr>
        <w:t>Canine</w:t>
      </w:r>
      <w:proofErr w:type="spellEnd"/>
      <w:r w:rsidRPr="00E738CE">
        <w:rPr>
          <w:rFonts w:ascii="Calibri" w:eastAsia="Calibri" w:hAnsi="Calibri" w:cs="Calibri"/>
          <w:sz w:val="15"/>
          <w:szCs w:val="15"/>
        </w:rPr>
        <w:t xml:space="preserve"> </w:t>
      </w:r>
      <w:proofErr w:type="spellStart"/>
      <w:r w:rsidRPr="00E738CE">
        <w:rPr>
          <w:rFonts w:ascii="Calibri" w:eastAsia="Calibri" w:hAnsi="Calibri" w:cs="Calibri"/>
          <w:sz w:val="15"/>
          <w:szCs w:val="15"/>
        </w:rPr>
        <w:t>Leishmania</w:t>
      </w:r>
      <w:proofErr w:type="spellEnd"/>
      <w:r w:rsidRPr="00E738CE">
        <w:rPr>
          <w:rFonts w:ascii="Calibri" w:eastAsia="Calibri" w:hAnsi="Calibri" w:cs="Calibri"/>
          <w:sz w:val="15"/>
          <w:szCs w:val="15"/>
        </w:rPr>
        <w:t xml:space="preserve"> </w:t>
      </w:r>
      <w:proofErr w:type="spellStart"/>
      <w:r w:rsidRPr="00E738CE">
        <w:rPr>
          <w:rFonts w:ascii="Calibri" w:eastAsia="Calibri" w:hAnsi="Calibri" w:cs="Calibri"/>
          <w:sz w:val="15"/>
          <w:szCs w:val="15"/>
        </w:rPr>
        <w:t>Antibody</w:t>
      </w:r>
      <w:proofErr w:type="spellEnd"/>
      <w:r w:rsidRPr="00E738CE">
        <w:rPr>
          <w:rFonts w:ascii="Calibri" w:eastAsia="Calibri" w:hAnsi="Calibri" w:cs="Calibri"/>
          <w:sz w:val="15"/>
          <w:szCs w:val="15"/>
        </w:rPr>
        <w:t xml:space="preserve"> Rapid Test</w:t>
      </w:r>
      <w:r w:rsidR="000C4E6E">
        <w:rPr>
          <w:rFonts w:ascii="Calibri" w:eastAsia="Calibri" w:hAnsi="Calibri" w:cs="Calibri"/>
          <w:sz w:val="15"/>
          <w:szCs w:val="15"/>
        </w:rPr>
        <w:t xml:space="preserve"> je jednokrokový kvalitativní </w:t>
      </w:r>
      <w:proofErr w:type="spellStart"/>
      <w:r w:rsidR="000C4E6E">
        <w:rPr>
          <w:rFonts w:ascii="Calibri" w:eastAsia="Calibri" w:hAnsi="Calibri" w:cs="Calibri"/>
          <w:sz w:val="15"/>
          <w:szCs w:val="15"/>
        </w:rPr>
        <w:t>imunochromatografický</w:t>
      </w:r>
      <w:proofErr w:type="spellEnd"/>
      <w:r w:rsidR="000C4E6E">
        <w:rPr>
          <w:rFonts w:ascii="Calibri" w:eastAsia="Calibri" w:hAnsi="Calibri" w:cs="Calibri"/>
          <w:sz w:val="15"/>
          <w:szCs w:val="15"/>
        </w:rPr>
        <w:t xml:space="preserve"> test pro rychlou detekci protilátek </w:t>
      </w:r>
      <w:proofErr w:type="spellStart"/>
      <w:r w:rsidR="000C4E6E">
        <w:rPr>
          <w:rFonts w:ascii="Calibri" w:eastAsia="Calibri" w:hAnsi="Calibri" w:cs="Calibri"/>
          <w:sz w:val="15"/>
          <w:szCs w:val="15"/>
        </w:rPr>
        <w:t>Leishmania</w:t>
      </w:r>
      <w:proofErr w:type="spellEnd"/>
      <w:r w:rsidR="000C4E6E">
        <w:rPr>
          <w:rFonts w:ascii="Calibri" w:eastAsia="Calibri" w:hAnsi="Calibri" w:cs="Calibri"/>
          <w:sz w:val="15"/>
          <w:szCs w:val="15"/>
        </w:rPr>
        <w:t xml:space="preserve"> </w:t>
      </w:r>
      <w:proofErr w:type="spellStart"/>
      <w:r w:rsidR="000C4E6E">
        <w:rPr>
          <w:rFonts w:ascii="Calibri" w:eastAsia="Calibri" w:hAnsi="Calibri" w:cs="Calibri"/>
          <w:sz w:val="15"/>
          <w:szCs w:val="15"/>
        </w:rPr>
        <w:t>IgG</w:t>
      </w:r>
      <w:proofErr w:type="spellEnd"/>
      <w:r w:rsidR="000C4E6E">
        <w:rPr>
          <w:rFonts w:ascii="Calibri" w:eastAsia="Calibri" w:hAnsi="Calibri" w:cs="Calibri"/>
          <w:sz w:val="15"/>
          <w:szCs w:val="15"/>
        </w:rPr>
        <w:t xml:space="preserve"> a </w:t>
      </w:r>
      <w:proofErr w:type="spellStart"/>
      <w:r w:rsidR="000C4E6E">
        <w:rPr>
          <w:rFonts w:ascii="Calibri" w:eastAsia="Calibri" w:hAnsi="Calibri" w:cs="Calibri"/>
          <w:sz w:val="15"/>
          <w:szCs w:val="15"/>
        </w:rPr>
        <w:t>IgM</w:t>
      </w:r>
      <w:proofErr w:type="spellEnd"/>
      <w:r w:rsidR="000C4E6E">
        <w:rPr>
          <w:rFonts w:ascii="Calibri" w:eastAsia="Calibri" w:hAnsi="Calibri" w:cs="Calibri"/>
          <w:sz w:val="15"/>
          <w:szCs w:val="15"/>
        </w:rPr>
        <w:t xml:space="preserve"> v</w:t>
      </w:r>
      <w:r w:rsidR="000425EE">
        <w:rPr>
          <w:rFonts w:ascii="Calibri" w:eastAsia="Calibri" w:hAnsi="Calibri" w:cs="Calibri"/>
          <w:sz w:val="15"/>
          <w:szCs w:val="15"/>
        </w:rPr>
        <w:t> </w:t>
      </w:r>
      <w:r w:rsidR="000C4E6E">
        <w:rPr>
          <w:rFonts w:ascii="Calibri" w:eastAsia="Calibri" w:hAnsi="Calibri" w:cs="Calibri"/>
          <w:sz w:val="15"/>
          <w:szCs w:val="15"/>
        </w:rPr>
        <w:t xml:space="preserve">plné krvi, plazmě nebo séru. </w:t>
      </w:r>
      <w:proofErr w:type="spellStart"/>
      <w:r w:rsidR="00002879" w:rsidRPr="00E738CE">
        <w:rPr>
          <w:rFonts w:ascii="Calibri" w:eastAsia="Calibri" w:hAnsi="Calibri" w:cs="Calibri"/>
          <w:sz w:val="15"/>
          <w:szCs w:val="15"/>
        </w:rPr>
        <w:t>Petscreen</w:t>
      </w:r>
      <w:proofErr w:type="spellEnd"/>
      <w:r w:rsidR="00AE3B27">
        <w:rPr>
          <w:rFonts w:ascii="Calibri" w:eastAsia="Calibri" w:hAnsi="Calibri" w:cs="Calibri"/>
          <w:sz w:val="15"/>
          <w:szCs w:val="15"/>
        </w:rPr>
        <w:t xml:space="preserve"> </w:t>
      </w:r>
      <w:proofErr w:type="spellStart"/>
      <w:r w:rsidR="00002879" w:rsidRPr="00E738CE">
        <w:rPr>
          <w:rFonts w:ascii="Calibri" w:eastAsia="Calibri" w:hAnsi="Calibri" w:cs="Calibri"/>
          <w:sz w:val="15"/>
          <w:szCs w:val="15"/>
        </w:rPr>
        <w:t>Canine</w:t>
      </w:r>
      <w:proofErr w:type="spellEnd"/>
      <w:r w:rsidR="00002879" w:rsidRPr="00E738CE">
        <w:rPr>
          <w:rFonts w:ascii="Calibri" w:eastAsia="Calibri" w:hAnsi="Calibri" w:cs="Calibri"/>
          <w:sz w:val="15"/>
          <w:szCs w:val="15"/>
        </w:rPr>
        <w:t xml:space="preserve"> </w:t>
      </w:r>
      <w:proofErr w:type="spellStart"/>
      <w:r w:rsidR="00002879" w:rsidRPr="00E738CE">
        <w:rPr>
          <w:rFonts w:ascii="Calibri" w:eastAsia="Calibri" w:hAnsi="Calibri" w:cs="Calibri"/>
          <w:sz w:val="15"/>
          <w:szCs w:val="15"/>
        </w:rPr>
        <w:t>Leishmania</w:t>
      </w:r>
      <w:proofErr w:type="spellEnd"/>
      <w:r w:rsidR="00002879" w:rsidRPr="00E738CE">
        <w:rPr>
          <w:rFonts w:ascii="Calibri" w:eastAsia="Calibri" w:hAnsi="Calibri" w:cs="Calibri"/>
          <w:sz w:val="15"/>
          <w:szCs w:val="15"/>
        </w:rPr>
        <w:t xml:space="preserve"> </w:t>
      </w:r>
      <w:proofErr w:type="spellStart"/>
      <w:r w:rsidR="00002879" w:rsidRPr="00E738CE">
        <w:rPr>
          <w:rFonts w:ascii="Calibri" w:eastAsia="Calibri" w:hAnsi="Calibri" w:cs="Calibri"/>
          <w:sz w:val="15"/>
          <w:szCs w:val="15"/>
        </w:rPr>
        <w:t>Antibody</w:t>
      </w:r>
      <w:proofErr w:type="spellEnd"/>
      <w:r w:rsidR="00002879" w:rsidRPr="00E738CE">
        <w:rPr>
          <w:rFonts w:ascii="Calibri" w:eastAsia="Calibri" w:hAnsi="Calibri" w:cs="Calibri"/>
          <w:sz w:val="15"/>
          <w:szCs w:val="15"/>
        </w:rPr>
        <w:t xml:space="preserve"> Rapid Test</w:t>
      </w:r>
      <w:r w:rsidR="000C4E6E">
        <w:rPr>
          <w:rFonts w:ascii="Calibri" w:eastAsia="Calibri" w:hAnsi="Calibri" w:cs="Calibri"/>
          <w:sz w:val="15"/>
          <w:szCs w:val="15"/>
        </w:rPr>
        <w:t xml:space="preserve"> je určen pouze pro prvotní </w:t>
      </w:r>
      <w:proofErr w:type="spellStart"/>
      <w:r w:rsidR="000C4E6E">
        <w:rPr>
          <w:rFonts w:ascii="Calibri" w:eastAsia="Calibri" w:hAnsi="Calibri" w:cs="Calibri"/>
          <w:sz w:val="15"/>
          <w:szCs w:val="15"/>
        </w:rPr>
        <w:t>screening</w:t>
      </w:r>
      <w:proofErr w:type="spellEnd"/>
      <w:r w:rsidR="000C4E6E">
        <w:rPr>
          <w:rFonts w:ascii="Calibri" w:eastAsia="Calibri" w:hAnsi="Calibri" w:cs="Calibri"/>
          <w:sz w:val="15"/>
          <w:szCs w:val="15"/>
        </w:rPr>
        <w:t xml:space="preserve"> a reaktivní vzorky by měly být potvrzeny doplňkovým testem, jako je ELISA.</w:t>
      </w:r>
    </w:p>
    <w:p w14:paraId="1C04E5A1" w14:textId="77777777" w:rsidR="00237788" w:rsidRDefault="000C4E6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 wp14:anchorId="33CC59F4" wp14:editId="41A3C1BA">
            <wp:simplePos x="0" y="0"/>
            <wp:positionH relativeFrom="column">
              <wp:posOffset>-22860</wp:posOffset>
            </wp:positionH>
            <wp:positionV relativeFrom="paragraph">
              <wp:posOffset>179705</wp:posOffset>
            </wp:positionV>
            <wp:extent cx="3280410" cy="1339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EA0FAF" w14:textId="77777777" w:rsidR="00237788" w:rsidRDefault="00237788">
      <w:pPr>
        <w:spacing w:line="263" w:lineRule="exact"/>
        <w:rPr>
          <w:sz w:val="24"/>
          <w:szCs w:val="24"/>
        </w:rPr>
      </w:pPr>
    </w:p>
    <w:p w14:paraId="686856E8" w14:textId="77777777" w:rsidR="00237788" w:rsidRDefault="000C4E6E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5"/>
          <w:szCs w:val="15"/>
        </w:rPr>
        <w:t>SOUHRN A POPIS TESTU</w:t>
      </w:r>
    </w:p>
    <w:p w14:paraId="05DAF42E" w14:textId="77777777" w:rsidR="00237788" w:rsidRDefault="00237788">
      <w:pPr>
        <w:spacing w:line="98" w:lineRule="exact"/>
        <w:rPr>
          <w:sz w:val="24"/>
          <w:szCs w:val="24"/>
        </w:rPr>
      </w:pPr>
    </w:p>
    <w:p w14:paraId="3BD6306C" w14:textId="3873218D" w:rsidR="00237788" w:rsidRDefault="001B1A93">
      <w:pPr>
        <w:spacing w:line="267" w:lineRule="auto"/>
        <w:jc w:val="both"/>
        <w:rPr>
          <w:sz w:val="20"/>
          <w:szCs w:val="20"/>
        </w:rPr>
      </w:pPr>
      <w:r w:rsidRPr="001B1A93">
        <w:rPr>
          <w:rFonts w:ascii="Calibri" w:eastAsia="Calibri" w:hAnsi="Calibri" w:cs="Calibri"/>
          <w:sz w:val="15"/>
          <w:szCs w:val="15"/>
        </w:rPr>
        <w:t>Leishmanióza psů</w:t>
      </w:r>
      <w:r w:rsidR="000C4E6E"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je </w:t>
      </w:r>
      <w:r w:rsidRPr="001B1A93">
        <w:rPr>
          <w:rFonts w:ascii="Calibri" w:eastAsia="Calibri" w:hAnsi="Calibri" w:cs="Calibri"/>
          <w:sz w:val="15"/>
          <w:szCs w:val="15"/>
        </w:rPr>
        <w:t xml:space="preserve">způsobená </w:t>
      </w:r>
      <w:r w:rsidR="00182DCF">
        <w:rPr>
          <w:rFonts w:ascii="Calibri" w:eastAsia="Calibri" w:hAnsi="Calibri" w:cs="Calibri"/>
          <w:sz w:val="15"/>
          <w:szCs w:val="15"/>
        </w:rPr>
        <w:t xml:space="preserve">parazitickým prvokem </w:t>
      </w:r>
      <w:proofErr w:type="spellStart"/>
      <w:r w:rsidR="000C4E6E">
        <w:rPr>
          <w:rFonts w:ascii="Calibri" w:eastAsia="Calibri" w:hAnsi="Calibri" w:cs="Calibri"/>
          <w:i/>
          <w:iCs/>
          <w:sz w:val="15"/>
          <w:szCs w:val="15"/>
        </w:rPr>
        <w:t>Leishmania</w:t>
      </w:r>
      <w:proofErr w:type="spellEnd"/>
      <w:r w:rsidR="000C4E6E">
        <w:rPr>
          <w:rFonts w:ascii="Calibri" w:eastAsia="Calibri" w:hAnsi="Calibri" w:cs="Calibri"/>
          <w:i/>
          <w:iCs/>
          <w:sz w:val="15"/>
          <w:szCs w:val="15"/>
        </w:rPr>
        <w:t xml:space="preserve"> </w:t>
      </w:r>
      <w:proofErr w:type="spellStart"/>
      <w:r w:rsidR="000C4E6E">
        <w:rPr>
          <w:rFonts w:ascii="Calibri" w:eastAsia="Calibri" w:hAnsi="Calibri" w:cs="Calibri"/>
          <w:i/>
          <w:iCs/>
          <w:sz w:val="15"/>
          <w:szCs w:val="15"/>
        </w:rPr>
        <w:t>infantum</w:t>
      </w:r>
      <w:proofErr w:type="spellEnd"/>
      <w:r w:rsidR="000C4E6E">
        <w:rPr>
          <w:rFonts w:ascii="Calibri" w:eastAsia="Calibri" w:hAnsi="Calibri" w:cs="Calibri"/>
          <w:sz w:val="15"/>
          <w:szCs w:val="15"/>
        </w:rPr>
        <w:t xml:space="preserve"> </w:t>
      </w:r>
      <w:r w:rsidRPr="001B1A93">
        <w:rPr>
          <w:rFonts w:ascii="Calibri" w:eastAsia="Calibri" w:hAnsi="Calibri" w:cs="Calibri"/>
          <w:sz w:val="15"/>
          <w:szCs w:val="15"/>
        </w:rPr>
        <w:t xml:space="preserve">a je přenášena kousnutím </w:t>
      </w:r>
      <w:r w:rsidR="00F0234F">
        <w:rPr>
          <w:rFonts w:ascii="Calibri" w:eastAsia="Calibri" w:hAnsi="Calibri" w:cs="Calibri"/>
          <w:sz w:val="15"/>
          <w:szCs w:val="15"/>
        </w:rPr>
        <w:t xml:space="preserve">písečnou </w:t>
      </w:r>
      <w:r w:rsidRPr="001B1A93">
        <w:rPr>
          <w:rFonts w:ascii="Calibri" w:eastAsia="Calibri" w:hAnsi="Calibri" w:cs="Calibri"/>
          <w:sz w:val="15"/>
          <w:szCs w:val="15"/>
        </w:rPr>
        <w:t xml:space="preserve">muškou rodu </w:t>
      </w:r>
      <w:proofErr w:type="spellStart"/>
      <w:r w:rsidRPr="001B1A93">
        <w:rPr>
          <w:rFonts w:ascii="Calibri" w:eastAsia="Calibri" w:hAnsi="Calibri" w:cs="Calibri"/>
          <w:sz w:val="15"/>
          <w:szCs w:val="15"/>
        </w:rPr>
        <w:t>Phlebotomus</w:t>
      </w:r>
      <w:proofErr w:type="spellEnd"/>
      <w:r w:rsidR="000C4E6E">
        <w:rPr>
          <w:rFonts w:ascii="Calibri" w:eastAsia="Calibri" w:hAnsi="Calibri" w:cs="Calibri"/>
          <w:sz w:val="15"/>
          <w:szCs w:val="15"/>
        </w:rPr>
        <w:t>. Infikovaní psi tvoří hlavní domácí rezervoár parazita a hrají klíčovou roli při přenosu na člověka, ve</w:t>
      </w:r>
      <w:r w:rsidR="000425EE">
        <w:rPr>
          <w:rFonts w:ascii="Calibri" w:eastAsia="Calibri" w:hAnsi="Calibri" w:cs="Calibri"/>
          <w:sz w:val="15"/>
          <w:szCs w:val="15"/>
        </w:rPr>
        <w:t> </w:t>
      </w:r>
      <w:r w:rsidR="000C4E6E">
        <w:rPr>
          <w:rFonts w:ascii="Calibri" w:eastAsia="Calibri" w:hAnsi="Calibri" w:cs="Calibri"/>
          <w:sz w:val="15"/>
          <w:szCs w:val="15"/>
        </w:rPr>
        <w:t xml:space="preserve">kterém parazit produkuje viscerální </w:t>
      </w:r>
      <w:r w:rsidR="007E0CD7">
        <w:rPr>
          <w:rFonts w:ascii="Calibri" w:eastAsia="Calibri" w:hAnsi="Calibri" w:cs="Calibri"/>
          <w:sz w:val="15"/>
          <w:szCs w:val="15"/>
        </w:rPr>
        <w:t>L</w:t>
      </w:r>
      <w:r w:rsidR="000C4E6E">
        <w:rPr>
          <w:rFonts w:ascii="Calibri" w:eastAsia="Calibri" w:hAnsi="Calibri" w:cs="Calibri"/>
          <w:sz w:val="15"/>
          <w:szCs w:val="15"/>
        </w:rPr>
        <w:t xml:space="preserve">eishmaniózu. Klinické projevy mohou zahrnovat zánět spojivek, oční příznaky (přední uveitida, retinitida), alopecie obličeje, těžká svalová atrofie, lymfadenopatie, </w:t>
      </w:r>
      <w:proofErr w:type="spellStart"/>
      <w:r w:rsidR="000C4E6E">
        <w:rPr>
          <w:rFonts w:ascii="Calibri" w:eastAsia="Calibri" w:hAnsi="Calibri" w:cs="Calibri"/>
          <w:sz w:val="15"/>
          <w:szCs w:val="15"/>
        </w:rPr>
        <w:t>polyartritida</w:t>
      </w:r>
      <w:proofErr w:type="spellEnd"/>
      <w:r w:rsidR="000C4E6E">
        <w:rPr>
          <w:rFonts w:ascii="Calibri" w:eastAsia="Calibri" w:hAnsi="Calibri" w:cs="Calibri"/>
          <w:sz w:val="15"/>
          <w:szCs w:val="15"/>
        </w:rPr>
        <w:t xml:space="preserve"> a</w:t>
      </w:r>
      <w:r w:rsidR="00F0234F">
        <w:rPr>
          <w:rFonts w:ascii="Calibri" w:eastAsia="Calibri" w:hAnsi="Calibri" w:cs="Calibri"/>
          <w:sz w:val="15"/>
          <w:szCs w:val="15"/>
        </w:rPr>
        <w:t xml:space="preserve"> nefropatie spojená s proteinurií (PLN)</w:t>
      </w:r>
      <w:r w:rsidR="000C4E6E">
        <w:rPr>
          <w:rFonts w:ascii="Calibri" w:eastAsia="Calibri" w:hAnsi="Calibri" w:cs="Calibri"/>
          <w:sz w:val="15"/>
          <w:szCs w:val="15"/>
        </w:rPr>
        <w:t xml:space="preserve">, </w:t>
      </w:r>
      <w:r w:rsidR="00F0234F">
        <w:rPr>
          <w:rFonts w:ascii="Calibri" w:eastAsia="Calibri" w:hAnsi="Calibri" w:cs="Calibri"/>
          <w:sz w:val="15"/>
          <w:szCs w:val="15"/>
        </w:rPr>
        <w:t xml:space="preserve">která </w:t>
      </w:r>
      <w:r w:rsidR="000C4E6E">
        <w:rPr>
          <w:rFonts w:ascii="Calibri" w:eastAsia="Calibri" w:hAnsi="Calibri" w:cs="Calibri"/>
          <w:sz w:val="15"/>
          <w:szCs w:val="15"/>
        </w:rPr>
        <w:t xml:space="preserve">může vést k selhání ledvin. Infekce může mít za následek závažné systémové onemocnění se ztrátou srsti, kožními lézemi, </w:t>
      </w:r>
      <w:r w:rsidR="00F0234F">
        <w:rPr>
          <w:rFonts w:ascii="Calibri" w:eastAsia="Calibri" w:hAnsi="Calibri" w:cs="Calibri"/>
          <w:sz w:val="15"/>
          <w:szCs w:val="15"/>
        </w:rPr>
        <w:t>krvácením z nosu</w:t>
      </w:r>
      <w:r w:rsidR="000C4E6E">
        <w:rPr>
          <w:rFonts w:ascii="Calibri" w:eastAsia="Calibri" w:hAnsi="Calibri" w:cs="Calibri"/>
          <w:sz w:val="15"/>
          <w:szCs w:val="15"/>
        </w:rPr>
        <w:t xml:space="preserve">, anémií, chřadnutím, oteklými končetinami a klouby, kulháním, selháním ledvin, lymfadenopatií, očními lézemi a průjmem. Nejčastěji zjištěnými laboratorními abnormalitami jsou anémie, trombocytopenie, lymfocytóza, </w:t>
      </w:r>
      <w:proofErr w:type="spellStart"/>
      <w:r w:rsidR="000C4E6E">
        <w:rPr>
          <w:rFonts w:ascii="Calibri" w:eastAsia="Calibri" w:hAnsi="Calibri" w:cs="Calibri"/>
          <w:sz w:val="15"/>
          <w:szCs w:val="15"/>
        </w:rPr>
        <w:t>hypoalbumin</w:t>
      </w:r>
      <w:r w:rsidR="00182DCF">
        <w:rPr>
          <w:rFonts w:ascii="Calibri" w:eastAsia="Calibri" w:hAnsi="Calibri" w:cs="Calibri"/>
          <w:sz w:val="15"/>
          <w:szCs w:val="15"/>
        </w:rPr>
        <w:t>e</w:t>
      </w:r>
      <w:r w:rsidR="000C4E6E">
        <w:rPr>
          <w:rFonts w:ascii="Calibri" w:eastAsia="Calibri" w:hAnsi="Calibri" w:cs="Calibri"/>
          <w:sz w:val="15"/>
          <w:szCs w:val="15"/>
        </w:rPr>
        <w:t>mie</w:t>
      </w:r>
      <w:proofErr w:type="spellEnd"/>
      <w:r w:rsidR="000C4E6E">
        <w:rPr>
          <w:rFonts w:ascii="Calibri" w:eastAsia="Calibri" w:hAnsi="Calibri" w:cs="Calibri"/>
          <w:sz w:val="15"/>
          <w:szCs w:val="15"/>
        </w:rPr>
        <w:t xml:space="preserve">, </w:t>
      </w:r>
      <w:proofErr w:type="spellStart"/>
      <w:r w:rsidR="000C4E6E">
        <w:rPr>
          <w:rFonts w:ascii="Calibri" w:eastAsia="Calibri" w:hAnsi="Calibri" w:cs="Calibri"/>
          <w:sz w:val="15"/>
          <w:szCs w:val="15"/>
        </w:rPr>
        <w:t>hyperglobulin</w:t>
      </w:r>
      <w:r w:rsidR="00182DCF">
        <w:rPr>
          <w:rFonts w:ascii="Calibri" w:eastAsia="Calibri" w:hAnsi="Calibri" w:cs="Calibri"/>
          <w:sz w:val="15"/>
          <w:szCs w:val="15"/>
        </w:rPr>
        <w:t>e</w:t>
      </w:r>
      <w:r w:rsidR="000C4E6E">
        <w:rPr>
          <w:rFonts w:ascii="Calibri" w:eastAsia="Calibri" w:hAnsi="Calibri" w:cs="Calibri"/>
          <w:sz w:val="15"/>
          <w:szCs w:val="15"/>
        </w:rPr>
        <w:t>mie</w:t>
      </w:r>
      <w:proofErr w:type="spellEnd"/>
      <w:r w:rsidR="000C4E6E">
        <w:rPr>
          <w:rFonts w:ascii="Calibri" w:eastAsia="Calibri" w:hAnsi="Calibri" w:cs="Calibri"/>
          <w:sz w:val="15"/>
          <w:szCs w:val="15"/>
        </w:rPr>
        <w:t xml:space="preserve">, </w:t>
      </w:r>
      <w:proofErr w:type="spellStart"/>
      <w:r w:rsidR="000C4E6E">
        <w:rPr>
          <w:rFonts w:ascii="Calibri" w:eastAsia="Calibri" w:hAnsi="Calibri" w:cs="Calibri"/>
          <w:sz w:val="15"/>
          <w:szCs w:val="15"/>
        </w:rPr>
        <w:t>hyperamyl</w:t>
      </w:r>
      <w:r w:rsidR="00182DCF">
        <w:rPr>
          <w:rFonts w:ascii="Calibri" w:eastAsia="Calibri" w:hAnsi="Calibri" w:cs="Calibri"/>
          <w:sz w:val="15"/>
          <w:szCs w:val="15"/>
        </w:rPr>
        <w:t>áz</w:t>
      </w:r>
      <w:r w:rsidR="000C4E6E">
        <w:rPr>
          <w:rFonts w:ascii="Calibri" w:eastAsia="Calibri" w:hAnsi="Calibri" w:cs="Calibri"/>
          <w:sz w:val="15"/>
          <w:szCs w:val="15"/>
        </w:rPr>
        <w:t>émie</w:t>
      </w:r>
      <w:proofErr w:type="spellEnd"/>
      <w:r w:rsidR="000C4E6E">
        <w:rPr>
          <w:rFonts w:ascii="Calibri" w:eastAsia="Calibri" w:hAnsi="Calibri" w:cs="Calibri"/>
          <w:sz w:val="15"/>
          <w:szCs w:val="15"/>
        </w:rPr>
        <w:t xml:space="preserve"> a azot</w:t>
      </w:r>
      <w:r w:rsidR="00182DCF">
        <w:rPr>
          <w:rFonts w:ascii="Calibri" w:eastAsia="Calibri" w:hAnsi="Calibri" w:cs="Calibri"/>
          <w:sz w:val="15"/>
          <w:szCs w:val="15"/>
        </w:rPr>
        <w:t>e</w:t>
      </w:r>
      <w:r w:rsidR="000C4E6E">
        <w:rPr>
          <w:rFonts w:ascii="Calibri" w:eastAsia="Calibri" w:hAnsi="Calibri" w:cs="Calibri"/>
          <w:sz w:val="15"/>
          <w:szCs w:val="15"/>
        </w:rPr>
        <w:t>mie.</w:t>
      </w:r>
    </w:p>
    <w:p w14:paraId="230C836A" w14:textId="77777777" w:rsidR="00237788" w:rsidRDefault="000C4E6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 wp14:anchorId="424BDF7A" wp14:editId="73C91C2A">
            <wp:simplePos x="0" y="0"/>
            <wp:positionH relativeFrom="column">
              <wp:posOffset>-22860</wp:posOffset>
            </wp:positionH>
            <wp:positionV relativeFrom="paragraph">
              <wp:posOffset>144145</wp:posOffset>
            </wp:positionV>
            <wp:extent cx="3280410" cy="1339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1A4DBA" w14:textId="77777777" w:rsidR="00237788" w:rsidRDefault="00237788">
      <w:pPr>
        <w:spacing w:line="200" w:lineRule="exact"/>
        <w:rPr>
          <w:sz w:val="24"/>
          <w:szCs w:val="24"/>
        </w:rPr>
      </w:pPr>
    </w:p>
    <w:p w14:paraId="3624B8B4" w14:textId="77777777" w:rsidR="00237788" w:rsidRDefault="000C4E6E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5"/>
          <w:szCs w:val="15"/>
        </w:rPr>
        <w:t>PRINCIP TESTU</w:t>
      </w:r>
    </w:p>
    <w:p w14:paraId="39CEACF4" w14:textId="77777777" w:rsidR="00237788" w:rsidRDefault="00237788">
      <w:pPr>
        <w:spacing w:line="110" w:lineRule="exact"/>
        <w:rPr>
          <w:sz w:val="24"/>
          <w:szCs w:val="24"/>
        </w:rPr>
      </w:pPr>
    </w:p>
    <w:p w14:paraId="48CDE521" w14:textId="3A5E164A" w:rsidR="00237788" w:rsidRDefault="007E0CD7">
      <w:pPr>
        <w:spacing w:line="251" w:lineRule="auto"/>
        <w:jc w:val="both"/>
        <w:rPr>
          <w:sz w:val="20"/>
          <w:szCs w:val="20"/>
        </w:rPr>
      </w:pPr>
      <w:proofErr w:type="spellStart"/>
      <w:r w:rsidRPr="007E0CD7">
        <w:rPr>
          <w:rFonts w:ascii="Calibri" w:eastAsia="Calibri" w:hAnsi="Calibri" w:cs="Calibri"/>
          <w:sz w:val="15"/>
          <w:szCs w:val="15"/>
        </w:rPr>
        <w:t>Petscreen</w:t>
      </w:r>
      <w:proofErr w:type="spellEnd"/>
      <w:r w:rsidRPr="007E0CD7">
        <w:rPr>
          <w:rFonts w:ascii="Calibri" w:eastAsia="Calibri" w:hAnsi="Calibri" w:cs="Calibri"/>
          <w:sz w:val="15"/>
          <w:szCs w:val="15"/>
        </w:rPr>
        <w:t xml:space="preserve"> </w:t>
      </w:r>
      <w:proofErr w:type="spellStart"/>
      <w:r w:rsidRPr="007E0CD7">
        <w:rPr>
          <w:rFonts w:ascii="Calibri" w:eastAsia="Calibri" w:hAnsi="Calibri" w:cs="Calibri"/>
          <w:sz w:val="15"/>
          <w:szCs w:val="15"/>
        </w:rPr>
        <w:t>Canine</w:t>
      </w:r>
      <w:proofErr w:type="spellEnd"/>
      <w:r w:rsidRPr="007E0CD7">
        <w:rPr>
          <w:rFonts w:ascii="Calibri" w:eastAsia="Calibri" w:hAnsi="Calibri" w:cs="Calibri"/>
          <w:sz w:val="15"/>
          <w:szCs w:val="15"/>
        </w:rPr>
        <w:t xml:space="preserve"> </w:t>
      </w:r>
      <w:proofErr w:type="spellStart"/>
      <w:r w:rsidRPr="007E0CD7">
        <w:rPr>
          <w:rFonts w:ascii="Calibri" w:eastAsia="Calibri" w:hAnsi="Calibri" w:cs="Calibri"/>
          <w:sz w:val="15"/>
          <w:szCs w:val="15"/>
        </w:rPr>
        <w:t>Leishmania</w:t>
      </w:r>
      <w:proofErr w:type="spellEnd"/>
      <w:r w:rsidRPr="007E0CD7">
        <w:rPr>
          <w:rFonts w:ascii="Calibri" w:eastAsia="Calibri" w:hAnsi="Calibri" w:cs="Calibri"/>
          <w:sz w:val="15"/>
          <w:szCs w:val="15"/>
        </w:rPr>
        <w:t xml:space="preserve"> </w:t>
      </w:r>
      <w:proofErr w:type="spellStart"/>
      <w:r w:rsidRPr="007E0CD7">
        <w:rPr>
          <w:rFonts w:ascii="Calibri" w:eastAsia="Calibri" w:hAnsi="Calibri" w:cs="Calibri"/>
          <w:sz w:val="15"/>
          <w:szCs w:val="15"/>
        </w:rPr>
        <w:t>Antibody</w:t>
      </w:r>
      <w:proofErr w:type="spellEnd"/>
      <w:r w:rsidRPr="007E0CD7">
        <w:rPr>
          <w:rFonts w:ascii="Calibri" w:eastAsia="Calibri" w:hAnsi="Calibri" w:cs="Calibri"/>
          <w:sz w:val="15"/>
          <w:szCs w:val="15"/>
        </w:rPr>
        <w:t xml:space="preserve"> Rapid Test</w:t>
      </w:r>
      <w:r w:rsidR="000C4E6E"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pracuje</w:t>
      </w:r>
      <w:r w:rsidR="000C4E6E">
        <w:rPr>
          <w:rFonts w:ascii="Calibri" w:eastAsia="Calibri" w:hAnsi="Calibri" w:cs="Calibri"/>
          <w:sz w:val="15"/>
          <w:szCs w:val="15"/>
        </w:rPr>
        <w:t xml:space="preserve"> na principu </w:t>
      </w:r>
      <w:proofErr w:type="spellStart"/>
      <w:r w:rsidR="000C4E6E">
        <w:rPr>
          <w:rFonts w:ascii="Calibri" w:eastAsia="Calibri" w:hAnsi="Calibri" w:cs="Calibri"/>
          <w:sz w:val="15"/>
          <w:szCs w:val="15"/>
        </w:rPr>
        <w:t>imunochromatografie</w:t>
      </w:r>
      <w:proofErr w:type="spellEnd"/>
      <w:r w:rsidR="000C4E6E">
        <w:rPr>
          <w:rFonts w:ascii="Calibri" w:eastAsia="Calibri" w:hAnsi="Calibri" w:cs="Calibri"/>
          <w:sz w:val="15"/>
          <w:szCs w:val="15"/>
        </w:rPr>
        <w:t xml:space="preserve">. Testovací </w:t>
      </w:r>
      <w:proofErr w:type="spellStart"/>
      <w:r w:rsidR="000C4E6E">
        <w:rPr>
          <w:rFonts w:ascii="Calibri" w:eastAsia="Calibri" w:hAnsi="Calibri" w:cs="Calibri"/>
          <w:sz w:val="15"/>
          <w:szCs w:val="15"/>
        </w:rPr>
        <w:t>strip</w:t>
      </w:r>
      <w:proofErr w:type="spellEnd"/>
      <w:r w:rsidR="000C4E6E">
        <w:rPr>
          <w:rFonts w:ascii="Calibri" w:eastAsia="Calibri" w:hAnsi="Calibri" w:cs="Calibri"/>
          <w:sz w:val="15"/>
          <w:szCs w:val="15"/>
        </w:rPr>
        <w:t xml:space="preserve"> se skládá z: </w:t>
      </w:r>
      <w:r w:rsidR="000C4E6E" w:rsidRPr="00182DCF">
        <w:rPr>
          <w:rFonts w:ascii="Calibri" w:eastAsia="Calibri" w:hAnsi="Calibri" w:cs="Calibri"/>
          <w:b/>
          <w:sz w:val="15"/>
          <w:szCs w:val="15"/>
        </w:rPr>
        <w:t xml:space="preserve">a) </w:t>
      </w:r>
      <w:r w:rsidRPr="00182DCF">
        <w:rPr>
          <w:rFonts w:ascii="Calibri" w:eastAsia="Calibri" w:hAnsi="Calibri" w:cs="Calibri"/>
          <w:b/>
          <w:sz w:val="15"/>
          <w:szCs w:val="15"/>
        </w:rPr>
        <w:t>k</w:t>
      </w:r>
      <w:r w:rsidR="000C4E6E" w:rsidRPr="00182DCF">
        <w:rPr>
          <w:rFonts w:ascii="Calibri" w:eastAsia="Calibri" w:hAnsi="Calibri" w:cs="Calibri"/>
          <w:b/>
          <w:sz w:val="15"/>
          <w:szCs w:val="15"/>
        </w:rPr>
        <w:t>onjugační podložky</w:t>
      </w:r>
      <w:r w:rsidR="000C4E6E">
        <w:rPr>
          <w:rFonts w:ascii="Calibri" w:eastAsia="Calibri" w:hAnsi="Calibri" w:cs="Calibri"/>
          <w:sz w:val="15"/>
          <w:szCs w:val="15"/>
        </w:rPr>
        <w:t>, která</w:t>
      </w:r>
      <w:r w:rsidR="000425EE">
        <w:rPr>
          <w:rFonts w:ascii="Calibri" w:eastAsia="Calibri" w:hAnsi="Calibri" w:cs="Calibri"/>
          <w:sz w:val="15"/>
          <w:szCs w:val="15"/>
        </w:rPr>
        <w:t> </w:t>
      </w:r>
      <w:r w:rsidR="000C4E6E">
        <w:rPr>
          <w:rFonts w:ascii="Calibri" w:eastAsia="Calibri" w:hAnsi="Calibri" w:cs="Calibri"/>
          <w:sz w:val="15"/>
          <w:szCs w:val="15"/>
        </w:rPr>
        <w:t xml:space="preserve">obsahuje detekční molekulu konjugovanou s koloidním zlatem, </w:t>
      </w:r>
      <w:r w:rsidR="000C4E6E" w:rsidRPr="00AE3B27">
        <w:rPr>
          <w:rFonts w:ascii="Calibri" w:eastAsia="Calibri" w:hAnsi="Calibri" w:cs="Calibri"/>
          <w:b/>
          <w:sz w:val="15"/>
          <w:szCs w:val="15"/>
        </w:rPr>
        <w:t>b)</w:t>
      </w:r>
      <w:r w:rsidR="000425EE">
        <w:rPr>
          <w:rFonts w:ascii="Calibri" w:eastAsia="Calibri" w:hAnsi="Calibri" w:cs="Calibri"/>
          <w:b/>
          <w:sz w:val="15"/>
          <w:szCs w:val="15"/>
        </w:rPr>
        <w:t> </w:t>
      </w:r>
      <w:proofErr w:type="spellStart"/>
      <w:r w:rsidR="000C4E6E" w:rsidRPr="00AE3B27">
        <w:rPr>
          <w:rFonts w:ascii="Calibri" w:eastAsia="Calibri" w:hAnsi="Calibri" w:cs="Calibri"/>
          <w:b/>
          <w:sz w:val="15"/>
          <w:szCs w:val="15"/>
        </w:rPr>
        <w:t>nitroceluózov</w:t>
      </w:r>
      <w:r w:rsidR="00EF2454" w:rsidRPr="00AE3B27">
        <w:rPr>
          <w:rFonts w:ascii="Calibri" w:eastAsia="Calibri" w:hAnsi="Calibri" w:cs="Calibri"/>
          <w:b/>
          <w:sz w:val="15"/>
          <w:szCs w:val="15"/>
        </w:rPr>
        <w:t>ého</w:t>
      </w:r>
      <w:proofErr w:type="spellEnd"/>
      <w:r w:rsidR="000C4E6E" w:rsidRPr="00AE3B27">
        <w:rPr>
          <w:rFonts w:ascii="Calibri" w:eastAsia="Calibri" w:hAnsi="Calibri" w:cs="Calibri"/>
          <w:b/>
          <w:sz w:val="15"/>
          <w:szCs w:val="15"/>
        </w:rPr>
        <w:t xml:space="preserve"> membránov</w:t>
      </w:r>
      <w:r w:rsidR="00EF2454" w:rsidRPr="00AE3B27">
        <w:rPr>
          <w:rFonts w:ascii="Calibri" w:eastAsia="Calibri" w:hAnsi="Calibri" w:cs="Calibri"/>
          <w:b/>
          <w:sz w:val="15"/>
          <w:szCs w:val="15"/>
        </w:rPr>
        <w:t>ého</w:t>
      </w:r>
      <w:r w:rsidR="000C4E6E" w:rsidRPr="00AE3B27">
        <w:rPr>
          <w:rFonts w:ascii="Calibri" w:eastAsia="Calibri" w:hAnsi="Calibri" w:cs="Calibri"/>
          <w:b/>
          <w:sz w:val="15"/>
          <w:szCs w:val="15"/>
        </w:rPr>
        <w:t xml:space="preserve"> </w:t>
      </w:r>
      <w:r w:rsidR="00EF2454" w:rsidRPr="00AE3B27">
        <w:rPr>
          <w:rFonts w:ascii="Calibri" w:eastAsia="Calibri" w:hAnsi="Calibri" w:cs="Calibri"/>
          <w:b/>
          <w:sz w:val="15"/>
          <w:szCs w:val="15"/>
        </w:rPr>
        <w:t>proužku</w:t>
      </w:r>
      <w:r w:rsidR="000C4E6E" w:rsidRPr="00AE3B27">
        <w:rPr>
          <w:rFonts w:ascii="Calibri" w:eastAsia="Calibri" w:hAnsi="Calibri" w:cs="Calibri"/>
          <w:b/>
          <w:sz w:val="15"/>
          <w:szCs w:val="15"/>
        </w:rPr>
        <w:t xml:space="preserve"> </w:t>
      </w:r>
      <w:r w:rsidR="000C4E6E">
        <w:rPr>
          <w:rFonts w:ascii="Calibri" w:eastAsia="Calibri" w:hAnsi="Calibri" w:cs="Calibri"/>
          <w:sz w:val="15"/>
          <w:szCs w:val="15"/>
        </w:rPr>
        <w:t xml:space="preserve">obsahující dvě linie </w:t>
      </w:r>
      <w:r w:rsidR="000C4E6E" w:rsidRPr="00182DCF">
        <w:rPr>
          <w:rFonts w:ascii="Calibri" w:eastAsia="Calibri" w:hAnsi="Calibri" w:cs="Calibri"/>
          <w:b/>
          <w:sz w:val="15"/>
          <w:szCs w:val="15"/>
        </w:rPr>
        <w:t>T:</w:t>
      </w:r>
      <w:r w:rsidR="000C4E6E">
        <w:rPr>
          <w:rFonts w:ascii="Calibri" w:eastAsia="Calibri" w:hAnsi="Calibri" w:cs="Calibri"/>
          <w:sz w:val="15"/>
          <w:szCs w:val="15"/>
        </w:rPr>
        <w:t xml:space="preserve"> antigen </w:t>
      </w:r>
      <w:proofErr w:type="spellStart"/>
      <w:r w:rsidR="000C4E6E">
        <w:rPr>
          <w:rFonts w:ascii="Calibri" w:eastAsia="Calibri" w:hAnsi="Calibri" w:cs="Calibri"/>
          <w:sz w:val="15"/>
          <w:szCs w:val="15"/>
        </w:rPr>
        <w:t>Leishmania</w:t>
      </w:r>
      <w:proofErr w:type="spellEnd"/>
      <w:r w:rsidR="000C4E6E">
        <w:rPr>
          <w:rFonts w:ascii="Calibri" w:eastAsia="Calibri" w:hAnsi="Calibri" w:cs="Calibri"/>
          <w:sz w:val="15"/>
          <w:szCs w:val="15"/>
        </w:rPr>
        <w:t xml:space="preserve"> a </w:t>
      </w:r>
      <w:r w:rsidR="000C4E6E" w:rsidRPr="00AE3B27">
        <w:rPr>
          <w:rFonts w:ascii="Calibri" w:eastAsia="Calibri" w:hAnsi="Calibri" w:cs="Calibri"/>
          <w:b/>
          <w:sz w:val="15"/>
          <w:szCs w:val="15"/>
        </w:rPr>
        <w:t>C:</w:t>
      </w:r>
      <w:r w:rsidR="000C4E6E">
        <w:rPr>
          <w:rFonts w:ascii="Calibri" w:eastAsia="Calibri" w:hAnsi="Calibri" w:cs="Calibri"/>
          <w:sz w:val="15"/>
          <w:szCs w:val="15"/>
        </w:rPr>
        <w:t xml:space="preserve"> kozí anti-myší protilátka.</w:t>
      </w:r>
    </w:p>
    <w:p w14:paraId="1DDC10B0" w14:textId="4B8EF61E" w:rsidR="00237788" w:rsidRDefault="000C4E6E">
      <w:pPr>
        <w:spacing w:line="14" w:lineRule="exact"/>
        <w:rPr>
          <w:sz w:val="24"/>
          <w:szCs w:val="24"/>
        </w:rPr>
      </w:pPr>
      <w:r w:rsidRPr="001D6F8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037DD204" wp14:editId="62762721">
                <wp:simplePos x="0" y="0"/>
                <wp:positionH relativeFrom="column">
                  <wp:posOffset>1887220</wp:posOffset>
                </wp:positionH>
                <wp:positionV relativeFrom="paragraph">
                  <wp:posOffset>1270</wp:posOffset>
                </wp:positionV>
                <wp:extent cx="708660" cy="1404620"/>
                <wp:effectExtent l="0" t="0" r="0" b="8255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2F9DB" w14:textId="77777777" w:rsidR="000C4E6E" w:rsidRPr="00BD6682" w:rsidRDefault="000C4E6E" w:rsidP="000C4E6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D66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Kontrolní linie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7DD20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8.6pt;margin-top:.1pt;width:55.8pt;height:110.6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" stroked="f">
                <v:textbox style="mso-fit-shape-to-text:t">
                  <w:txbxContent>
                    <w:p w14:paraId="34F2F9DB" w14:textId="77777777" w:rsidR="000C4E6E" w:rsidRPr="00BD6682" w:rsidRDefault="000C4E6E" w:rsidP="000C4E6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 w:rsidRPr="00BD6682"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Kontrolní linie</w:t>
                      </w:r>
                    </w:p>
                  </w:txbxContent>
                </v:textbox>
              </v:shape>
            </w:pict>
          </mc:Fallback>
        </mc:AlternateContent>
      </w:r>
      <w:r w:rsidRPr="001D6F8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6DEA1F3" wp14:editId="3A2F374A">
                <wp:simplePos x="0" y="0"/>
                <wp:positionH relativeFrom="column">
                  <wp:posOffset>1135380</wp:posOffset>
                </wp:positionH>
                <wp:positionV relativeFrom="paragraph">
                  <wp:posOffset>1270</wp:posOffset>
                </wp:positionV>
                <wp:extent cx="685800" cy="1404620"/>
                <wp:effectExtent l="0" t="0" r="0" b="8255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57492" w14:textId="77777777" w:rsidR="000C4E6E" w:rsidRPr="00BD6682" w:rsidRDefault="000C4E6E" w:rsidP="000C4E6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D66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Testovací linie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DEA1F3" id="_x0000_s1027" type="#_x0000_t202" style="position:absolute;margin-left:89.4pt;margin-top:.1pt;width:54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" stroked="f">
                <v:textbox style="mso-fit-shape-to-text:t">
                  <w:txbxContent>
                    <w:p w14:paraId="76257492" w14:textId="77777777" w:rsidR="000C4E6E" w:rsidRPr="00BD6682" w:rsidRDefault="000C4E6E" w:rsidP="000C4E6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 w:rsidRPr="00BD6682"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Testovací linie</w:t>
                      </w:r>
                    </w:p>
                  </w:txbxContent>
                </v:textbox>
              </v:shape>
            </w:pict>
          </mc:Fallback>
        </mc:AlternateContent>
      </w:r>
    </w:p>
    <w:p w14:paraId="7E535F2C" w14:textId="4156800D" w:rsidR="00237788" w:rsidRDefault="00237788">
      <w:pPr>
        <w:spacing w:line="20" w:lineRule="exact"/>
        <w:rPr>
          <w:sz w:val="24"/>
          <w:szCs w:val="24"/>
        </w:rPr>
      </w:pPr>
    </w:p>
    <w:p w14:paraId="5F7712F1" w14:textId="1DCA232D" w:rsidR="00237788" w:rsidRDefault="000C4E6E">
      <w:pPr>
        <w:spacing w:line="200" w:lineRule="exact"/>
        <w:rPr>
          <w:sz w:val="24"/>
          <w:szCs w:val="24"/>
        </w:rPr>
      </w:pPr>
      <w:r w:rsidRPr="001D6F8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A8918AF" wp14:editId="139485C2">
                <wp:simplePos x="0" y="0"/>
                <wp:positionH relativeFrom="column">
                  <wp:posOffset>325120</wp:posOffset>
                </wp:positionH>
                <wp:positionV relativeFrom="paragraph">
                  <wp:posOffset>40640</wp:posOffset>
                </wp:positionV>
                <wp:extent cx="810260" cy="1404620"/>
                <wp:effectExtent l="0" t="0" r="8890" b="825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4EE62" w14:textId="77777777" w:rsidR="000C4E6E" w:rsidRPr="00BD6682" w:rsidRDefault="000C4E6E" w:rsidP="000C4E6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D66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Jamka pro vzorek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8918AF" id="_x0000_s1028" type="#_x0000_t202" style="position:absolute;margin-left:25.6pt;margin-top:3.2pt;width:63.8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" stroked="f">
                <v:textbox style="mso-fit-shape-to-text:t">
                  <w:txbxContent>
                    <w:p w14:paraId="45F4EE62" w14:textId="77777777" w:rsidR="000C4E6E" w:rsidRPr="00BD6682" w:rsidRDefault="000C4E6E" w:rsidP="000C4E6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 w:rsidRPr="00BD6682"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Jamka pro vzorek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 wp14:anchorId="054A7717" wp14:editId="7DEAF8C8">
            <wp:simplePos x="0" y="0"/>
            <wp:positionH relativeFrom="column">
              <wp:posOffset>691515</wp:posOffset>
            </wp:positionH>
            <wp:positionV relativeFrom="paragraph">
              <wp:posOffset>41910</wp:posOffset>
            </wp:positionV>
            <wp:extent cx="1787525" cy="7715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1EA068" w14:textId="6CFEF39E" w:rsidR="00237788" w:rsidRDefault="00237788">
      <w:pPr>
        <w:spacing w:line="200" w:lineRule="exact"/>
        <w:rPr>
          <w:sz w:val="24"/>
          <w:szCs w:val="24"/>
        </w:rPr>
      </w:pPr>
    </w:p>
    <w:p w14:paraId="0FFCB576" w14:textId="10D04375" w:rsidR="00237788" w:rsidRDefault="00237788">
      <w:pPr>
        <w:spacing w:line="200" w:lineRule="exact"/>
        <w:rPr>
          <w:sz w:val="24"/>
          <w:szCs w:val="24"/>
        </w:rPr>
      </w:pPr>
    </w:p>
    <w:p w14:paraId="31E393C8" w14:textId="14F031F0" w:rsidR="000C4E6E" w:rsidRDefault="000C4E6E">
      <w:pPr>
        <w:spacing w:line="200" w:lineRule="exact"/>
        <w:rPr>
          <w:sz w:val="24"/>
          <w:szCs w:val="24"/>
        </w:rPr>
      </w:pPr>
    </w:p>
    <w:p w14:paraId="6CCA371F" w14:textId="7FEBD206" w:rsidR="00237788" w:rsidRDefault="00237788">
      <w:pPr>
        <w:spacing w:line="302" w:lineRule="exact"/>
        <w:rPr>
          <w:sz w:val="24"/>
          <w:szCs w:val="24"/>
        </w:rPr>
      </w:pPr>
    </w:p>
    <w:p w14:paraId="7DAC61E0" w14:textId="634E3D35" w:rsidR="000C4E6E" w:rsidRDefault="000C4E6E">
      <w:pPr>
        <w:spacing w:line="302" w:lineRule="exact"/>
        <w:rPr>
          <w:sz w:val="24"/>
          <w:szCs w:val="24"/>
        </w:rPr>
      </w:pPr>
    </w:p>
    <w:p w14:paraId="24B19680" w14:textId="43D43D85" w:rsidR="00237788" w:rsidRDefault="000C4E6E">
      <w:pPr>
        <w:spacing w:line="287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Testovaný vzorek přidaný do jamky pro vzorek s adekvátním množstvím pufru migruje z</w:t>
      </w:r>
      <w:r w:rsidR="000425EE">
        <w:rPr>
          <w:rFonts w:ascii="Calibri" w:eastAsia="Calibri" w:hAnsi="Calibri" w:cs="Calibri"/>
          <w:sz w:val="14"/>
          <w:szCs w:val="14"/>
        </w:rPr>
        <w:t> </w:t>
      </w:r>
      <w:r w:rsidR="00AE3B27">
        <w:rPr>
          <w:rFonts w:ascii="Calibri" w:eastAsia="Calibri" w:hAnsi="Calibri" w:cs="Calibri"/>
          <w:sz w:val="14"/>
          <w:szCs w:val="14"/>
        </w:rPr>
        <w:t>jamky pro vzorek</w:t>
      </w:r>
      <w:r>
        <w:rPr>
          <w:rFonts w:ascii="Calibri" w:eastAsia="Calibri" w:hAnsi="Calibri" w:cs="Calibri"/>
          <w:sz w:val="14"/>
          <w:szCs w:val="14"/>
        </w:rPr>
        <w:t xml:space="preserve"> podél podložky konjugátu, kde se protilátka přítomná ve vzorku váže na konjugát koloidního zlata. Vzorek poté pokračuje v migraci přes membránu, dokud nedosáhne záchytné zóny, kde se komplex konjugátu protilátka-detekce naváže na</w:t>
      </w:r>
      <w:r w:rsidR="000425EE">
        <w:rPr>
          <w:rFonts w:ascii="Calibri" w:eastAsia="Calibri" w:hAnsi="Calibri" w:cs="Calibri"/>
          <w:sz w:val="14"/>
          <w:szCs w:val="14"/>
        </w:rPr>
        <w:t> </w:t>
      </w:r>
      <w:r>
        <w:rPr>
          <w:rFonts w:ascii="Calibri" w:eastAsia="Calibri" w:hAnsi="Calibri" w:cs="Calibri"/>
          <w:sz w:val="14"/>
          <w:szCs w:val="14"/>
        </w:rPr>
        <w:t xml:space="preserve">imobilizovaný antigen </w:t>
      </w:r>
      <w:proofErr w:type="spellStart"/>
      <w:r>
        <w:rPr>
          <w:rFonts w:ascii="Calibri" w:eastAsia="Calibri" w:hAnsi="Calibri" w:cs="Calibri"/>
          <w:sz w:val="14"/>
          <w:szCs w:val="14"/>
        </w:rPr>
        <w:t>Leishmania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(na testovací linii) a vytváří viditelnou linii na</w:t>
      </w:r>
      <w:r w:rsidR="000425EE">
        <w:rPr>
          <w:rFonts w:ascii="Calibri" w:eastAsia="Calibri" w:hAnsi="Calibri" w:cs="Calibri"/>
          <w:sz w:val="14"/>
          <w:szCs w:val="14"/>
        </w:rPr>
        <w:t> </w:t>
      </w:r>
      <w:r>
        <w:rPr>
          <w:rFonts w:ascii="Calibri" w:eastAsia="Calibri" w:hAnsi="Calibri" w:cs="Calibri"/>
          <w:sz w:val="14"/>
          <w:szCs w:val="14"/>
        </w:rPr>
        <w:t xml:space="preserve">membráně. Pokud ve vzorku není přítomna specifická protilátka, nedochází k žádné reakci v záchytné zóně a v zóně odpovídající antigenu </w:t>
      </w:r>
      <w:proofErr w:type="spellStart"/>
      <w:r>
        <w:rPr>
          <w:rFonts w:ascii="Calibri" w:eastAsia="Calibri" w:hAnsi="Calibri" w:cs="Calibri"/>
          <w:sz w:val="14"/>
          <w:szCs w:val="14"/>
        </w:rPr>
        <w:t>Leishmania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se nevytvoří žádná testovací linie. Vzorek pak migruje dále podél </w:t>
      </w:r>
      <w:r w:rsidR="005C528E">
        <w:rPr>
          <w:rFonts w:ascii="Calibri" w:eastAsia="Calibri" w:hAnsi="Calibri" w:cs="Calibri"/>
          <w:sz w:val="14"/>
          <w:szCs w:val="14"/>
        </w:rPr>
        <w:t>proužku</w:t>
      </w:r>
      <w:r>
        <w:rPr>
          <w:rFonts w:ascii="Calibri" w:eastAsia="Calibri" w:hAnsi="Calibri" w:cs="Calibri"/>
          <w:sz w:val="14"/>
          <w:szCs w:val="14"/>
        </w:rPr>
        <w:t xml:space="preserve">, dokud nedosáhne kontrolní zóny, kde vytváří druhou viditelnou linii na membráně. Tato kontrolní </w:t>
      </w:r>
      <w:r w:rsidR="005C528E">
        <w:rPr>
          <w:rFonts w:ascii="Calibri" w:eastAsia="Calibri" w:hAnsi="Calibri" w:cs="Calibri"/>
          <w:sz w:val="14"/>
          <w:szCs w:val="14"/>
        </w:rPr>
        <w:t>linie</w:t>
      </w:r>
      <w:r>
        <w:rPr>
          <w:rFonts w:ascii="Calibri" w:eastAsia="Calibri" w:hAnsi="Calibri" w:cs="Calibri"/>
          <w:sz w:val="14"/>
          <w:szCs w:val="14"/>
        </w:rPr>
        <w:t xml:space="preserve"> </w:t>
      </w:r>
      <w:r w:rsidR="005C528E">
        <w:rPr>
          <w:rFonts w:ascii="Calibri" w:eastAsia="Calibri" w:hAnsi="Calibri" w:cs="Calibri"/>
          <w:sz w:val="14"/>
          <w:szCs w:val="14"/>
        </w:rPr>
        <w:t>potvrzuje</w:t>
      </w:r>
      <w:r>
        <w:rPr>
          <w:rFonts w:ascii="Calibri" w:eastAsia="Calibri" w:hAnsi="Calibri" w:cs="Calibri"/>
          <w:sz w:val="14"/>
          <w:szCs w:val="14"/>
        </w:rPr>
        <w:t xml:space="preserve">, že vzorek </w:t>
      </w:r>
      <w:r w:rsidR="005C528E">
        <w:rPr>
          <w:rFonts w:ascii="Calibri" w:eastAsia="Calibri" w:hAnsi="Calibri" w:cs="Calibri"/>
          <w:sz w:val="14"/>
          <w:szCs w:val="14"/>
        </w:rPr>
        <w:t>prostoupil celou membránou</w:t>
      </w:r>
      <w:r>
        <w:rPr>
          <w:rFonts w:ascii="Calibri" w:eastAsia="Calibri" w:hAnsi="Calibri" w:cs="Calibri"/>
          <w:sz w:val="14"/>
          <w:szCs w:val="14"/>
        </w:rPr>
        <w:t>.</w:t>
      </w:r>
    </w:p>
    <w:p w14:paraId="4BE77841" w14:textId="77777777" w:rsidR="00237788" w:rsidRDefault="000C4E6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 wp14:anchorId="3F2E24D0" wp14:editId="684703AC">
            <wp:simplePos x="0" y="0"/>
            <wp:positionH relativeFrom="column">
              <wp:posOffset>-22860</wp:posOffset>
            </wp:positionH>
            <wp:positionV relativeFrom="paragraph">
              <wp:posOffset>137160</wp:posOffset>
            </wp:positionV>
            <wp:extent cx="3280410" cy="1155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FD2198" w14:textId="77777777" w:rsidR="00237788" w:rsidRDefault="00237788">
      <w:pPr>
        <w:spacing w:line="186" w:lineRule="exact"/>
        <w:rPr>
          <w:sz w:val="24"/>
          <w:szCs w:val="24"/>
        </w:rPr>
      </w:pPr>
    </w:p>
    <w:p w14:paraId="4EFE7EBD" w14:textId="77777777" w:rsidR="00237788" w:rsidRDefault="000C4E6E">
      <w:pPr>
        <w:ind w:left="8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5"/>
          <w:szCs w:val="15"/>
        </w:rPr>
        <w:t>REAGENCIE A MATERIÁL, KTERÝ JE SOUČÁSTÍ BALENÍ</w:t>
      </w:r>
    </w:p>
    <w:p w14:paraId="1450ED2F" w14:textId="77777777" w:rsidR="00237788" w:rsidRDefault="00237788">
      <w:pPr>
        <w:spacing w:line="2" w:lineRule="exact"/>
        <w:rPr>
          <w:sz w:val="24"/>
          <w:szCs w:val="24"/>
        </w:rPr>
      </w:pPr>
    </w:p>
    <w:p w14:paraId="7FA7D35A" w14:textId="77777777" w:rsidR="00237788" w:rsidRDefault="000C4E6E">
      <w:pPr>
        <w:numPr>
          <w:ilvl w:val="0"/>
          <w:numId w:val="1"/>
        </w:numPr>
        <w:tabs>
          <w:tab w:val="left" w:pos="720"/>
        </w:tabs>
        <w:ind w:left="720" w:hanging="369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Fóliový sáček (10 kusů) obsahující:</w:t>
      </w:r>
    </w:p>
    <w:p w14:paraId="64641523" w14:textId="77777777" w:rsidR="00237788" w:rsidRDefault="00237788">
      <w:pPr>
        <w:spacing w:line="28" w:lineRule="exact"/>
        <w:rPr>
          <w:rFonts w:ascii="Calibri" w:eastAsia="Calibri" w:hAnsi="Calibri" w:cs="Calibri"/>
          <w:sz w:val="15"/>
          <w:szCs w:val="15"/>
        </w:rPr>
      </w:pPr>
    </w:p>
    <w:p w14:paraId="6E8BB9DA" w14:textId="79176937" w:rsidR="00237788" w:rsidRDefault="00AE3B27">
      <w:pPr>
        <w:numPr>
          <w:ilvl w:val="1"/>
          <w:numId w:val="1"/>
        </w:numPr>
        <w:tabs>
          <w:tab w:val="left" w:pos="1080"/>
        </w:tabs>
        <w:ind w:left="1080" w:hanging="369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 xml:space="preserve">Jednu </w:t>
      </w:r>
      <w:r w:rsidR="000C4E6E">
        <w:rPr>
          <w:rFonts w:ascii="Calibri" w:eastAsia="Calibri" w:hAnsi="Calibri" w:cs="Calibri"/>
          <w:sz w:val="15"/>
          <w:szCs w:val="15"/>
        </w:rPr>
        <w:t xml:space="preserve">testovací </w:t>
      </w:r>
      <w:r>
        <w:rPr>
          <w:rFonts w:ascii="Calibri" w:eastAsia="Calibri" w:hAnsi="Calibri" w:cs="Calibri"/>
          <w:sz w:val="15"/>
          <w:szCs w:val="15"/>
        </w:rPr>
        <w:t>kazetu</w:t>
      </w:r>
    </w:p>
    <w:p w14:paraId="0165CDBF" w14:textId="77777777" w:rsidR="00237788" w:rsidRDefault="00237788">
      <w:pPr>
        <w:spacing w:line="28" w:lineRule="exact"/>
        <w:rPr>
          <w:rFonts w:ascii="Calibri" w:eastAsia="Calibri" w:hAnsi="Calibri" w:cs="Calibri"/>
          <w:sz w:val="15"/>
          <w:szCs w:val="15"/>
        </w:rPr>
      </w:pPr>
    </w:p>
    <w:p w14:paraId="3992BB14" w14:textId="77777777" w:rsidR="00237788" w:rsidRDefault="000C4E6E">
      <w:pPr>
        <w:numPr>
          <w:ilvl w:val="1"/>
          <w:numId w:val="1"/>
        </w:numPr>
        <w:tabs>
          <w:tab w:val="left" w:pos="1080"/>
        </w:tabs>
        <w:ind w:left="1080" w:hanging="369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Kapátko</w:t>
      </w:r>
    </w:p>
    <w:p w14:paraId="4D1FCBED" w14:textId="77777777" w:rsidR="00237788" w:rsidRDefault="00237788">
      <w:pPr>
        <w:spacing w:line="25" w:lineRule="exact"/>
        <w:rPr>
          <w:rFonts w:ascii="Calibri" w:eastAsia="Calibri" w:hAnsi="Calibri" w:cs="Calibri"/>
          <w:sz w:val="15"/>
          <w:szCs w:val="15"/>
        </w:rPr>
      </w:pPr>
    </w:p>
    <w:p w14:paraId="57DF2A59" w14:textId="77777777" w:rsidR="00237788" w:rsidRDefault="000C4E6E">
      <w:pPr>
        <w:numPr>
          <w:ilvl w:val="1"/>
          <w:numId w:val="1"/>
        </w:numPr>
        <w:tabs>
          <w:tab w:val="left" w:pos="1080"/>
        </w:tabs>
        <w:ind w:left="1080" w:hanging="369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Vysoušedlo</w:t>
      </w:r>
    </w:p>
    <w:p w14:paraId="27687DB6" w14:textId="77777777" w:rsidR="00237788" w:rsidRDefault="00237788">
      <w:pPr>
        <w:spacing w:line="28" w:lineRule="exact"/>
        <w:rPr>
          <w:rFonts w:ascii="Calibri" w:eastAsia="Calibri" w:hAnsi="Calibri" w:cs="Calibri"/>
          <w:sz w:val="15"/>
          <w:szCs w:val="15"/>
        </w:rPr>
      </w:pPr>
    </w:p>
    <w:p w14:paraId="6EAB7FBD" w14:textId="122C655C" w:rsidR="00237788" w:rsidRDefault="000C4E6E">
      <w:pPr>
        <w:numPr>
          <w:ilvl w:val="0"/>
          <w:numId w:val="1"/>
        </w:numPr>
        <w:tabs>
          <w:tab w:val="left" w:pos="720"/>
        </w:tabs>
        <w:ind w:left="720" w:hanging="369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Řed</w:t>
      </w:r>
      <w:r w:rsidR="00AE3B27"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cí roztok v lahvičce s kapátkem</w:t>
      </w:r>
    </w:p>
    <w:p w14:paraId="44506095" w14:textId="77777777" w:rsidR="00237788" w:rsidRDefault="00237788">
      <w:pPr>
        <w:spacing w:line="28" w:lineRule="exact"/>
        <w:rPr>
          <w:rFonts w:ascii="Calibri" w:eastAsia="Calibri" w:hAnsi="Calibri" w:cs="Calibri"/>
          <w:sz w:val="15"/>
          <w:szCs w:val="15"/>
        </w:rPr>
      </w:pPr>
    </w:p>
    <w:p w14:paraId="5A9615C2" w14:textId="56889DD6" w:rsidR="00237788" w:rsidRDefault="006A39F2">
      <w:pPr>
        <w:numPr>
          <w:ilvl w:val="0"/>
          <w:numId w:val="1"/>
        </w:numPr>
        <w:tabs>
          <w:tab w:val="left" w:pos="720"/>
        </w:tabs>
        <w:ind w:left="720" w:hanging="369"/>
        <w:rPr>
          <w:rFonts w:ascii="Calibri" w:eastAsia="Calibri" w:hAnsi="Calibri" w:cs="Calibri"/>
          <w:sz w:val="15"/>
          <w:szCs w:val="15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0764BB99" wp14:editId="521BF63B">
            <wp:simplePos x="0" y="0"/>
            <wp:positionH relativeFrom="column">
              <wp:align>right</wp:align>
            </wp:positionH>
            <wp:positionV relativeFrom="paragraph">
              <wp:posOffset>137795</wp:posOffset>
            </wp:positionV>
            <wp:extent cx="3280410" cy="1339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4E6E">
        <w:rPr>
          <w:rFonts w:ascii="Calibri" w:eastAsia="Calibri" w:hAnsi="Calibri" w:cs="Calibri"/>
          <w:sz w:val="15"/>
          <w:szCs w:val="15"/>
        </w:rPr>
        <w:t>Návod k použití</w:t>
      </w:r>
    </w:p>
    <w:p w14:paraId="4E98A139" w14:textId="343B0055" w:rsidR="00237788" w:rsidRDefault="00237788" w:rsidP="006A39F2">
      <w:pPr>
        <w:spacing w:line="20" w:lineRule="exact"/>
        <w:rPr>
          <w:sz w:val="24"/>
          <w:szCs w:val="24"/>
        </w:rPr>
      </w:pPr>
    </w:p>
    <w:p w14:paraId="506DD688" w14:textId="72D042DE" w:rsidR="00237788" w:rsidRDefault="000C4E6E">
      <w:pPr>
        <w:ind w:right="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5"/>
          <w:szCs w:val="15"/>
        </w:rPr>
        <w:t>SKLADOVÁNÍ A STABILITA</w:t>
      </w:r>
    </w:p>
    <w:p w14:paraId="20CBFC8B" w14:textId="77777777" w:rsidR="00237788" w:rsidRDefault="00237788">
      <w:pPr>
        <w:spacing w:line="98" w:lineRule="exact"/>
        <w:rPr>
          <w:sz w:val="24"/>
          <w:szCs w:val="24"/>
        </w:rPr>
      </w:pPr>
    </w:p>
    <w:p w14:paraId="4CA431DE" w14:textId="1A1F26E5" w:rsidR="00237788" w:rsidRDefault="000C4E6E">
      <w:pPr>
        <w:spacing w:line="234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Testovací soupravu skladujte při teplotě 2–30 °C do data exspirace uvedeného na</w:t>
      </w:r>
      <w:r w:rsidR="000425EE">
        <w:rPr>
          <w:rFonts w:ascii="Calibri" w:eastAsia="Calibri" w:hAnsi="Calibri" w:cs="Calibri"/>
          <w:sz w:val="15"/>
          <w:szCs w:val="15"/>
        </w:rPr>
        <w:t> </w:t>
      </w:r>
      <w:r>
        <w:rPr>
          <w:rFonts w:ascii="Calibri" w:eastAsia="Calibri" w:hAnsi="Calibri" w:cs="Calibri"/>
          <w:sz w:val="15"/>
          <w:szCs w:val="15"/>
        </w:rPr>
        <w:t>obalu/krabičce. CHRAŇTE PŘED MRAZEM. Před otevřením vytemperujte na</w:t>
      </w:r>
      <w:r w:rsidR="000425EE">
        <w:rPr>
          <w:rFonts w:ascii="Calibri" w:eastAsia="Calibri" w:hAnsi="Calibri" w:cs="Calibri"/>
          <w:sz w:val="15"/>
          <w:szCs w:val="15"/>
        </w:rPr>
        <w:t> </w:t>
      </w:r>
      <w:r>
        <w:rPr>
          <w:rFonts w:ascii="Calibri" w:eastAsia="Calibri" w:hAnsi="Calibri" w:cs="Calibri"/>
          <w:sz w:val="15"/>
          <w:szCs w:val="15"/>
        </w:rPr>
        <w:t>pokojovou teplotu.</w:t>
      </w:r>
    </w:p>
    <w:p w14:paraId="5219F587" w14:textId="77777777" w:rsidR="00237788" w:rsidRDefault="000C4E6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72DB57CF" wp14:editId="63C483C7">
            <wp:simplePos x="0" y="0"/>
            <wp:positionH relativeFrom="column">
              <wp:posOffset>-22860</wp:posOffset>
            </wp:positionH>
            <wp:positionV relativeFrom="paragraph">
              <wp:posOffset>20955</wp:posOffset>
            </wp:positionV>
            <wp:extent cx="3280410" cy="1155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ED1AC1" w14:textId="77777777" w:rsidR="00237788" w:rsidRDefault="00237788">
      <w:pPr>
        <w:spacing w:line="8" w:lineRule="exact"/>
        <w:rPr>
          <w:sz w:val="24"/>
          <w:szCs w:val="24"/>
        </w:rPr>
      </w:pPr>
    </w:p>
    <w:p w14:paraId="4B28285E" w14:textId="77777777" w:rsidR="00237788" w:rsidRDefault="000C4E6E">
      <w:pPr>
        <w:ind w:left="16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5"/>
          <w:szCs w:val="15"/>
        </w:rPr>
        <w:t>UPOZORNĚNÍ A VAROVÁNÍ</w:t>
      </w:r>
    </w:p>
    <w:p w14:paraId="5EA17836" w14:textId="77777777" w:rsidR="00237788" w:rsidRDefault="000C4E6E">
      <w:pPr>
        <w:numPr>
          <w:ilvl w:val="0"/>
          <w:numId w:val="2"/>
        </w:numPr>
        <w:tabs>
          <w:tab w:val="left" w:pos="720"/>
        </w:tabs>
        <w:ind w:left="720" w:hanging="369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Použijte do 10 minut po otevření sáčku.</w:t>
      </w:r>
    </w:p>
    <w:p w14:paraId="738D9631" w14:textId="77777777" w:rsidR="00237788" w:rsidRDefault="000C4E6E">
      <w:pPr>
        <w:numPr>
          <w:ilvl w:val="0"/>
          <w:numId w:val="2"/>
        </w:numPr>
        <w:tabs>
          <w:tab w:val="left" w:pos="720"/>
        </w:tabs>
        <w:ind w:left="720" w:hanging="369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Nedotýkejte se okénka s výsledky.</w:t>
      </w:r>
    </w:p>
    <w:p w14:paraId="19C7C931" w14:textId="77777777" w:rsidR="00237788" w:rsidRDefault="000C4E6E">
      <w:pPr>
        <w:numPr>
          <w:ilvl w:val="0"/>
          <w:numId w:val="2"/>
        </w:numPr>
        <w:tabs>
          <w:tab w:val="left" w:pos="720"/>
        </w:tabs>
        <w:ind w:left="720" w:hanging="369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Používejte pouze pufr dodávaný v soupravě.</w:t>
      </w:r>
    </w:p>
    <w:p w14:paraId="207E2C27" w14:textId="77777777" w:rsidR="00237788" w:rsidRDefault="000C4E6E">
      <w:pPr>
        <w:numPr>
          <w:ilvl w:val="0"/>
          <w:numId w:val="2"/>
        </w:numPr>
        <w:tabs>
          <w:tab w:val="left" w:pos="720"/>
        </w:tabs>
        <w:ind w:left="720" w:hanging="369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Nemíchejte komponenty z různých souprav.</w:t>
      </w:r>
    </w:p>
    <w:p w14:paraId="2370955C" w14:textId="77777777" w:rsidR="00237788" w:rsidRDefault="000C4E6E">
      <w:pPr>
        <w:numPr>
          <w:ilvl w:val="0"/>
          <w:numId w:val="2"/>
        </w:numPr>
        <w:tabs>
          <w:tab w:val="left" w:pos="720"/>
        </w:tabs>
        <w:ind w:left="720" w:hanging="369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Používejte pouze pro diagnostické účely in vitro.</w:t>
      </w:r>
    </w:p>
    <w:p w14:paraId="311E9EF3" w14:textId="77777777" w:rsidR="00237788" w:rsidRDefault="00237788">
      <w:pPr>
        <w:spacing w:line="56" w:lineRule="exact"/>
        <w:rPr>
          <w:rFonts w:ascii="Calibri" w:eastAsia="Calibri" w:hAnsi="Calibri" w:cs="Calibri"/>
          <w:sz w:val="15"/>
          <w:szCs w:val="15"/>
        </w:rPr>
      </w:pPr>
    </w:p>
    <w:p w14:paraId="7EC4906A" w14:textId="77777777" w:rsidR="00237788" w:rsidRDefault="000C4E6E">
      <w:pPr>
        <w:numPr>
          <w:ilvl w:val="0"/>
          <w:numId w:val="2"/>
        </w:numPr>
        <w:tabs>
          <w:tab w:val="left" w:pos="720"/>
        </w:tabs>
        <w:spacing w:line="206" w:lineRule="auto"/>
        <w:ind w:left="720" w:right="280" w:hanging="369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Při manipulaci se vzorky používejte ochranné rukavice. Rozlité látky důkladně vyčistěte vhodným dezinfekčním prostředkem.</w:t>
      </w:r>
    </w:p>
    <w:p w14:paraId="55E51EEE" w14:textId="77777777" w:rsidR="00237788" w:rsidRDefault="00237788">
      <w:pPr>
        <w:spacing w:line="50" w:lineRule="exact"/>
        <w:rPr>
          <w:rFonts w:ascii="Calibri" w:eastAsia="Calibri" w:hAnsi="Calibri" w:cs="Calibri"/>
          <w:sz w:val="15"/>
          <w:szCs w:val="15"/>
        </w:rPr>
      </w:pPr>
    </w:p>
    <w:p w14:paraId="51E06401" w14:textId="77777777" w:rsidR="00237788" w:rsidRDefault="000C4E6E">
      <w:pPr>
        <w:numPr>
          <w:ilvl w:val="0"/>
          <w:numId w:val="2"/>
        </w:numPr>
        <w:tabs>
          <w:tab w:val="left" w:pos="720"/>
        </w:tabs>
        <w:spacing w:line="208" w:lineRule="auto"/>
        <w:ind w:left="720" w:right="80" w:hanging="369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Zacházejte se všemi vzorky, použitými testy a jinými kontaminovanými materiály jako s infekčními a odpovídajícím způsobem je zlikvidujte.</w:t>
      </w:r>
    </w:p>
    <w:p w14:paraId="2E286E25" w14:textId="15C206F5" w:rsidR="00D30E67" w:rsidRDefault="000C4E6E" w:rsidP="006A39F2">
      <w:pPr>
        <w:numPr>
          <w:ilvl w:val="0"/>
          <w:numId w:val="2"/>
        </w:numPr>
        <w:tabs>
          <w:tab w:val="left" w:pos="720"/>
        </w:tabs>
        <w:spacing w:line="232" w:lineRule="auto"/>
        <w:ind w:left="720" w:hanging="369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Nepoužívejte vzorek, který obsahuje sraženiny.</w:t>
      </w:r>
    </w:p>
    <w:p w14:paraId="4F91B075" w14:textId="77777777" w:rsidR="006A39F2" w:rsidRPr="006A39F2" w:rsidRDefault="006A39F2" w:rsidP="006A39F2">
      <w:pPr>
        <w:numPr>
          <w:ilvl w:val="0"/>
          <w:numId w:val="2"/>
        </w:numPr>
        <w:tabs>
          <w:tab w:val="left" w:pos="720"/>
        </w:tabs>
        <w:spacing w:line="232" w:lineRule="auto"/>
        <w:ind w:left="720" w:hanging="369"/>
        <w:rPr>
          <w:rFonts w:ascii="Calibri" w:eastAsia="Calibri" w:hAnsi="Calibri" w:cs="Calibri"/>
          <w:sz w:val="15"/>
          <w:szCs w:val="15"/>
        </w:rPr>
      </w:pPr>
    </w:p>
    <w:p w14:paraId="67082612" w14:textId="63C66EB8" w:rsidR="00237788" w:rsidRPr="00AE3B27" w:rsidRDefault="000C4E6E" w:rsidP="006A39F2">
      <w:pPr>
        <w:rPr>
          <w:sz w:val="12"/>
          <w:szCs w:val="20"/>
        </w:rPr>
      </w:pPr>
      <w:r w:rsidRPr="00AE3B27">
        <w:rPr>
          <w:rFonts w:ascii="Calibri" w:eastAsia="Calibri" w:hAnsi="Calibri" w:cs="Calibri"/>
          <w:b/>
          <w:bCs/>
          <w:sz w:val="16"/>
          <w:szCs w:val="24"/>
        </w:rPr>
        <w:t>(</w:t>
      </w:r>
      <w:r w:rsidRPr="00AE3B27">
        <w:rPr>
          <w:rFonts w:ascii="Arial" w:eastAsia="Arial" w:hAnsi="Arial" w:cs="Arial"/>
          <w:b/>
          <w:bCs/>
          <w:color w:val="222222"/>
          <w:sz w:val="16"/>
          <w:szCs w:val="24"/>
        </w:rPr>
        <w:t>Pouze pro profesionální použití</w:t>
      </w:r>
      <w:r w:rsidR="00AE3B27" w:rsidRPr="00AE3B27">
        <w:rPr>
          <w:rFonts w:ascii="Arial" w:eastAsia="Arial" w:hAnsi="Arial" w:cs="Arial"/>
          <w:b/>
          <w:bCs/>
          <w:color w:val="222222"/>
          <w:sz w:val="16"/>
          <w:szCs w:val="24"/>
        </w:rPr>
        <w:t xml:space="preserve">, </w:t>
      </w:r>
      <w:r w:rsidR="00AB1247">
        <w:rPr>
          <w:rFonts w:ascii="Arial" w:eastAsia="Arial" w:hAnsi="Arial" w:cs="Arial"/>
          <w:b/>
          <w:bCs/>
          <w:color w:val="222222"/>
          <w:sz w:val="16"/>
          <w:szCs w:val="24"/>
        </w:rPr>
        <w:t>v</w:t>
      </w:r>
      <w:r w:rsidR="00AE3B27" w:rsidRPr="00AE3B27">
        <w:rPr>
          <w:rFonts w:ascii="Arial" w:eastAsia="Arial" w:hAnsi="Arial" w:cs="Arial"/>
          <w:b/>
          <w:bCs/>
          <w:color w:val="222222"/>
          <w:sz w:val="16"/>
          <w:szCs w:val="24"/>
        </w:rPr>
        <w:t>eterinární přípravek</w:t>
      </w:r>
      <w:r w:rsidR="006A39F2">
        <w:rPr>
          <w:rFonts w:ascii="Arial" w:eastAsia="Arial" w:hAnsi="Arial" w:cs="Arial"/>
          <w:b/>
          <w:bCs/>
          <w:color w:val="222222"/>
          <w:sz w:val="16"/>
          <w:szCs w:val="24"/>
        </w:rPr>
        <w:t>)</w:t>
      </w:r>
    </w:p>
    <w:p w14:paraId="3EA96791" w14:textId="77777777" w:rsidR="00237788" w:rsidRDefault="000C4E6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3F6F627" w14:textId="77777777" w:rsidR="00237788" w:rsidRDefault="00237788">
      <w:pPr>
        <w:spacing w:line="68" w:lineRule="exact"/>
        <w:rPr>
          <w:sz w:val="24"/>
          <w:szCs w:val="24"/>
        </w:rPr>
      </w:pPr>
    </w:p>
    <w:p w14:paraId="344DECCB" w14:textId="77777777" w:rsidR="00237788" w:rsidRDefault="000C4E6E">
      <w:pPr>
        <w:ind w:right="3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5"/>
          <w:szCs w:val="15"/>
        </w:rPr>
        <w:t>PŘÍPRAVA VZORKU</w:t>
      </w:r>
    </w:p>
    <w:p w14:paraId="2C81EB2F" w14:textId="77777777" w:rsidR="00237788" w:rsidRDefault="00237788">
      <w:pPr>
        <w:spacing w:line="28" w:lineRule="exact"/>
        <w:rPr>
          <w:sz w:val="24"/>
          <w:szCs w:val="24"/>
        </w:rPr>
      </w:pPr>
    </w:p>
    <w:p w14:paraId="0F282FD6" w14:textId="2F84276D" w:rsidR="00237788" w:rsidRDefault="00BB67C0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5"/>
          <w:szCs w:val="15"/>
        </w:rPr>
        <w:t xml:space="preserve">Vzorek: </w:t>
      </w:r>
      <w:r w:rsidR="000C4E6E">
        <w:rPr>
          <w:rFonts w:ascii="Calibri" w:eastAsia="Calibri" w:hAnsi="Calibri" w:cs="Calibri"/>
          <w:b/>
          <w:bCs/>
          <w:sz w:val="15"/>
          <w:szCs w:val="15"/>
        </w:rPr>
        <w:t>Plná krev</w:t>
      </w:r>
    </w:p>
    <w:p w14:paraId="13BFDC58" w14:textId="77777777" w:rsidR="00237788" w:rsidRDefault="00237788">
      <w:pPr>
        <w:spacing w:line="98" w:lineRule="exact"/>
        <w:rPr>
          <w:sz w:val="24"/>
          <w:szCs w:val="24"/>
        </w:rPr>
      </w:pPr>
    </w:p>
    <w:p w14:paraId="4274C6E7" w14:textId="44C7E9F0" w:rsidR="00237788" w:rsidRDefault="000C4E6E">
      <w:pPr>
        <w:numPr>
          <w:ilvl w:val="0"/>
          <w:numId w:val="3"/>
        </w:numPr>
        <w:tabs>
          <w:tab w:val="left" w:pos="360"/>
        </w:tabs>
        <w:spacing w:line="212" w:lineRule="auto"/>
        <w:ind w:left="360" w:hanging="358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 xml:space="preserve">Odeberte plnou krev venepunkcí </w:t>
      </w:r>
      <w:r w:rsidR="00BB67C0">
        <w:rPr>
          <w:rFonts w:ascii="Calibri" w:eastAsia="Calibri" w:hAnsi="Calibri" w:cs="Calibri"/>
          <w:sz w:val="15"/>
          <w:szCs w:val="15"/>
        </w:rPr>
        <w:t>s použitím</w:t>
      </w:r>
      <w:r>
        <w:rPr>
          <w:rFonts w:ascii="Calibri" w:eastAsia="Calibri" w:hAnsi="Calibri" w:cs="Calibri"/>
          <w:sz w:val="15"/>
          <w:szCs w:val="15"/>
        </w:rPr>
        <w:t xml:space="preserve"> stříkačky nebo do zkumavky </w:t>
      </w:r>
      <w:proofErr w:type="spellStart"/>
      <w:r w:rsidR="00BB67C0">
        <w:rPr>
          <w:rFonts w:ascii="Calibri" w:eastAsia="Calibri" w:hAnsi="Calibri" w:cs="Calibri"/>
          <w:sz w:val="15"/>
          <w:szCs w:val="15"/>
        </w:rPr>
        <w:t>vacutainer</w:t>
      </w:r>
      <w:proofErr w:type="spellEnd"/>
      <w:r w:rsidR="00BB67C0">
        <w:rPr>
          <w:rFonts w:ascii="Calibri" w:eastAsia="Calibri" w:hAnsi="Calibri" w:cs="Calibri"/>
          <w:sz w:val="15"/>
          <w:szCs w:val="15"/>
        </w:rPr>
        <w:t xml:space="preserve"> s antikoagulanty (heparin, </w:t>
      </w:r>
      <w:r>
        <w:rPr>
          <w:rFonts w:ascii="Calibri" w:eastAsia="Calibri" w:hAnsi="Calibri" w:cs="Calibri"/>
          <w:sz w:val="15"/>
          <w:szCs w:val="15"/>
        </w:rPr>
        <w:t>EDTA nebo citrát sodný</w:t>
      </w:r>
      <w:r w:rsidR="00BB67C0">
        <w:rPr>
          <w:rFonts w:ascii="Calibri" w:eastAsia="Calibri" w:hAnsi="Calibri" w:cs="Calibri"/>
          <w:sz w:val="15"/>
          <w:szCs w:val="15"/>
        </w:rPr>
        <w:t>)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14FF68D5" w14:textId="77777777" w:rsidR="00237788" w:rsidRDefault="00237788">
      <w:pPr>
        <w:spacing w:line="27" w:lineRule="exact"/>
        <w:rPr>
          <w:sz w:val="24"/>
          <w:szCs w:val="24"/>
        </w:rPr>
      </w:pPr>
    </w:p>
    <w:p w14:paraId="25656FD9" w14:textId="7A100F88" w:rsidR="00237788" w:rsidRDefault="000C4E6E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5"/>
          <w:szCs w:val="15"/>
        </w:rPr>
        <w:t>Plazma</w:t>
      </w:r>
    </w:p>
    <w:p w14:paraId="3F80A1B6" w14:textId="77777777" w:rsidR="00237788" w:rsidRDefault="00237788">
      <w:pPr>
        <w:spacing w:line="59" w:lineRule="exact"/>
        <w:rPr>
          <w:sz w:val="24"/>
          <w:szCs w:val="24"/>
        </w:rPr>
      </w:pPr>
    </w:p>
    <w:p w14:paraId="44C8A0B4" w14:textId="41850B1D" w:rsidR="00237788" w:rsidRDefault="003A4277">
      <w:pPr>
        <w:numPr>
          <w:ilvl w:val="0"/>
          <w:numId w:val="4"/>
        </w:numPr>
        <w:tabs>
          <w:tab w:val="left" w:pos="360"/>
        </w:tabs>
        <w:spacing w:line="203" w:lineRule="auto"/>
        <w:ind w:left="360" w:right="300" w:hanging="351"/>
        <w:rPr>
          <w:rFonts w:ascii="Calibri" w:eastAsia="Calibri" w:hAnsi="Calibri" w:cs="Calibri"/>
          <w:sz w:val="15"/>
          <w:szCs w:val="15"/>
        </w:rPr>
      </w:pPr>
      <w:r w:rsidRPr="003A4277">
        <w:rPr>
          <w:rFonts w:ascii="Calibri" w:eastAsia="Calibri" w:hAnsi="Calibri" w:cs="Calibri"/>
          <w:sz w:val="15"/>
          <w:szCs w:val="15"/>
        </w:rPr>
        <w:t xml:space="preserve">Odeberte plnou krev venepunkcí s použitím stříkačky nebo do zkumavky </w:t>
      </w:r>
      <w:proofErr w:type="spellStart"/>
      <w:r w:rsidRPr="003A4277">
        <w:rPr>
          <w:rFonts w:ascii="Calibri" w:eastAsia="Calibri" w:hAnsi="Calibri" w:cs="Calibri"/>
          <w:sz w:val="15"/>
          <w:szCs w:val="15"/>
        </w:rPr>
        <w:t>vacutainer</w:t>
      </w:r>
      <w:proofErr w:type="spellEnd"/>
      <w:r w:rsidRPr="003A4277">
        <w:rPr>
          <w:rFonts w:ascii="Calibri" w:eastAsia="Calibri" w:hAnsi="Calibri" w:cs="Calibri"/>
          <w:sz w:val="15"/>
          <w:szCs w:val="15"/>
        </w:rPr>
        <w:t xml:space="preserve"> s antikoagulanty </w:t>
      </w:r>
      <w:r>
        <w:rPr>
          <w:rFonts w:ascii="Calibri" w:eastAsia="Calibri" w:hAnsi="Calibri" w:cs="Calibri"/>
          <w:sz w:val="15"/>
          <w:szCs w:val="15"/>
        </w:rPr>
        <w:t>(</w:t>
      </w:r>
      <w:r w:rsidR="000C4E6E">
        <w:rPr>
          <w:rFonts w:ascii="Calibri" w:eastAsia="Calibri" w:hAnsi="Calibri" w:cs="Calibri"/>
          <w:sz w:val="15"/>
          <w:szCs w:val="15"/>
        </w:rPr>
        <w:t>heparin, EDTA nebo citrát sodný).</w:t>
      </w:r>
    </w:p>
    <w:p w14:paraId="5FC9EE35" w14:textId="77777777" w:rsidR="00237788" w:rsidRDefault="000C4E6E">
      <w:pPr>
        <w:numPr>
          <w:ilvl w:val="0"/>
          <w:numId w:val="4"/>
        </w:numPr>
        <w:tabs>
          <w:tab w:val="left" w:pos="360"/>
        </w:tabs>
        <w:spacing w:line="237" w:lineRule="auto"/>
        <w:ind w:left="360" w:hanging="351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 xml:space="preserve">Centrifugujte krev, abyste získali vzorek plazmy jako </w:t>
      </w:r>
      <w:proofErr w:type="spellStart"/>
      <w:r>
        <w:rPr>
          <w:rFonts w:ascii="Calibri" w:eastAsia="Calibri" w:hAnsi="Calibri" w:cs="Calibri"/>
          <w:sz w:val="15"/>
          <w:szCs w:val="15"/>
        </w:rPr>
        <w:t>supernatant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</w:p>
    <w:p w14:paraId="60C458C5" w14:textId="53A133A9" w:rsidR="00237788" w:rsidRDefault="000C4E6E">
      <w:pPr>
        <w:spacing w:line="237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5"/>
          <w:szCs w:val="15"/>
        </w:rPr>
        <w:t>Sérum</w:t>
      </w:r>
    </w:p>
    <w:p w14:paraId="678E5E86" w14:textId="77777777" w:rsidR="00237788" w:rsidRDefault="00237788">
      <w:pPr>
        <w:spacing w:line="106" w:lineRule="exact"/>
        <w:rPr>
          <w:sz w:val="24"/>
          <w:szCs w:val="24"/>
        </w:rPr>
      </w:pPr>
    </w:p>
    <w:p w14:paraId="5BCD162A" w14:textId="5512F0BA" w:rsidR="00237788" w:rsidRDefault="000C4E6E">
      <w:pPr>
        <w:numPr>
          <w:ilvl w:val="0"/>
          <w:numId w:val="5"/>
        </w:numPr>
        <w:tabs>
          <w:tab w:val="left" w:pos="360"/>
        </w:tabs>
        <w:spacing w:line="243" w:lineRule="auto"/>
        <w:ind w:left="360" w:hanging="351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 xml:space="preserve">Odeberte plnou krev venepunkcí </w:t>
      </w:r>
      <w:r w:rsidR="003A4277">
        <w:rPr>
          <w:rFonts w:ascii="Calibri" w:eastAsia="Calibri" w:hAnsi="Calibri" w:cs="Calibri"/>
          <w:sz w:val="15"/>
          <w:szCs w:val="15"/>
        </w:rPr>
        <w:t xml:space="preserve">s použitím stříkačky nebo do zkumavky </w:t>
      </w:r>
      <w:proofErr w:type="spellStart"/>
      <w:r w:rsidR="003A4277">
        <w:rPr>
          <w:rFonts w:ascii="Calibri" w:eastAsia="Calibri" w:hAnsi="Calibri" w:cs="Calibri"/>
          <w:sz w:val="15"/>
          <w:szCs w:val="15"/>
        </w:rPr>
        <w:t>vacutainer</w:t>
      </w:r>
      <w:proofErr w:type="spellEnd"/>
      <w:r w:rsidR="003A4277">
        <w:rPr>
          <w:rFonts w:ascii="Calibri" w:eastAsia="Calibri" w:hAnsi="Calibri" w:cs="Calibri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(NEOBSAHUJÍCÍ </w:t>
      </w:r>
      <w:r w:rsidR="003A4277">
        <w:rPr>
          <w:rFonts w:ascii="Calibri" w:eastAsia="Calibri" w:hAnsi="Calibri" w:cs="Calibri"/>
          <w:sz w:val="15"/>
          <w:szCs w:val="15"/>
        </w:rPr>
        <w:t>antikoagulanty</w:t>
      </w:r>
      <w:r>
        <w:rPr>
          <w:rFonts w:ascii="Calibri" w:eastAsia="Calibri" w:hAnsi="Calibri" w:cs="Calibri"/>
          <w:sz w:val="15"/>
          <w:szCs w:val="15"/>
        </w:rPr>
        <w:t xml:space="preserve">). Zkumavku nechte nejlépe v šikmé poloze 30 minut </w:t>
      </w:r>
      <w:r w:rsidR="00860BEE">
        <w:rPr>
          <w:rFonts w:ascii="Calibri" w:eastAsia="Calibri" w:hAnsi="Calibri" w:cs="Calibri"/>
          <w:sz w:val="15"/>
          <w:szCs w:val="15"/>
        </w:rPr>
        <w:t>odstát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 w:rsidR="00860BEE" w:rsidRPr="00860BEE">
        <w:rPr>
          <w:rFonts w:ascii="Calibri" w:eastAsia="Calibri" w:hAnsi="Calibri" w:cs="Calibri"/>
          <w:sz w:val="15"/>
          <w:szCs w:val="15"/>
        </w:rPr>
        <w:t>Jakmile se krev srazí, krev odstřeďte, abyste ze</w:t>
      </w:r>
      <w:r w:rsidR="000425EE">
        <w:rPr>
          <w:rFonts w:ascii="Calibri" w:eastAsia="Calibri" w:hAnsi="Calibri" w:cs="Calibri"/>
          <w:sz w:val="15"/>
          <w:szCs w:val="15"/>
        </w:rPr>
        <w:t> </w:t>
      </w:r>
      <w:bookmarkStart w:id="0" w:name="_GoBack"/>
      <w:bookmarkEnd w:id="0"/>
      <w:proofErr w:type="spellStart"/>
      <w:r w:rsidR="00860BEE" w:rsidRPr="00860BEE">
        <w:rPr>
          <w:rFonts w:ascii="Calibri" w:eastAsia="Calibri" w:hAnsi="Calibri" w:cs="Calibri"/>
          <w:sz w:val="15"/>
          <w:szCs w:val="15"/>
        </w:rPr>
        <w:t>supernatantu</w:t>
      </w:r>
      <w:proofErr w:type="spellEnd"/>
      <w:r w:rsidR="00860BEE" w:rsidRPr="00860BEE">
        <w:rPr>
          <w:rFonts w:ascii="Calibri" w:eastAsia="Calibri" w:hAnsi="Calibri" w:cs="Calibri"/>
          <w:sz w:val="15"/>
          <w:szCs w:val="15"/>
        </w:rPr>
        <w:t xml:space="preserve"> získali vzorek séra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65D84124" w14:textId="77777777" w:rsidR="00237788" w:rsidRDefault="00237788">
      <w:pPr>
        <w:spacing w:line="45" w:lineRule="exact"/>
        <w:rPr>
          <w:rFonts w:ascii="Calibri" w:eastAsia="Calibri" w:hAnsi="Calibri" w:cs="Calibri"/>
          <w:sz w:val="15"/>
          <w:szCs w:val="15"/>
        </w:rPr>
      </w:pPr>
    </w:p>
    <w:p w14:paraId="3447F3E5" w14:textId="582E2D26" w:rsidR="00237788" w:rsidRDefault="00F61FEB">
      <w:pPr>
        <w:numPr>
          <w:ilvl w:val="0"/>
          <w:numId w:val="5"/>
        </w:numPr>
        <w:tabs>
          <w:tab w:val="left" w:pos="360"/>
        </w:tabs>
        <w:spacing w:line="226" w:lineRule="auto"/>
        <w:ind w:left="360" w:hanging="351"/>
        <w:rPr>
          <w:rFonts w:ascii="Calibri" w:eastAsia="Calibri" w:hAnsi="Calibri" w:cs="Calibri"/>
          <w:sz w:val="15"/>
          <w:szCs w:val="15"/>
        </w:rPr>
      </w:pPr>
      <w:r w:rsidRPr="00F61FEB">
        <w:rPr>
          <w:rFonts w:ascii="Calibri" w:eastAsia="Calibri" w:hAnsi="Calibri" w:cs="Calibri"/>
          <w:sz w:val="15"/>
          <w:szCs w:val="15"/>
        </w:rPr>
        <w:t>Pokud se vzorek nepoužije k testování okamžitě, tak jej uchovejte v chladničce při teplotě 2-8 °C</w:t>
      </w:r>
      <w:r w:rsidR="000C4E6E">
        <w:rPr>
          <w:rFonts w:ascii="Calibri" w:eastAsia="Calibri" w:hAnsi="Calibri" w:cs="Calibri"/>
          <w:sz w:val="15"/>
          <w:szCs w:val="15"/>
        </w:rPr>
        <w:t>.</w:t>
      </w:r>
    </w:p>
    <w:p w14:paraId="47646EA9" w14:textId="77777777" w:rsidR="00237788" w:rsidRDefault="00237788">
      <w:pPr>
        <w:spacing w:line="27" w:lineRule="exact"/>
        <w:rPr>
          <w:rFonts w:ascii="Calibri" w:eastAsia="Calibri" w:hAnsi="Calibri" w:cs="Calibri"/>
          <w:sz w:val="15"/>
          <w:szCs w:val="15"/>
        </w:rPr>
      </w:pPr>
    </w:p>
    <w:p w14:paraId="5697AE37" w14:textId="57D071F0" w:rsidR="0061165B" w:rsidRPr="0061165B" w:rsidRDefault="0061165B" w:rsidP="0061165B">
      <w:pPr>
        <w:numPr>
          <w:ilvl w:val="0"/>
          <w:numId w:val="5"/>
        </w:numPr>
        <w:tabs>
          <w:tab w:val="left" w:pos="360"/>
        </w:tabs>
        <w:ind w:left="360" w:hanging="351"/>
        <w:rPr>
          <w:rFonts w:ascii="Calibri" w:eastAsia="Calibri" w:hAnsi="Calibri" w:cs="Calibri"/>
          <w:sz w:val="15"/>
          <w:szCs w:val="15"/>
        </w:rPr>
      </w:pPr>
      <w:r w:rsidRPr="0061165B">
        <w:rPr>
          <w:rFonts w:ascii="Calibri" w:eastAsia="Calibri" w:hAnsi="Calibri" w:cs="Calibri"/>
          <w:sz w:val="14"/>
          <w:szCs w:val="14"/>
        </w:rPr>
        <w:t xml:space="preserve">Při skladování delším než 5 dnů vzorek séra zamrazte. Uchovávejte při -20 °C. </w:t>
      </w:r>
    </w:p>
    <w:p w14:paraId="7C679CA1" w14:textId="1285AB4C" w:rsidR="00237788" w:rsidRDefault="0061165B">
      <w:pPr>
        <w:numPr>
          <w:ilvl w:val="0"/>
          <w:numId w:val="5"/>
        </w:numPr>
        <w:tabs>
          <w:tab w:val="left" w:pos="360"/>
        </w:tabs>
        <w:ind w:left="360" w:hanging="351"/>
        <w:rPr>
          <w:rFonts w:ascii="Calibri" w:eastAsia="Calibri" w:hAnsi="Calibri" w:cs="Calibri"/>
          <w:sz w:val="15"/>
          <w:szCs w:val="15"/>
        </w:rPr>
      </w:pPr>
      <w:r w:rsidRPr="0061165B">
        <w:rPr>
          <w:rFonts w:ascii="Calibri" w:eastAsia="Calibri" w:hAnsi="Calibri" w:cs="Calibri"/>
          <w:sz w:val="14"/>
          <w:szCs w:val="14"/>
        </w:rPr>
        <w:t>Vzorek by měl být před použitím uveden na pokojovou teplotu</w:t>
      </w:r>
      <w:r w:rsidR="000C4E6E">
        <w:rPr>
          <w:rFonts w:ascii="Calibri" w:eastAsia="Calibri" w:hAnsi="Calibri" w:cs="Calibri"/>
          <w:sz w:val="15"/>
          <w:szCs w:val="15"/>
        </w:rPr>
        <w:t>.</w:t>
      </w:r>
    </w:p>
    <w:p w14:paraId="2DF0C3A0" w14:textId="77777777" w:rsidR="00237788" w:rsidRDefault="00237788">
      <w:pPr>
        <w:spacing w:line="74" w:lineRule="exact"/>
        <w:rPr>
          <w:sz w:val="24"/>
          <w:szCs w:val="24"/>
        </w:rPr>
      </w:pPr>
    </w:p>
    <w:p w14:paraId="088DA3C6" w14:textId="31E9F966" w:rsidR="00237788" w:rsidRDefault="000C4E6E">
      <w:pPr>
        <w:spacing w:line="217" w:lineRule="auto"/>
        <w:ind w:firstLine="7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5"/>
          <w:szCs w:val="15"/>
        </w:rPr>
        <w:t>Se vzorkem zacházejte jako s potenciálně infekčním a zajistěte standar</w:t>
      </w:r>
      <w:r w:rsidR="00182DCF">
        <w:rPr>
          <w:rFonts w:ascii="Calibri" w:eastAsia="Calibri" w:hAnsi="Calibri" w:cs="Calibri"/>
          <w:i/>
          <w:iCs/>
          <w:sz w:val="15"/>
          <w:szCs w:val="15"/>
        </w:rPr>
        <w:t>d</w:t>
      </w:r>
      <w:r>
        <w:rPr>
          <w:rFonts w:ascii="Calibri" w:eastAsia="Calibri" w:hAnsi="Calibri" w:cs="Calibri"/>
          <w:i/>
          <w:iCs/>
          <w:sz w:val="15"/>
          <w:szCs w:val="15"/>
        </w:rPr>
        <w:t>ní biologick</w:t>
      </w:r>
      <w:r w:rsidR="00182DCF">
        <w:rPr>
          <w:rFonts w:ascii="Calibri" w:eastAsia="Calibri" w:hAnsi="Calibri" w:cs="Calibri"/>
          <w:i/>
          <w:iCs/>
          <w:sz w:val="15"/>
          <w:szCs w:val="15"/>
        </w:rPr>
        <w:t>á</w:t>
      </w:r>
      <w:r>
        <w:rPr>
          <w:rFonts w:ascii="Calibri" w:eastAsia="Calibri" w:hAnsi="Calibri" w:cs="Calibri"/>
          <w:i/>
          <w:iCs/>
          <w:sz w:val="15"/>
          <w:szCs w:val="15"/>
        </w:rPr>
        <w:t xml:space="preserve"> opatření.</w:t>
      </w:r>
    </w:p>
    <w:p w14:paraId="3CD0A3D1" w14:textId="77777777" w:rsidR="00237788" w:rsidRDefault="000C4E6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05005292" wp14:editId="786C6661">
            <wp:simplePos x="0" y="0"/>
            <wp:positionH relativeFrom="column">
              <wp:posOffset>-12700</wp:posOffset>
            </wp:positionH>
            <wp:positionV relativeFrom="paragraph">
              <wp:posOffset>24765</wp:posOffset>
            </wp:positionV>
            <wp:extent cx="3274060" cy="13271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13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296E4E" w14:textId="77777777" w:rsidR="00237788" w:rsidRDefault="00237788">
      <w:pPr>
        <w:spacing w:line="2" w:lineRule="exact"/>
        <w:rPr>
          <w:sz w:val="24"/>
          <w:szCs w:val="24"/>
        </w:rPr>
      </w:pPr>
    </w:p>
    <w:p w14:paraId="6F7976F5" w14:textId="77777777" w:rsidR="00237788" w:rsidRDefault="000C4E6E">
      <w:pPr>
        <w:ind w:left="20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5"/>
          <w:szCs w:val="15"/>
        </w:rPr>
        <w:t>POSTUP TESTU</w:t>
      </w:r>
    </w:p>
    <w:p w14:paraId="21D57FEE" w14:textId="77777777" w:rsidR="00237788" w:rsidRDefault="00237788">
      <w:pPr>
        <w:spacing w:line="59" w:lineRule="exact"/>
        <w:rPr>
          <w:sz w:val="24"/>
          <w:szCs w:val="24"/>
        </w:rPr>
      </w:pPr>
    </w:p>
    <w:p w14:paraId="169988BB" w14:textId="77777777" w:rsidR="00237788" w:rsidRDefault="000C4E6E" w:rsidP="00A17EB0">
      <w:pPr>
        <w:numPr>
          <w:ilvl w:val="0"/>
          <w:numId w:val="6"/>
        </w:numPr>
        <w:tabs>
          <w:tab w:val="left" w:pos="360"/>
        </w:tabs>
        <w:ind w:left="360" w:hanging="351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Vyjměte testovací kazetu z fóliového sáčku a položte ji na vodorovný povrch.</w:t>
      </w:r>
    </w:p>
    <w:p w14:paraId="1B1F3B69" w14:textId="77777777" w:rsidR="00237788" w:rsidRDefault="00237788" w:rsidP="00A17EB0">
      <w:pPr>
        <w:spacing w:line="59" w:lineRule="exact"/>
        <w:jc w:val="both"/>
        <w:rPr>
          <w:rFonts w:ascii="Calibri" w:eastAsia="Calibri" w:hAnsi="Calibri" w:cs="Calibri"/>
          <w:sz w:val="15"/>
          <w:szCs w:val="15"/>
        </w:rPr>
      </w:pPr>
    </w:p>
    <w:p w14:paraId="1836FDF1" w14:textId="403BB3AA" w:rsidR="00237788" w:rsidRDefault="000C4E6E" w:rsidP="00A17EB0">
      <w:pPr>
        <w:numPr>
          <w:ilvl w:val="0"/>
          <w:numId w:val="6"/>
        </w:numPr>
        <w:tabs>
          <w:tab w:val="left" w:pos="360"/>
        </w:tabs>
        <w:spacing w:line="217" w:lineRule="auto"/>
        <w:ind w:left="360" w:right="180" w:hanging="351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 xml:space="preserve">Přidejte 10 µl séra nebo plné krve do jamky pro vzorek označené na </w:t>
      </w:r>
      <w:r w:rsidR="00A17EB0">
        <w:rPr>
          <w:rFonts w:ascii="Calibri" w:eastAsia="Calibri" w:hAnsi="Calibri" w:cs="Calibri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estovací kazetě jako „S“</w:t>
      </w:r>
    </w:p>
    <w:p w14:paraId="10B8D561" w14:textId="77777777" w:rsidR="00237788" w:rsidRDefault="00237788" w:rsidP="00A17EB0">
      <w:pPr>
        <w:spacing w:line="82" w:lineRule="exact"/>
        <w:jc w:val="both"/>
        <w:rPr>
          <w:sz w:val="24"/>
          <w:szCs w:val="24"/>
        </w:rPr>
      </w:pPr>
    </w:p>
    <w:p w14:paraId="367E7795" w14:textId="77777777" w:rsidR="00182DCF" w:rsidRDefault="000C4E6E" w:rsidP="00182DCF">
      <w:pPr>
        <w:spacing w:line="206" w:lineRule="auto"/>
        <w:ind w:right="220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 xml:space="preserve">(Chcete-li odebrat 10 </w:t>
      </w:r>
      <w:proofErr w:type="spellStart"/>
      <w:r>
        <w:rPr>
          <w:rFonts w:ascii="Calibri" w:eastAsia="Calibri" w:hAnsi="Calibri" w:cs="Calibri"/>
          <w:sz w:val="15"/>
          <w:szCs w:val="15"/>
        </w:rPr>
        <w:t>μl</w:t>
      </w:r>
      <w:proofErr w:type="spellEnd"/>
      <w:r>
        <w:rPr>
          <w:rFonts w:ascii="Calibri" w:eastAsia="Calibri" w:hAnsi="Calibri" w:cs="Calibri"/>
          <w:sz w:val="15"/>
          <w:szCs w:val="15"/>
        </w:rPr>
        <w:t xml:space="preserve">, odsávejte pouze po bublinu v přiloženém kapátku, </w:t>
      </w:r>
    </w:p>
    <w:p w14:paraId="1DDEA103" w14:textId="4AE10B61" w:rsidR="00237788" w:rsidRDefault="000C4E6E" w:rsidP="00182DCF">
      <w:pPr>
        <w:spacing w:line="206" w:lineRule="auto"/>
        <w:ind w:right="2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viz obrázek 1.)</w:t>
      </w:r>
    </w:p>
    <w:p w14:paraId="00D3C177" w14:textId="77777777" w:rsidR="00237788" w:rsidRDefault="000C4E6E" w:rsidP="00A17EB0">
      <w:pPr>
        <w:spacing w:line="20" w:lineRule="exac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71A0920B" wp14:editId="380FA51C">
            <wp:simplePos x="0" y="0"/>
            <wp:positionH relativeFrom="column">
              <wp:posOffset>685800</wp:posOffset>
            </wp:positionH>
            <wp:positionV relativeFrom="paragraph">
              <wp:posOffset>57785</wp:posOffset>
            </wp:positionV>
            <wp:extent cx="2218055" cy="71818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B1AFBF" w14:textId="77777777" w:rsidR="00237788" w:rsidRDefault="00237788">
      <w:pPr>
        <w:spacing w:line="147" w:lineRule="exact"/>
        <w:rPr>
          <w:sz w:val="24"/>
          <w:szCs w:val="24"/>
        </w:rPr>
      </w:pPr>
    </w:p>
    <w:p w14:paraId="79B01118" w14:textId="77777777" w:rsidR="00237788" w:rsidRDefault="000C4E6E">
      <w:pPr>
        <w:ind w:left="13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3"/>
          <w:szCs w:val="13"/>
        </w:rPr>
        <w:t>Obrázek 1. 10 µl vzorku</w:t>
      </w:r>
    </w:p>
    <w:p w14:paraId="728CC1CC" w14:textId="77777777" w:rsidR="00237788" w:rsidRDefault="00237788">
      <w:pPr>
        <w:spacing w:line="200" w:lineRule="exact"/>
        <w:rPr>
          <w:sz w:val="24"/>
          <w:szCs w:val="24"/>
        </w:rPr>
      </w:pPr>
    </w:p>
    <w:p w14:paraId="1CF3A786" w14:textId="77777777" w:rsidR="00237788" w:rsidRDefault="00237788">
      <w:pPr>
        <w:spacing w:line="200" w:lineRule="exact"/>
        <w:rPr>
          <w:sz w:val="24"/>
          <w:szCs w:val="24"/>
        </w:rPr>
      </w:pPr>
    </w:p>
    <w:p w14:paraId="4A6E6F42" w14:textId="77777777" w:rsidR="00237788" w:rsidRDefault="00237788">
      <w:pPr>
        <w:spacing w:line="243" w:lineRule="exact"/>
        <w:rPr>
          <w:sz w:val="24"/>
          <w:szCs w:val="24"/>
        </w:rPr>
      </w:pPr>
    </w:p>
    <w:p w14:paraId="09AF1DEF" w14:textId="77777777" w:rsidR="00237788" w:rsidRPr="000C4E6E" w:rsidRDefault="000C4E6E">
      <w:pPr>
        <w:ind w:left="1240"/>
        <w:rPr>
          <w:sz w:val="13"/>
          <w:szCs w:val="13"/>
        </w:rPr>
      </w:pPr>
      <w:r w:rsidRPr="000C4E6E">
        <w:rPr>
          <w:rFonts w:ascii="Calibri" w:eastAsia="Calibri" w:hAnsi="Calibri" w:cs="Calibri"/>
          <w:b/>
          <w:bCs/>
          <w:sz w:val="13"/>
          <w:szCs w:val="13"/>
        </w:rPr>
        <w:t xml:space="preserve">10 </w:t>
      </w:r>
      <w:proofErr w:type="spellStart"/>
      <w:r w:rsidRPr="000C4E6E">
        <w:rPr>
          <w:rFonts w:ascii="Calibri" w:eastAsia="Calibri" w:hAnsi="Calibri" w:cs="Calibri"/>
          <w:b/>
          <w:bCs/>
          <w:sz w:val="13"/>
          <w:szCs w:val="13"/>
        </w:rPr>
        <w:t>μl</w:t>
      </w:r>
      <w:proofErr w:type="spellEnd"/>
      <w:r w:rsidRPr="000C4E6E">
        <w:rPr>
          <w:rFonts w:ascii="Calibri" w:eastAsia="Calibri" w:hAnsi="Calibri" w:cs="Calibri"/>
          <w:b/>
          <w:bCs/>
          <w:sz w:val="13"/>
          <w:szCs w:val="13"/>
        </w:rPr>
        <w:t xml:space="preserve"> vzorku aspirujte do výše označené bubliny</w:t>
      </w:r>
    </w:p>
    <w:p w14:paraId="1E1BFCF8" w14:textId="77777777" w:rsidR="00237788" w:rsidRDefault="00237788">
      <w:pPr>
        <w:spacing w:line="263" w:lineRule="exact"/>
        <w:rPr>
          <w:sz w:val="24"/>
          <w:szCs w:val="24"/>
        </w:rPr>
      </w:pPr>
    </w:p>
    <w:p w14:paraId="32C470D7" w14:textId="39FBCFCE" w:rsidR="00237788" w:rsidRDefault="000173BA" w:rsidP="000173BA">
      <w:pPr>
        <w:numPr>
          <w:ilvl w:val="0"/>
          <w:numId w:val="7"/>
        </w:numPr>
        <w:tabs>
          <w:tab w:val="left" w:pos="440"/>
        </w:tabs>
        <w:spacing w:line="206" w:lineRule="auto"/>
        <w:ind w:left="440" w:right="160" w:hanging="431"/>
        <w:jc w:val="both"/>
        <w:rPr>
          <w:rFonts w:ascii="Calibri" w:eastAsia="Calibri" w:hAnsi="Calibri" w:cs="Calibri"/>
          <w:sz w:val="15"/>
          <w:szCs w:val="15"/>
        </w:rPr>
      </w:pPr>
      <w:r w:rsidRPr="000173BA">
        <w:rPr>
          <w:rFonts w:ascii="Calibri" w:eastAsia="Calibri" w:hAnsi="Calibri" w:cs="Calibri"/>
          <w:sz w:val="15"/>
          <w:szCs w:val="15"/>
        </w:rPr>
        <w:t>Po úplném vstřebání vzorku přidejte do jamky pro vzorek 2 kapky ředicího roztoku dodaného s testem</w:t>
      </w:r>
      <w:r w:rsidR="000C4E6E">
        <w:rPr>
          <w:rFonts w:ascii="Calibri" w:eastAsia="Calibri" w:hAnsi="Calibri" w:cs="Calibri"/>
          <w:sz w:val="15"/>
          <w:szCs w:val="15"/>
        </w:rPr>
        <w:t>.</w:t>
      </w:r>
    </w:p>
    <w:p w14:paraId="3529AB2B" w14:textId="77777777" w:rsidR="00237788" w:rsidRDefault="00237788" w:rsidP="000173BA">
      <w:pPr>
        <w:spacing w:line="69" w:lineRule="exact"/>
        <w:jc w:val="both"/>
        <w:rPr>
          <w:rFonts w:ascii="Calibri" w:eastAsia="Calibri" w:hAnsi="Calibri" w:cs="Calibri"/>
          <w:sz w:val="15"/>
          <w:szCs w:val="15"/>
        </w:rPr>
      </w:pPr>
    </w:p>
    <w:p w14:paraId="1A9859E7" w14:textId="6BDB2B11" w:rsidR="00237788" w:rsidRDefault="000173BA" w:rsidP="000173BA">
      <w:pPr>
        <w:numPr>
          <w:ilvl w:val="0"/>
          <w:numId w:val="7"/>
        </w:numPr>
        <w:tabs>
          <w:tab w:val="left" w:pos="440"/>
        </w:tabs>
        <w:spacing w:line="233" w:lineRule="auto"/>
        <w:ind w:left="440" w:right="140" w:hanging="431"/>
        <w:jc w:val="both"/>
        <w:rPr>
          <w:rFonts w:ascii="Calibri" w:eastAsia="Calibri" w:hAnsi="Calibri" w:cs="Calibri"/>
          <w:sz w:val="15"/>
          <w:szCs w:val="15"/>
        </w:rPr>
      </w:pPr>
      <w:r w:rsidRPr="000173BA">
        <w:rPr>
          <w:rFonts w:ascii="Calibri" w:eastAsia="Calibri" w:hAnsi="Calibri" w:cs="Calibri"/>
          <w:sz w:val="15"/>
          <w:szCs w:val="15"/>
        </w:rPr>
        <w:t xml:space="preserve">Počkejte 10 minut a interpretujte výsledky. Po 10 minutách je výsledek považován za neplatný. Všechny výsledky, u nichž se neobjeví kontrolní </w:t>
      </w:r>
      <w:r>
        <w:rPr>
          <w:rFonts w:ascii="Calibri" w:eastAsia="Calibri" w:hAnsi="Calibri" w:cs="Calibri"/>
          <w:sz w:val="15"/>
          <w:szCs w:val="15"/>
        </w:rPr>
        <w:t>linie</w:t>
      </w:r>
      <w:r w:rsidRPr="000173BA">
        <w:rPr>
          <w:rFonts w:ascii="Calibri" w:eastAsia="Calibri" w:hAnsi="Calibri" w:cs="Calibri"/>
          <w:sz w:val="15"/>
          <w:szCs w:val="15"/>
        </w:rPr>
        <w:t>, se považují za neplatné</w:t>
      </w:r>
      <w:r w:rsidR="000C4E6E">
        <w:rPr>
          <w:rFonts w:ascii="Calibri" w:eastAsia="Calibri" w:hAnsi="Calibri" w:cs="Calibri"/>
          <w:sz w:val="15"/>
          <w:szCs w:val="15"/>
        </w:rPr>
        <w:t>.</w:t>
      </w:r>
    </w:p>
    <w:p w14:paraId="61BDBF1E" w14:textId="77777777" w:rsidR="00237788" w:rsidRDefault="000C4E6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 wp14:anchorId="4B3DF96A" wp14:editId="239633F9">
            <wp:simplePos x="0" y="0"/>
            <wp:positionH relativeFrom="column">
              <wp:posOffset>-12700</wp:posOffset>
            </wp:positionH>
            <wp:positionV relativeFrom="paragraph">
              <wp:posOffset>154305</wp:posOffset>
            </wp:positionV>
            <wp:extent cx="3274060" cy="1358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13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59D7B0" w14:textId="77777777" w:rsidR="00237788" w:rsidRDefault="00237788">
      <w:pPr>
        <w:spacing w:line="215" w:lineRule="exact"/>
        <w:rPr>
          <w:sz w:val="24"/>
          <w:szCs w:val="24"/>
        </w:rPr>
      </w:pPr>
    </w:p>
    <w:p w14:paraId="0A7EC67D" w14:textId="781196C4" w:rsidR="00237788" w:rsidRDefault="000C4E6E" w:rsidP="00AE3B27">
      <w:pPr>
        <w:ind w:right="620"/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15"/>
          <w:szCs w:val="15"/>
        </w:rPr>
        <w:t>INTERPRETACE VÝSLEDKŮ</w:t>
      </w:r>
    </w:p>
    <w:p w14:paraId="3C9169ED" w14:textId="5F321276" w:rsidR="00237788" w:rsidRDefault="000C4E6E">
      <w:pPr>
        <w:spacing w:line="217" w:lineRule="auto"/>
        <w:ind w:left="720" w:right="4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5"/>
          <w:szCs w:val="15"/>
        </w:rPr>
        <w:t>Pozitivní</w:t>
      </w:r>
      <w:r>
        <w:rPr>
          <w:rFonts w:ascii="Calibri" w:eastAsia="Calibri" w:hAnsi="Calibri" w:cs="Calibri"/>
          <w:sz w:val="15"/>
          <w:szCs w:val="15"/>
        </w:rPr>
        <w:t>:</w:t>
      </w:r>
      <w:r>
        <w:rPr>
          <w:rFonts w:ascii="Calibri" w:eastAsia="Calibri" w:hAnsi="Calibri" w:cs="Calibri"/>
          <w:b/>
          <w:bCs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Barevn</w:t>
      </w:r>
      <w:r w:rsidR="000173BA">
        <w:rPr>
          <w:rFonts w:ascii="Calibri" w:eastAsia="Calibri" w:hAnsi="Calibri" w:cs="Calibri"/>
          <w:sz w:val="15"/>
          <w:szCs w:val="15"/>
        </w:rPr>
        <w:t>á</w:t>
      </w:r>
      <w:r>
        <w:rPr>
          <w:rFonts w:ascii="Calibri" w:eastAsia="Calibri" w:hAnsi="Calibri" w:cs="Calibri"/>
          <w:sz w:val="15"/>
          <w:szCs w:val="15"/>
        </w:rPr>
        <w:t xml:space="preserve"> </w:t>
      </w:r>
      <w:r w:rsidR="000173BA">
        <w:rPr>
          <w:rFonts w:ascii="Calibri" w:eastAsia="Calibri" w:hAnsi="Calibri" w:cs="Calibri"/>
          <w:sz w:val="15"/>
          <w:szCs w:val="15"/>
        </w:rPr>
        <w:t>linie</w:t>
      </w:r>
      <w:r>
        <w:rPr>
          <w:rFonts w:ascii="Calibri" w:eastAsia="Calibri" w:hAnsi="Calibri" w:cs="Calibri"/>
          <w:sz w:val="15"/>
          <w:szCs w:val="15"/>
        </w:rPr>
        <w:t xml:space="preserve"> v oblasti C a T.</w:t>
      </w:r>
      <w:r>
        <w:rPr>
          <w:rFonts w:ascii="Calibri" w:eastAsia="Calibri" w:hAnsi="Calibri" w:cs="Calibri"/>
          <w:b/>
          <w:bCs/>
          <w:sz w:val="15"/>
          <w:szCs w:val="15"/>
        </w:rPr>
        <w:t xml:space="preserve"> </w:t>
      </w:r>
      <w:r w:rsidR="000173BA" w:rsidRPr="000173BA">
        <w:rPr>
          <w:rFonts w:ascii="Calibri" w:eastAsia="Calibri" w:hAnsi="Calibri" w:cs="Calibri"/>
          <w:sz w:val="15"/>
          <w:szCs w:val="15"/>
        </w:rPr>
        <w:t xml:space="preserve">Přítomnost protilátek proti </w:t>
      </w:r>
      <w:proofErr w:type="spellStart"/>
      <w:r w:rsidR="000173BA">
        <w:rPr>
          <w:rFonts w:ascii="Calibri" w:eastAsia="Calibri" w:hAnsi="Calibri" w:cs="Calibri"/>
          <w:sz w:val="15"/>
          <w:szCs w:val="15"/>
        </w:rPr>
        <w:t>L</w:t>
      </w:r>
      <w:r w:rsidR="000173BA" w:rsidRPr="000173BA">
        <w:rPr>
          <w:rFonts w:ascii="Calibri" w:eastAsia="Calibri" w:hAnsi="Calibri" w:cs="Calibri"/>
          <w:sz w:val="15"/>
          <w:szCs w:val="15"/>
        </w:rPr>
        <w:t>eishmaniím</w:t>
      </w:r>
      <w:proofErr w:type="spellEnd"/>
      <w:r>
        <w:rPr>
          <w:rFonts w:ascii="Calibri" w:eastAsia="Calibri" w:hAnsi="Calibri" w:cs="Calibri"/>
          <w:sz w:val="15"/>
          <w:szCs w:val="15"/>
        </w:rPr>
        <w:t>.</w:t>
      </w:r>
    </w:p>
    <w:p w14:paraId="31996BA3" w14:textId="77777777" w:rsidR="00237788" w:rsidRDefault="000C4E6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 wp14:anchorId="5454907A" wp14:editId="4B377AED">
            <wp:simplePos x="0" y="0"/>
            <wp:positionH relativeFrom="column">
              <wp:posOffset>955675</wp:posOffset>
            </wp:positionH>
            <wp:positionV relativeFrom="paragraph">
              <wp:posOffset>20320</wp:posOffset>
            </wp:positionV>
            <wp:extent cx="1343660" cy="4572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C30B14" w14:textId="77777777" w:rsidR="00237788" w:rsidRDefault="00237788">
      <w:pPr>
        <w:spacing w:line="200" w:lineRule="exact"/>
        <w:rPr>
          <w:sz w:val="24"/>
          <w:szCs w:val="24"/>
        </w:rPr>
      </w:pPr>
    </w:p>
    <w:p w14:paraId="068CE752" w14:textId="77777777" w:rsidR="00237788" w:rsidRDefault="00237788">
      <w:pPr>
        <w:spacing w:line="200" w:lineRule="exact"/>
        <w:rPr>
          <w:sz w:val="24"/>
          <w:szCs w:val="24"/>
        </w:rPr>
      </w:pPr>
    </w:p>
    <w:p w14:paraId="6692DB3A" w14:textId="77777777" w:rsidR="00237788" w:rsidRDefault="00237788">
      <w:pPr>
        <w:spacing w:line="389" w:lineRule="exact"/>
        <w:rPr>
          <w:sz w:val="24"/>
          <w:szCs w:val="24"/>
        </w:rPr>
      </w:pPr>
    </w:p>
    <w:p w14:paraId="2AF120E1" w14:textId="69A7D772" w:rsidR="00237788" w:rsidRDefault="000C4E6E">
      <w:pPr>
        <w:spacing w:line="217" w:lineRule="auto"/>
        <w:ind w:left="720" w:right="3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5"/>
          <w:szCs w:val="15"/>
        </w:rPr>
        <w:t>Negativní</w:t>
      </w:r>
      <w:r>
        <w:rPr>
          <w:rFonts w:ascii="Calibri" w:eastAsia="Calibri" w:hAnsi="Calibri" w:cs="Calibri"/>
          <w:sz w:val="15"/>
          <w:szCs w:val="15"/>
        </w:rPr>
        <w:t>:</w:t>
      </w:r>
      <w:r>
        <w:rPr>
          <w:rFonts w:ascii="Calibri" w:eastAsia="Calibri" w:hAnsi="Calibri" w:cs="Calibri"/>
          <w:b/>
          <w:bCs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Barevn</w:t>
      </w:r>
      <w:r w:rsidR="000173BA">
        <w:rPr>
          <w:rFonts w:ascii="Calibri" w:eastAsia="Calibri" w:hAnsi="Calibri" w:cs="Calibri"/>
          <w:sz w:val="15"/>
          <w:szCs w:val="15"/>
        </w:rPr>
        <w:t>á</w:t>
      </w:r>
      <w:r>
        <w:rPr>
          <w:rFonts w:ascii="Calibri" w:eastAsia="Calibri" w:hAnsi="Calibri" w:cs="Calibri"/>
          <w:sz w:val="15"/>
          <w:szCs w:val="15"/>
        </w:rPr>
        <w:t xml:space="preserve"> </w:t>
      </w:r>
      <w:r w:rsidR="000173BA">
        <w:rPr>
          <w:rFonts w:ascii="Calibri" w:eastAsia="Calibri" w:hAnsi="Calibri" w:cs="Calibri"/>
          <w:sz w:val="15"/>
          <w:szCs w:val="15"/>
        </w:rPr>
        <w:t>linie</w:t>
      </w:r>
      <w:r>
        <w:rPr>
          <w:rFonts w:ascii="Calibri" w:eastAsia="Calibri" w:hAnsi="Calibri" w:cs="Calibri"/>
          <w:sz w:val="15"/>
          <w:szCs w:val="15"/>
        </w:rPr>
        <w:t xml:space="preserve"> pouze v oblasti C.</w:t>
      </w:r>
      <w:r>
        <w:rPr>
          <w:rFonts w:ascii="Calibri" w:eastAsia="Calibri" w:hAnsi="Calibri" w:cs="Calibri"/>
          <w:b/>
          <w:bCs/>
          <w:sz w:val="15"/>
          <w:szCs w:val="15"/>
        </w:rPr>
        <w:t xml:space="preserve"> </w:t>
      </w:r>
      <w:r w:rsidR="000173BA" w:rsidRPr="000173BA">
        <w:rPr>
          <w:rFonts w:ascii="Calibri" w:eastAsia="Calibri" w:hAnsi="Calibri" w:cs="Calibri"/>
          <w:sz w:val="15"/>
          <w:szCs w:val="15"/>
        </w:rPr>
        <w:t xml:space="preserve">Protilátka proti </w:t>
      </w:r>
      <w:proofErr w:type="spellStart"/>
      <w:r w:rsidR="000173BA" w:rsidRPr="000173BA">
        <w:rPr>
          <w:rFonts w:ascii="Calibri" w:eastAsia="Calibri" w:hAnsi="Calibri" w:cs="Calibri"/>
          <w:sz w:val="15"/>
          <w:szCs w:val="15"/>
        </w:rPr>
        <w:t>Leishmanii</w:t>
      </w:r>
      <w:proofErr w:type="spellEnd"/>
      <w:r w:rsidR="000173BA" w:rsidRPr="000173BA">
        <w:rPr>
          <w:rFonts w:ascii="Calibri" w:eastAsia="Calibri" w:hAnsi="Calibri" w:cs="Calibri"/>
          <w:sz w:val="15"/>
          <w:szCs w:val="15"/>
        </w:rPr>
        <w:t xml:space="preserve"> není přítomna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7F872549" w14:textId="77777777" w:rsidR="00237788" w:rsidRDefault="000C4E6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0" allowOverlap="1" wp14:anchorId="2A73B170" wp14:editId="336AD946">
            <wp:simplePos x="0" y="0"/>
            <wp:positionH relativeFrom="column">
              <wp:posOffset>909320</wp:posOffset>
            </wp:positionH>
            <wp:positionV relativeFrom="paragraph">
              <wp:posOffset>20320</wp:posOffset>
            </wp:positionV>
            <wp:extent cx="1398905" cy="4584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45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AE61A5" w14:textId="77777777" w:rsidR="00237788" w:rsidRDefault="00237788">
      <w:pPr>
        <w:spacing w:line="200" w:lineRule="exact"/>
        <w:rPr>
          <w:sz w:val="24"/>
          <w:szCs w:val="24"/>
        </w:rPr>
      </w:pPr>
    </w:p>
    <w:p w14:paraId="02E4E82A" w14:textId="77777777" w:rsidR="00237788" w:rsidRDefault="00237788">
      <w:pPr>
        <w:spacing w:line="200" w:lineRule="exact"/>
        <w:rPr>
          <w:sz w:val="24"/>
          <w:szCs w:val="24"/>
        </w:rPr>
      </w:pPr>
    </w:p>
    <w:p w14:paraId="22AB320E" w14:textId="77777777" w:rsidR="00237788" w:rsidRDefault="00237788">
      <w:pPr>
        <w:spacing w:line="358" w:lineRule="exact"/>
        <w:rPr>
          <w:sz w:val="24"/>
          <w:szCs w:val="24"/>
        </w:rPr>
      </w:pPr>
    </w:p>
    <w:p w14:paraId="1CAC0FAB" w14:textId="357857EC" w:rsidR="00237788" w:rsidRDefault="000C4E6E">
      <w:pPr>
        <w:ind w:right="6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5"/>
          <w:szCs w:val="15"/>
        </w:rPr>
        <w:t>Neplatný:</w:t>
      </w:r>
      <w:r w:rsidR="000173BA" w:rsidRPr="000173BA">
        <w:rPr>
          <w:rFonts w:ascii="Calibri" w:eastAsia="Calibri" w:hAnsi="Calibri" w:cs="Calibri"/>
          <w:sz w:val="15"/>
          <w:szCs w:val="15"/>
        </w:rPr>
        <w:t xml:space="preserve"> Barevná linie </w:t>
      </w:r>
      <w:r w:rsidR="000173BA">
        <w:rPr>
          <w:rFonts w:ascii="Calibri" w:eastAsia="Calibri" w:hAnsi="Calibri" w:cs="Calibri"/>
          <w:sz w:val="15"/>
          <w:szCs w:val="15"/>
        </w:rPr>
        <w:t xml:space="preserve">se </w:t>
      </w:r>
      <w:r w:rsidR="000173BA" w:rsidRPr="000173BA">
        <w:rPr>
          <w:rFonts w:ascii="Calibri" w:eastAsia="Calibri" w:hAnsi="Calibri" w:cs="Calibri"/>
          <w:sz w:val="15"/>
          <w:szCs w:val="15"/>
        </w:rPr>
        <w:t xml:space="preserve">v oblasti C </w:t>
      </w:r>
      <w:r w:rsidR="000173BA">
        <w:rPr>
          <w:rFonts w:ascii="Calibri" w:eastAsia="Calibri" w:hAnsi="Calibri" w:cs="Calibri"/>
          <w:sz w:val="15"/>
          <w:szCs w:val="15"/>
        </w:rPr>
        <w:t>nezobrazí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0FE1CFAB" w14:textId="77777777" w:rsidR="00237788" w:rsidRDefault="000C4E6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848" behindDoc="1" locked="0" layoutInCell="0" allowOverlap="1" wp14:anchorId="251E2620" wp14:editId="10A96F59">
            <wp:simplePos x="0" y="0"/>
            <wp:positionH relativeFrom="column">
              <wp:posOffset>923925</wp:posOffset>
            </wp:positionH>
            <wp:positionV relativeFrom="paragraph">
              <wp:posOffset>19685</wp:posOffset>
            </wp:positionV>
            <wp:extent cx="1416050" cy="9715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E87D9A" w14:textId="77777777" w:rsidR="00237788" w:rsidRDefault="00237788">
      <w:pPr>
        <w:spacing w:line="200" w:lineRule="exact"/>
        <w:rPr>
          <w:sz w:val="24"/>
          <w:szCs w:val="24"/>
        </w:rPr>
      </w:pPr>
    </w:p>
    <w:p w14:paraId="46277CC6" w14:textId="77777777" w:rsidR="00237788" w:rsidRDefault="00237788">
      <w:pPr>
        <w:spacing w:line="200" w:lineRule="exact"/>
        <w:rPr>
          <w:sz w:val="24"/>
          <w:szCs w:val="24"/>
        </w:rPr>
      </w:pPr>
    </w:p>
    <w:p w14:paraId="73EA8D1F" w14:textId="77777777" w:rsidR="00237788" w:rsidRDefault="00237788">
      <w:pPr>
        <w:spacing w:line="200" w:lineRule="exact"/>
        <w:rPr>
          <w:sz w:val="24"/>
          <w:szCs w:val="24"/>
        </w:rPr>
      </w:pPr>
    </w:p>
    <w:p w14:paraId="0834CC43" w14:textId="77777777" w:rsidR="00237788" w:rsidRDefault="00237788">
      <w:pPr>
        <w:spacing w:line="200" w:lineRule="exact"/>
        <w:rPr>
          <w:sz w:val="24"/>
          <w:szCs w:val="24"/>
        </w:rPr>
      </w:pPr>
    </w:p>
    <w:p w14:paraId="6C8CCC53" w14:textId="77777777" w:rsidR="00237788" w:rsidRDefault="00237788">
      <w:pPr>
        <w:spacing w:line="200" w:lineRule="exact"/>
        <w:rPr>
          <w:sz w:val="24"/>
          <w:szCs w:val="24"/>
        </w:rPr>
      </w:pPr>
    </w:p>
    <w:p w14:paraId="70878FE0" w14:textId="77777777" w:rsidR="00237788" w:rsidRPr="000C4E6E" w:rsidRDefault="00237788" w:rsidP="000C4E6E">
      <w:pPr>
        <w:rPr>
          <w:sz w:val="16"/>
          <w:szCs w:val="16"/>
        </w:rPr>
      </w:pPr>
    </w:p>
    <w:p w14:paraId="3E2C4551" w14:textId="77777777" w:rsidR="00D30E67" w:rsidRPr="000C4E6E" w:rsidRDefault="00D30E67" w:rsidP="000C4E6E">
      <w:pPr>
        <w:rPr>
          <w:sz w:val="16"/>
          <w:szCs w:val="16"/>
        </w:rPr>
      </w:pPr>
    </w:p>
    <w:p w14:paraId="00B92001" w14:textId="6F83AC63" w:rsidR="00237788" w:rsidRPr="00182DCF" w:rsidRDefault="000C4E6E">
      <w:pPr>
        <w:tabs>
          <w:tab w:val="left" w:pos="2540"/>
        </w:tabs>
        <w:rPr>
          <w:sz w:val="16"/>
          <w:szCs w:val="20"/>
        </w:rPr>
      </w:pPr>
      <w:r w:rsidRPr="00AE3B27">
        <w:rPr>
          <w:noProof/>
          <w:sz w:val="2"/>
          <w:szCs w:val="1"/>
        </w:rPr>
        <w:drawing>
          <wp:inline distT="0" distB="0" distL="0" distR="0" wp14:anchorId="4F215504" wp14:editId="4CC75052">
            <wp:extent cx="161925" cy="1428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DCF">
        <w:rPr>
          <w:rFonts w:ascii="Calibri" w:eastAsia="Calibri" w:hAnsi="Calibri" w:cs="Calibri"/>
          <w:b/>
          <w:bCs/>
          <w:sz w:val="14"/>
          <w:szCs w:val="18"/>
        </w:rPr>
        <w:t xml:space="preserve"> </w:t>
      </w:r>
      <w:proofErr w:type="spellStart"/>
      <w:r w:rsidRPr="00182DCF">
        <w:rPr>
          <w:rFonts w:ascii="Calibri" w:eastAsia="Calibri" w:hAnsi="Calibri" w:cs="Calibri"/>
          <w:b/>
          <w:bCs/>
          <w:sz w:val="14"/>
          <w:szCs w:val="18"/>
        </w:rPr>
        <w:t>Global</w:t>
      </w:r>
      <w:proofErr w:type="spellEnd"/>
      <w:r w:rsidRPr="00182DCF">
        <w:rPr>
          <w:rFonts w:ascii="Calibri" w:eastAsia="Calibri" w:hAnsi="Calibri" w:cs="Calibri"/>
          <w:b/>
          <w:bCs/>
          <w:sz w:val="14"/>
          <w:szCs w:val="18"/>
        </w:rPr>
        <w:t xml:space="preserve"> DX Ltd</w:t>
      </w:r>
      <w:r w:rsidRPr="00182DCF">
        <w:rPr>
          <w:sz w:val="16"/>
          <w:szCs w:val="20"/>
        </w:rPr>
        <w:tab/>
      </w:r>
      <w:r w:rsidR="00AE3B27" w:rsidRPr="00537429">
        <w:rPr>
          <w:rFonts w:ascii="Calibri" w:eastAsia="Calibri" w:hAnsi="Calibri" w:cs="Calibri"/>
          <w:b/>
          <w:sz w:val="14"/>
          <w:szCs w:val="18"/>
        </w:rPr>
        <w:t>Držitel rozhodnutí o schválení</w:t>
      </w:r>
      <w:r w:rsidR="00D30E67">
        <w:rPr>
          <w:rFonts w:ascii="Calibri" w:eastAsia="Calibri" w:hAnsi="Calibri" w:cs="Calibri"/>
          <w:b/>
          <w:sz w:val="14"/>
          <w:szCs w:val="18"/>
        </w:rPr>
        <w:t xml:space="preserve"> a </w:t>
      </w:r>
      <w:r w:rsidR="00D30E67">
        <w:rPr>
          <w:rFonts w:ascii="Calibri" w:eastAsia="Calibri" w:hAnsi="Calibri" w:cs="Calibri"/>
          <w:b/>
          <w:bCs/>
          <w:sz w:val="14"/>
          <w:szCs w:val="18"/>
        </w:rPr>
        <w:t>d</w:t>
      </w:r>
      <w:r w:rsidRPr="00182DCF">
        <w:rPr>
          <w:rFonts w:ascii="Calibri" w:eastAsia="Calibri" w:hAnsi="Calibri" w:cs="Calibri"/>
          <w:b/>
          <w:bCs/>
          <w:sz w:val="14"/>
          <w:szCs w:val="18"/>
        </w:rPr>
        <w:t>ovozce</w:t>
      </w:r>
      <w:r w:rsidRPr="00182DCF">
        <w:rPr>
          <w:rFonts w:ascii="Calibri" w:eastAsia="Calibri" w:hAnsi="Calibri" w:cs="Calibri"/>
          <w:sz w:val="14"/>
          <w:szCs w:val="18"/>
        </w:rPr>
        <w:t>:</w:t>
      </w:r>
    </w:p>
    <w:p w14:paraId="590D7E8F" w14:textId="77777777" w:rsidR="00237788" w:rsidRPr="00182DCF" w:rsidRDefault="000C4E6E">
      <w:pPr>
        <w:tabs>
          <w:tab w:val="left" w:pos="2540"/>
        </w:tabs>
        <w:ind w:left="280"/>
        <w:rPr>
          <w:sz w:val="16"/>
          <w:szCs w:val="20"/>
        </w:rPr>
      </w:pPr>
      <w:proofErr w:type="spellStart"/>
      <w:r w:rsidRPr="00182DCF">
        <w:rPr>
          <w:rFonts w:ascii="Calibri" w:eastAsia="Calibri" w:hAnsi="Calibri" w:cs="Calibri"/>
          <w:b/>
          <w:bCs/>
          <w:sz w:val="14"/>
          <w:szCs w:val="18"/>
        </w:rPr>
        <w:t>Elmbank</w:t>
      </w:r>
      <w:proofErr w:type="spellEnd"/>
      <w:r w:rsidRPr="00182DCF">
        <w:rPr>
          <w:rFonts w:ascii="Calibri" w:eastAsia="Calibri" w:hAnsi="Calibri" w:cs="Calibri"/>
          <w:b/>
          <w:bCs/>
          <w:sz w:val="14"/>
          <w:szCs w:val="18"/>
        </w:rPr>
        <w:t xml:space="preserve"> Business Centre</w:t>
      </w:r>
      <w:r w:rsidRPr="00182DCF">
        <w:rPr>
          <w:sz w:val="16"/>
          <w:szCs w:val="20"/>
        </w:rPr>
        <w:tab/>
      </w:r>
      <w:r w:rsidRPr="00182DCF">
        <w:rPr>
          <w:rFonts w:ascii="Calibri" w:eastAsia="Calibri" w:hAnsi="Calibri" w:cs="Calibri"/>
          <w:sz w:val="14"/>
          <w:szCs w:val="17"/>
        </w:rPr>
        <w:t>“APR“ spol. s r.o.</w:t>
      </w:r>
    </w:p>
    <w:p w14:paraId="75BD16A1" w14:textId="77777777" w:rsidR="00237788" w:rsidRPr="00182DCF" w:rsidRDefault="000C4E6E">
      <w:pPr>
        <w:tabs>
          <w:tab w:val="left" w:pos="2540"/>
        </w:tabs>
        <w:spacing w:line="238" w:lineRule="auto"/>
        <w:ind w:left="280"/>
        <w:rPr>
          <w:sz w:val="16"/>
          <w:szCs w:val="20"/>
        </w:rPr>
      </w:pPr>
      <w:proofErr w:type="spellStart"/>
      <w:r w:rsidRPr="00182DCF">
        <w:rPr>
          <w:rFonts w:ascii="Calibri" w:eastAsia="Calibri" w:hAnsi="Calibri" w:cs="Calibri"/>
          <w:b/>
          <w:bCs/>
          <w:sz w:val="14"/>
          <w:szCs w:val="18"/>
        </w:rPr>
        <w:t>Menstrie</w:t>
      </w:r>
      <w:proofErr w:type="spellEnd"/>
      <w:r w:rsidRPr="00182DCF">
        <w:rPr>
          <w:sz w:val="16"/>
          <w:szCs w:val="20"/>
        </w:rPr>
        <w:tab/>
      </w:r>
      <w:r w:rsidRPr="00182DCF">
        <w:rPr>
          <w:rFonts w:ascii="Calibri" w:eastAsia="Calibri" w:hAnsi="Calibri" w:cs="Calibri"/>
          <w:sz w:val="14"/>
          <w:szCs w:val="18"/>
        </w:rPr>
        <w:t xml:space="preserve">V </w:t>
      </w:r>
      <w:proofErr w:type="spellStart"/>
      <w:r w:rsidRPr="00182DCF">
        <w:rPr>
          <w:rFonts w:ascii="Calibri" w:eastAsia="Calibri" w:hAnsi="Calibri" w:cs="Calibri"/>
          <w:sz w:val="14"/>
          <w:szCs w:val="18"/>
        </w:rPr>
        <w:t>Chotejně</w:t>
      </w:r>
      <w:proofErr w:type="spellEnd"/>
      <w:r w:rsidRPr="00182DCF">
        <w:rPr>
          <w:rFonts w:ascii="Calibri" w:eastAsia="Calibri" w:hAnsi="Calibri" w:cs="Calibri"/>
          <w:sz w:val="14"/>
          <w:szCs w:val="18"/>
        </w:rPr>
        <w:t xml:space="preserve"> 765/15</w:t>
      </w:r>
    </w:p>
    <w:p w14:paraId="721A0C41" w14:textId="77777777" w:rsidR="00237788" w:rsidRPr="00182DCF" w:rsidRDefault="00237788">
      <w:pPr>
        <w:spacing w:line="2" w:lineRule="exact"/>
        <w:rPr>
          <w:sz w:val="20"/>
          <w:szCs w:val="24"/>
        </w:rPr>
      </w:pPr>
    </w:p>
    <w:p w14:paraId="6C551DDC" w14:textId="77777777" w:rsidR="00237788" w:rsidRPr="00182DCF" w:rsidRDefault="000C4E6E">
      <w:pPr>
        <w:tabs>
          <w:tab w:val="left" w:pos="2540"/>
        </w:tabs>
        <w:ind w:left="280"/>
        <w:rPr>
          <w:sz w:val="16"/>
          <w:szCs w:val="20"/>
        </w:rPr>
      </w:pPr>
      <w:r w:rsidRPr="00182DCF">
        <w:rPr>
          <w:rFonts w:ascii="Calibri" w:eastAsia="Calibri" w:hAnsi="Calibri" w:cs="Calibri"/>
          <w:b/>
          <w:bCs/>
          <w:sz w:val="14"/>
          <w:szCs w:val="18"/>
        </w:rPr>
        <w:t>FK11 7BU</w:t>
      </w:r>
      <w:r w:rsidRPr="00182DCF">
        <w:rPr>
          <w:sz w:val="16"/>
          <w:szCs w:val="20"/>
        </w:rPr>
        <w:tab/>
      </w:r>
      <w:r w:rsidRPr="00182DCF">
        <w:rPr>
          <w:rFonts w:ascii="Calibri" w:eastAsia="Calibri" w:hAnsi="Calibri" w:cs="Calibri"/>
          <w:sz w:val="14"/>
          <w:szCs w:val="17"/>
        </w:rPr>
        <w:t>102 00 Praha 10</w:t>
      </w:r>
    </w:p>
    <w:p w14:paraId="186771B1" w14:textId="77777777" w:rsidR="00237788" w:rsidRPr="00182DCF" w:rsidRDefault="00237788">
      <w:pPr>
        <w:spacing w:line="1" w:lineRule="exact"/>
        <w:rPr>
          <w:sz w:val="20"/>
          <w:szCs w:val="24"/>
        </w:rPr>
      </w:pPr>
    </w:p>
    <w:p w14:paraId="53815503" w14:textId="77777777" w:rsidR="00237788" w:rsidRPr="00182DCF" w:rsidRDefault="000C4E6E">
      <w:pPr>
        <w:tabs>
          <w:tab w:val="left" w:pos="2540"/>
        </w:tabs>
        <w:ind w:left="280"/>
        <w:rPr>
          <w:sz w:val="16"/>
          <w:szCs w:val="20"/>
        </w:rPr>
      </w:pPr>
      <w:r w:rsidRPr="00182DCF">
        <w:rPr>
          <w:rFonts w:ascii="Calibri" w:eastAsia="Calibri" w:hAnsi="Calibri" w:cs="Calibri"/>
          <w:b/>
          <w:bCs/>
          <w:sz w:val="14"/>
          <w:szCs w:val="18"/>
        </w:rPr>
        <w:t xml:space="preserve">United </w:t>
      </w:r>
      <w:proofErr w:type="spellStart"/>
      <w:r w:rsidRPr="00182DCF">
        <w:rPr>
          <w:rFonts w:ascii="Calibri" w:eastAsia="Calibri" w:hAnsi="Calibri" w:cs="Calibri"/>
          <w:b/>
          <w:bCs/>
          <w:sz w:val="14"/>
          <w:szCs w:val="18"/>
        </w:rPr>
        <w:t>Kingdom</w:t>
      </w:r>
      <w:proofErr w:type="spellEnd"/>
      <w:r w:rsidRPr="00182DCF">
        <w:rPr>
          <w:sz w:val="16"/>
          <w:szCs w:val="20"/>
        </w:rPr>
        <w:tab/>
      </w:r>
      <w:r w:rsidRPr="00182DCF">
        <w:rPr>
          <w:rFonts w:ascii="Calibri" w:eastAsia="Calibri" w:hAnsi="Calibri" w:cs="Calibri"/>
          <w:sz w:val="14"/>
          <w:szCs w:val="17"/>
        </w:rPr>
        <w:t>Česká republika</w:t>
      </w:r>
    </w:p>
    <w:p w14:paraId="23A73965" w14:textId="42F33949" w:rsidR="00237788" w:rsidRPr="00182DCF" w:rsidRDefault="000C4E6E">
      <w:pPr>
        <w:tabs>
          <w:tab w:val="left" w:pos="2540"/>
        </w:tabs>
        <w:ind w:left="280"/>
        <w:rPr>
          <w:sz w:val="16"/>
          <w:szCs w:val="20"/>
        </w:rPr>
      </w:pPr>
      <w:r w:rsidRPr="00182DCF">
        <w:rPr>
          <w:rFonts w:ascii="Calibri" w:eastAsia="Calibri" w:hAnsi="Calibri" w:cs="Calibri"/>
          <w:b/>
          <w:bCs/>
          <w:sz w:val="14"/>
          <w:szCs w:val="18"/>
        </w:rPr>
        <w:t>T: +44(0) 1259 230830</w:t>
      </w:r>
      <w:r w:rsidRPr="00182DCF">
        <w:rPr>
          <w:sz w:val="16"/>
          <w:szCs w:val="20"/>
        </w:rPr>
        <w:tab/>
      </w:r>
      <w:r w:rsidRPr="00182DCF">
        <w:rPr>
          <w:rFonts w:ascii="Calibri" w:eastAsia="Calibri" w:hAnsi="Calibri" w:cs="Calibri"/>
          <w:sz w:val="14"/>
          <w:szCs w:val="17"/>
        </w:rPr>
        <w:t>Tel: +420 272 764 421</w:t>
      </w:r>
    </w:p>
    <w:p w14:paraId="6151A158" w14:textId="77777777" w:rsidR="00237788" w:rsidRPr="00182DCF" w:rsidRDefault="00237788">
      <w:pPr>
        <w:spacing w:line="1" w:lineRule="exact"/>
        <w:rPr>
          <w:sz w:val="20"/>
          <w:szCs w:val="24"/>
        </w:rPr>
      </w:pPr>
    </w:p>
    <w:p w14:paraId="13A79C04" w14:textId="77777777" w:rsidR="00237788" w:rsidRPr="00182DCF" w:rsidRDefault="000C4E6E">
      <w:pPr>
        <w:tabs>
          <w:tab w:val="left" w:pos="2540"/>
        </w:tabs>
        <w:ind w:left="280"/>
        <w:rPr>
          <w:sz w:val="16"/>
          <w:szCs w:val="20"/>
        </w:rPr>
      </w:pPr>
      <w:r w:rsidRPr="00182DCF">
        <w:rPr>
          <w:rFonts w:ascii="Calibri" w:eastAsia="Calibri" w:hAnsi="Calibri" w:cs="Calibri"/>
          <w:b/>
          <w:bCs/>
          <w:sz w:val="14"/>
          <w:szCs w:val="18"/>
        </w:rPr>
        <w:t>E: contact@globaldx.com</w:t>
      </w:r>
      <w:r w:rsidRPr="00182DCF">
        <w:rPr>
          <w:sz w:val="16"/>
          <w:szCs w:val="20"/>
        </w:rPr>
        <w:tab/>
      </w:r>
      <w:r w:rsidRPr="00182DCF">
        <w:rPr>
          <w:rFonts w:ascii="Calibri" w:eastAsia="Calibri" w:hAnsi="Calibri" w:cs="Calibri"/>
          <w:sz w:val="14"/>
          <w:szCs w:val="17"/>
        </w:rPr>
        <w:t>Web: www.apr.cz</w:t>
      </w:r>
    </w:p>
    <w:p w14:paraId="20190046" w14:textId="779CEDDD" w:rsidR="00237788" w:rsidRPr="00182DCF" w:rsidRDefault="00237788">
      <w:pPr>
        <w:spacing w:line="20" w:lineRule="exact"/>
        <w:rPr>
          <w:sz w:val="20"/>
          <w:szCs w:val="24"/>
        </w:rPr>
      </w:pPr>
    </w:p>
    <w:p w14:paraId="7A2C4775" w14:textId="07E97D1D" w:rsidR="00237788" w:rsidRPr="00182DCF" w:rsidRDefault="006A39F2">
      <w:pPr>
        <w:spacing w:line="238" w:lineRule="auto"/>
        <w:ind w:left="280"/>
        <w:rPr>
          <w:sz w:val="16"/>
          <w:szCs w:val="20"/>
        </w:rPr>
      </w:pPr>
      <w:r w:rsidRPr="00182DCF">
        <w:rPr>
          <w:noProof/>
          <w:sz w:val="20"/>
          <w:szCs w:val="24"/>
        </w:rPr>
        <w:drawing>
          <wp:anchor distT="0" distB="0" distL="114300" distR="114300" simplePos="0" relativeHeight="251664896" behindDoc="1" locked="0" layoutInCell="0" allowOverlap="1" wp14:anchorId="156139C6" wp14:editId="7919713F">
            <wp:simplePos x="0" y="0"/>
            <wp:positionH relativeFrom="column">
              <wp:posOffset>1654810</wp:posOffset>
            </wp:positionH>
            <wp:positionV relativeFrom="paragraph">
              <wp:posOffset>27940</wp:posOffset>
            </wp:positionV>
            <wp:extent cx="521335" cy="5213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2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4E6E" w:rsidRPr="00182DCF">
        <w:rPr>
          <w:rFonts w:ascii="Calibri" w:eastAsia="Calibri" w:hAnsi="Calibri" w:cs="Calibri"/>
          <w:b/>
          <w:bCs/>
          <w:sz w:val="14"/>
          <w:szCs w:val="18"/>
        </w:rPr>
        <w:t>W: www.globaldx.com</w:t>
      </w:r>
    </w:p>
    <w:p w14:paraId="0FBE3F07" w14:textId="7BF900D9" w:rsidR="00237788" w:rsidRPr="00182DCF" w:rsidRDefault="000C4E6E">
      <w:pPr>
        <w:spacing w:line="20" w:lineRule="exact"/>
        <w:rPr>
          <w:szCs w:val="24"/>
        </w:rPr>
      </w:pPr>
      <w:r w:rsidRPr="00182DCF">
        <w:rPr>
          <w:noProof/>
          <w:szCs w:val="24"/>
        </w:rPr>
        <w:drawing>
          <wp:anchor distT="0" distB="0" distL="114300" distR="114300" simplePos="0" relativeHeight="251665920" behindDoc="1" locked="0" layoutInCell="0" allowOverlap="1" wp14:anchorId="5EF0DE51" wp14:editId="67861690">
            <wp:simplePos x="0" y="0"/>
            <wp:positionH relativeFrom="column">
              <wp:posOffset>167640</wp:posOffset>
            </wp:positionH>
            <wp:positionV relativeFrom="paragraph">
              <wp:posOffset>65405</wp:posOffset>
            </wp:positionV>
            <wp:extent cx="571500" cy="39052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84BC33" w14:textId="7F1C1C4A" w:rsidR="00237788" w:rsidRPr="00182DCF" w:rsidRDefault="00237788">
      <w:pPr>
        <w:spacing w:line="660" w:lineRule="exact"/>
        <w:rPr>
          <w:szCs w:val="24"/>
        </w:rPr>
      </w:pPr>
    </w:p>
    <w:p w14:paraId="4F349D09" w14:textId="77777777" w:rsidR="00237788" w:rsidRDefault="00237788">
      <w:pPr>
        <w:sectPr w:rsidR="00237788">
          <w:type w:val="continuous"/>
          <w:pgSz w:w="12240" w:h="17280"/>
          <w:pgMar w:top="794" w:right="720" w:bottom="0" w:left="580" w:header="0" w:footer="0" w:gutter="0"/>
          <w:cols w:num="2" w:space="708" w:equalWidth="0">
            <w:col w:w="5100" w:space="600"/>
            <w:col w:w="5240"/>
          </w:cols>
        </w:sectPr>
      </w:pPr>
    </w:p>
    <w:p w14:paraId="356896D4" w14:textId="77777777" w:rsidR="00237788" w:rsidRDefault="000C4E6E">
      <w:pPr>
        <w:ind w:left="942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color w:val="222222"/>
          <w:sz w:val="7"/>
          <w:szCs w:val="7"/>
        </w:rPr>
        <w:t>An</w:t>
      </w:r>
      <w:proofErr w:type="spellEnd"/>
      <w:r>
        <w:rPr>
          <w:rFonts w:ascii="Arial" w:eastAsia="Arial" w:hAnsi="Arial" w:cs="Arial"/>
          <w:color w:val="222222"/>
          <w:sz w:val="7"/>
          <w:szCs w:val="7"/>
        </w:rPr>
        <w:t xml:space="preserve"> ISO 9001:2015 </w:t>
      </w:r>
      <w:proofErr w:type="spellStart"/>
      <w:r>
        <w:rPr>
          <w:rFonts w:ascii="Arial" w:eastAsia="Arial" w:hAnsi="Arial" w:cs="Arial"/>
          <w:color w:val="222222"/>
          <w:sz w:val="7"/>
          <w:szCs w:val="7"/>
        </w:rPr>
        <w:t>Certified</w:t>
      </w:r>
      <w:proofErr w:type="spellEnd"/>
      <w:r>
        <w:rPr>
          <w:rFonts w:ascii="Arial" w:eastAsia="Arial" w:hAnsi="Arial" w:cs="Arial"/>
          <w:color w:val="222222"/>
          <w:sz w:val="7"/>
          <w:szCs w:val="7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7"/>
          <w:szCs w:val="7"/>
        </w:rPr>
        <w:t>Company</w:t>
      </w:r>
      <w:proofErr w:type="spellEnd"/>
    </w:p>
    <w:p w14:paraId="086F14C4" w14:textId="77777777" w:rsidR="00237788" w:rsidRDefault="00237788">
      <w:pPr>
        <w:sectPr w:rsidR="00237788">
          <w:type w:val="continuous"/>
          <w:pgSz w:w="12240" w:h="17280"/>
          <w:pgMar w:top="794" w:right="720" w:bottom="0" w:left="580" w:header="0" w:footer="0" w:gutter="0"/>
          <w:cols w:space="708" w:equalWidth="0">
            <w:col w:w="10940"/>
          </w:cols>
        </w:sectPr>
      </w:pPr>
    </w:p>
    <w:p w14:paraId="1FD2D054" w14:textId="77777777" w:rsidR="000C4E6E" w:rsidRDefault="000C4E6E" w:rsidP="006A39F2">
      <w:pPr>
        <w:rPr>
          <w:rFonts w:ascii="Calibri" w:eastAsia="Calibri" w:hAnsi="Calibri" w:cs="Calibri"/>
          <w:sz w:val="15"/>
          <w:szCs w:val="15"/>
        </w:rPr>
      </w:pPr>
    </w:p>
    <w:p w14:paraId="097440DA" w14:textId="68CEE224" w:rsidR="006A39F2" w:rsidRPr="006A39F2" w:rsidRDefault="000C4E6E" w:rsidP="006A39F2">
      <w:pPr>
        <w:ind w:left="9420"/>
        <w:rPr>
          <w:sz w:val="20"/>
          <w:szCs w:val="20"/>
          <w:highlight w:val="lightGray"/>
        </w:rPr>
      </w:pPr>
      <w:r w:rsidRPr="00AE3B27">
        <w:rPr>
          <w:rFonts w:ascii="Calibri" w:eastAsia="Calibri" w:hAnsi="Calibri" w:cs="Calibri"/>
          <w:sz w:val="15"/>
          <w:szCs w:val="15"/>
          <w:highlight w:val="lightGray"/>
        </w:rPr>
        <w:t>GDX/QA/IFU/GDX10-1Rev. č.: 7.00</w:t>
      </w:r>
    </w:p>
    <w:sectPr w:rsidR="006A39F2" w:rsidRPr="006A39F2">
      <w:type w:val="continuous"/>
      <w:pgSz w:w="12240" w:h="17280"/>
      <w:pgMar w:top="794" w:right="720" w:bottom="0" w:left="580" w:header="0" w:footer="0" w:gutter="0"/>
      <w:cols w:space="708" w:equalWidth="0">
        <w:col w:w="109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ACF66" w14:textId="77777777" w:rsidR="00525EC6" w:rsidRDefault="00525EC6" w:rsidP="00AE3B27">
      <w:r>
        <w:separator/>
      </w:r>
    </w:p>
  </w:endnote>
  <w:endnote w:type="continuationSeparator" w:id="0">
    <w:p w14:paraId="58B592DD" w14:textId="77777777" w:rsidR="00525EC6" w:rsidRDefault="00525EC6" w:rsidP="00AE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23463" w14:textId="77777777" w:rsidR="00525EC6" w:rsidRDefault="00525EC6" w:rsidP="00AE3B27">
      <w:r>
        <w:separator/>
      </w:r>
    </w:p>
  </w:footnote>
  <w:footnote w:type="continuationSeparator" w:id="0">
    <w:p w14:paraId="3B386B6D" w14:textId="77777777" w:rsidR="00525EC6" w:rsidRDefault="00525EC6" w:rsidP="00AE3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19B20" w14:textId="3D171362" w:rsidR="00AE3B27" w:rsidRPr="00AE3B27" w:rsidRDefault="00AE3B27" w:rsidP="00AE3B27">
    <w:pPr>
      <w:spacing w:after="160" w:line="259" w:lineRule="auto"/>
      <w:jc w:val="both"/>
      <w:rPr>
        <w:rFonts w:ascii="Calibri" w:eastAsiaTheme="minorHAnsi" w:hAnsi="Calibri" w:cstheme="minorBidi"/>
        <w:bCs/>
        <w:kern w:val="2"/>
        <w:lang w:eastAsia="en-US"/>
        <w14:ligatures w14:val="standardContextual"/>
      </w:rPr>
    </w:pPr>
    <w:r w:rsidRPr="00AE3B27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>Text n</w:t>
    </w:r>
    <w:r w:rsidR="000425EE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 xml:space="preserve">ávodu k </w:t>
    </w:r>
    <w:proofErr w:type="spellStart"/>
    <w:r w:rsidR="000425EE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>použítí</w:t>
    </w:r>
    <w:proofErr w:type="spellEnd"/>
    <w:r w:rsidR="000425EE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 xml:space="preserve"> </w:t>
    </w:r>
    <w:r w:rsidRPr="00AE3B27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>součást dokumentace schválené rozhodnutím sp.</w:t>
    </w:r>
    <w:r w:rsidR="000425EE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> </w:t>
    </w:r>
    <w:r w:rsidRPr="00AE3B27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>zn.</w:t>
    </w:r>
    <w:r w:rsidR="000425EE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> </w:t>
    </w:r>
    <w:sdt>
      <w:sdtPr>
        <w:rPr>
          <w:rFonts w:ascii="Calibri" w:eastAsiaTheme="minorHAnsi" w:hAnsi="Calibri" w:cstheme="minorBidi"/>
          <w:bCs/>
          <w:lang w:eastAsia="en-US"/>
        </w:rPr>
        <w:id w:val="2058362447"/>
        <w:placeholder>
          <w:docPart w:val="BBE58B126BC246BD9FA3C856D054EE2E"/>
        </w:placeholder>
        <w:text/>
      </w:sdtPr>
      <w:sdtEndPr/>
      <w:sdtContent>
        <w:r w:rsidRPr="00AE3B27">
          <w:rPr>
            <w:rFonts w:ascii="Calibri" w:eastAsiaTheme="minorHAnsi" w:hAnsi="Calibri" w:cstheme="minorBidi"/>
            <w:bCs/>
            <w:lang w:eastAsia="en-US"/>
          </w:rPr>
          <w:t>USKVBL/15218/2024/POD</w:t>
        </w:r>
      </w:sdtContent>
    </w:sdt>
    <w:r w:rsidRPr="00AE3B27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>, č.j.</w:t>
    </w:r>
    <w:r w:rsidR="000425EE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> </w:t>
    </w:r>
    <w:sdt>
      <w:sdtPr>
        <w:rPr>
          <w:rFonts w:ascii="Calibri" w:eastAsiaTheme="minorHAnsi" w:hAnsi="Calibri" w:cstheme="minorBidi"/>
          <w:bCs/>
          <w:kern w:val="2"/>
          <w:lang w:eastAsia="en-US"/>
          <w14:ligatures w14:val="standardContextual"/>
        </w:rPr>
        <w:id w:val="256413127"/>
        <w:placeholder>
          <w:docPart w:val="BBE58B126BC246BD9FA3C856D054EE2E"/>
        </w:placeholder>
        <w:text/>
      </w:sdtPr>
      <w:sdtEndPr/>
      <w:sdtContent>
        <w:r w:rsidR="00A35344" w:rsidRPr="00A35344">
          <w:rPr>
            <w:rFonts w:ascii="Calibri" w:eastAsiaTheme="minorHAnsi" w:hAnsi="Calibri" w:cstheme="minorBidi"/>
            <w:bCs/>
            <w:kern w:val="2"/>
            <w:lang w:eastAsia="en-US"/>
            <w14:ligatures w14:val="standardContextual"/>
          </w:rPr>
          <w:t>USKVBL/1459/2025/REG-Gro</w:t>
        </w:r>
      </w:sdtContent>
    </w:sdt>
    <w:r w:rsidRPr="00AE3B27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 xml:space="preserve"> ze dne </w:t>
    </w:r>
    <w:sdt>
      <w:sdtPr>
        <w:rPr>
          <w:rFonts w:ascii="Calibri" w:eastAsiaTheme="minorHAnsi" w:hAnsi="Calibri" w:cstheme="minorBidi"/>
          <w:bCs/>
          <w:kern w:val="2"/>
          <w:lang w:eastAsia="en-US"/>
          <w14:ligatures w14:val="standardContextual"/>
        </w:rPr>
        <w:id w:val="1773286175"/>
        <w:placeholder>
          <w:docPart w:val="BBCAB2DAB3A346F1901AC0929A0C7436"/>
        </w:placeholder>
        <w:date w:fullDate="2025-01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35344">
          <w:rPr>
            <w:rFonts w:ascii="Calibri" w:eastAsiaTheme="minorHAnsi" w:hAnsi="Calibri" w:cstheme="minorBidi"/>
            <w:bCs/>
            <w:kern w:val="2"/>
            <w:lang w:eastAsia="en-US"/>
            <w14:ligatures w14:val="standardContextual"/>
          </w:rPr>
          <w:t>30.1.2025</w:t>
        </w:r>
      </w:sdtContent>
    </w:sdt>
    <w:r w:rsidRPr="00AE3B27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 xml:space="preserve"> o </w:t>
    </w:r>
    <w:sdt>
      <w:sdtPr>
        <w:rPr>
          <w:rFonts w:ascii="Calibri" w:eastAsia="Times New Roman" w:hAnsi="Calibri" w:cs="Calibri"/>
          <w:kern w:val="2"/>
          <w:lang w:eastAsia="en-US"/>
          <w14:ligatures w14:val="standardContextual"/>
        </w:rPr>
        <w:id w:val="-2045283072"/>
        <w:placeholder>
          <w:docPart w:val="0F623B5C943841B99A08632195714DC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AE3B27">
          <w:rPr>
            <w:rFonts w:ascii="Calibri" w:eastAsia="Times New Roman" w:hAnsi="Calibri" w:cs="Calibri"/>
            <w:kern w:val="2"/>
            <w:lang w:eastAsia="en-US"/>
            <w14:ligatures w14:val="standardContextual"/>
          </w:rPr>
          <w:t>schválení veterinárního přípravku</w:t>
        </w:r>
      </w:sdtContent>
    </w:sdt>
    <w:r w:rsidRPr="00AE3B27">
      <w:rPr>
        <w:rFonts w:ascii="Calibri" w:eastAsiaTheme="minorHAnsi" w:hAnsi="Calibri" w:cstheme="minorBidi"/>
        <w:bCs/>
        <w:kern w:val="2"/>
        <w:lang w:eastAsia="en-US"/>
        <w14:ligatures w14:val="standardContextual"/>
      </w:rPr>
      <w:t xml:space="preserve"> </w:t>
    </w:r>
    <w:sdt>
      <w:sdtPr>
        <w:rPr>
          <w:rFonts w:asciiTheme="minorHAnsi" w:eastAsia="Calibri" w:hAnsiTheme="minorHAnsi" w:cstheme="minorHAnsi"/>
          <w:lang w:eastAsia="en-US"/>
        </w:rPr>
        <w:id w:val="28773371"/>
        <w:placeholder>
          <w:docPart w:val="8C19EFA4B53740C4A80991BB18271C2E"/>
        </w:placeholder>
        <w:text/>
      </w:sdtPr>
      <w:sdtEndPr/>
      <w:sdtContent>
        <w:proofErr w:type="spellStart"/>
        <w:r w:rsidRPr="00AE3B27">
          <w:rPr>
            <w:rFonts w:asciiTheme="minorHAnsi" w:eastAsia="Calibri" w:hAnsiTheme="minorHAnsi" w:cstheme="minorHAnsi"/>
            <w:lang w:eastAsia="en-US"/>
          </w:rPr>
          <w:t>Petscreen</w:t>
        </w:r>
        <w:proofErr w:type="spellEnd"/>
        <w:r w:rsidRPr="00AE3B27">
          <w:rPr>
            <w:rFonts w:asciiTheme="minorHAnsi" w:eastAsia="Calibri" w:hAnsiTheme="minorHAnsi" w:cstheme="minorHAnsi"/>
            <w:lang w:eastAsia="en-US"/>
          </w:rPr>
          <w:t xml:space="preserve"> </w:t>
        </w:r>
        <w:proofErr w:type="spellStart"/>
        <w:r w:rsidRPr="00AE3B27">
          <w:rPr>
            <w:rFonts w:asciiTheme="minorHAnsi" w:eastAsia="Calibri" w:hAnsiTheme="minorHAnsi" w:cstheme="minorHAnsi"/>
            <w:lang w:eastAsia="en-US"/>
          </w:rPr>
          <w:t>Canine</w:t>
        </w:r>
        <w:proofErr w:type="spellEnd"/>
        <w:r w:rsidRPr="00AE3B27">
          <w:rPr>
            <w:rFonts w:asciiTheme="minorHAnsi" w:eastAsia="Calibri" w:hAnsiTheme="minorHAnsi" w:cstheme="minorHAnsi"/>
            <w:lang w:eastAsia="en-US"/>
          </w:rPr>
          <w:t xml:space="preserve"> </w:t>
        </w:r>
        <w:proofErr w:type="spellStart"/>
        <w:r w:rsidRPr="00AE3B27">
          <w:rPr>
            <w:rFonts w:asciiTheme="minorHAnsi" w:eastAsia="Calibri" w:hAnsiTheme="minorHAnsi" w:cstheme="minorHAnsi"/>
            <w:lang w:eastAsia="en-US"/>
          </w:rPr>
          <w:t>Leishmania</w:t>
        </w:r>
        <w:proofErr w:type="spellEnd"/>
        <w:r w:rsidRPr="00AE3B27">
          <w:rPr>
            <w:rFonts w:asciiTheme="minorHAnsi" w:eastAsia="Calibri" w:hAnsiTheme="minorHAnsi" w:cstheme="minorHAnsi"/>
            <w:lang w:eastAsia="en-US"/>
          </w:rPr>
          <w:t xml:space="preserve"> </w:t>
        </w:r>
        <w:proofErr w:type="spellStart"/>
        <w:r w:rsidRPr="00AE3B27">
          <w:rPr>
            <w:rFonts w:asciiTheme="minorHAnsi" w:eastAsia="Calibri" w:hAnsiTheme="minorHAnsi" w:cstheme="minorHAnsi"/>
            <w:lang w:eastAsia="en-US"/>
          </w:rPr>
          <w:t>Antibody</w:t>
        </w:r>
        <w:proofErr w:type="spellEnd"/>
        <w:r w:rsidRPr="00AE3B27">
          <w:rPr>
            <w:rFonts w:asciiTheme="minorHAnsi" w:eastAsia="Calibri" w:hAnsiTheme="minorHAnsi" w:cstheme="minorHAnsi"/>
            <w:lang w:eastAsia="en-US"/>
          </w:rPr>
          <w:t xml:space="preserve"> Rapid Test</w:t>
        </w:r>
      </w:sdtContent>
    </w:sdt>
  </w:p>
  <w:p w14:paraId="23193063" w14:textId="77777777" w:rsidR="00AE3B27" w:rsidRDefault="00AE3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F5487854"/>
    <w:lvl w:ilvl="0" w:tplc="B396FFDC">
      <w:start w:val="3"/>
      <w:numFmt w:val="decimal"/>
      <w:lvlText w:val="%1."/>
      <w:lvlJc w:val="left"/>
    </w:lvl>
    <w:lvl w:ilvl="1" w:tplc="2772905E">
      <w:numFmt w:val="decimal"/>
      <w:lvlText w:val=""/>
      <w:lvlJc w:val="left"/>
    </w:lvl>
    <w:lvl w:ilvl="2" w:tplc="019E7B1C">
      <w:numFmt w:val="decimal"/>
      <w:lvlText w:val=""/>
      <w:lvlJc w:val="left"/>
    </w:lvl>
    <w:lvl w:ilvl="3" w:tplc="5ACA87CA">
      <w:numFmt w:val="decimal"/>
      <w:lvlText w:val=""/>
      <w:lvlJc w:val="left"/>
    </w:lvl>
    <w:lvl w:ilvl="4" w:tplc="BC28BA36">
      <w:numFmt w:val="decimal"/>
      <w:lvlText w:val=""/>
      <w:lvlJc w:val="left"/>
    </w:lvl>
    <w:lvl w:ilvl="5" w:tplc="2AE2666E">
      <w:numFmt w:val="decimal"/>
      <w:lvlText w:val=""/>
      <w:lvlJc w:val="left"/>
    </w:lvl>
    <w:lvl w:ilvl="6" w:tplc="E256AC22">
      <w:numFmt w:val="decimal"/>
      <w:lvlText w:val=""/>
      <w:lvlJc w:val="left"/>
    </w:lvl>
    <w:lvl w:ilvl="7" w:tplc="007A8A9E">
      <w:numFmt w:val="decimal"/>
      <w:lvlText w:val=""/>
      <w:lvlJc w:val="left"/>
    </w:lvl>
    <w:lvl w:ilvl="8" w:tplc="3210E8F2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1DDA9CA0"/>
    <w:lvl w:ilvl="0" w:tplc="3C9CAC40">
      <w:start w:val="1"/>
      <w:numFmt w:val="decimal"/>
      <w:lvlText w:val="%1."/>
      <w:lvlJc w:val="left"/>
    </w:lvl>
    <w:lvl w:ilvl="1" w:tplc="8AFECA34">
      <w:numFmt w:val="decimal"/>
      <w:lvlText w:val=""/>
      <w:lvlJc w:val="left"/>
    </w:lvl>
    <w:lvl w:ilvl="2" w:tplc="A4281DAE">
      <w:numFmt w:val="decimal"/>
      <w:lvlText w:val=""/>
      <w:lvlJc w:val="left"/>
    </w:lvl>
    <w:lvl w:ilvl="3" w:tplc="DF8E0750">
      <w:numFmt w:val="decimal"/>
      <w:lvlText w:val=""/>
      <w:lvlJc w:val="left"/>
    </w:lvl>
    <w:lvl w:ilvl="4" w:tplc="F968A4E6">
      <w:numFmt w:val="decimal"/>
      <w:lvlText w:val=""/>
      <w:lvlJc w:val="left"/>
    </w:lvl>
    <w:lvl w:ilvl="5" w:tplc="BF7EFE7C">
      <w:numFmt w:val="decimal"/>
      <w:lvlText w:val=""/>
      <w:lvlJc w:val="left"/>
    </w:lvl>
    <w:lvl w:ilvl="6" w:tplc="615CA180">
      <w:numFmt w:val="decimal"/>
      <w:lvlText w:val=""/>
      <w:lvlJc w:val="left"/>
    </w:lvl>
    <w:lvl w:ilvl="7" w:tplc="45264FE6">
      <w:numFmt w:val="decimal"/>
      <w:lvlText w:val=""/>
      <w:lvlJc w:val="left"/>
    </w:lvl>
    <w:lvl w:ilvl="8" w:tplc="A596F64E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732CBFA6"/>
    <w:lvl w:ilvl="0" w:tplc="C5EECB3A">
      <w:start w:val="1"/>
      <w:numFmt w:val="decimal"/>
      <w:lvlText w:val="%1."/>
      <w:lvlJc w:val="left"/>
    </w:lvl>
    <w:lvl w:ilvl="1" w:tplc="20A8450C">
      <w:numFmt w:val="decimal"/>
      <w:lvlText w:val=""/>
      <w:lvlJc w:val="left"/>
    </w:lvl>
    <w:lvl w:ilvl="2" w:tplc="54B4FA44">
      <w:numFmt w:val="decimal"/>
      <w:lvlText w:val=""/>
      <w:lvlJc w:val="left"/>
    </w:lvl>
    <w:lvl w:ilvl="3" w:tplc="C76632C2">
      <w:numFmt w:val="decimal"/>
      <w:lvlText w:val=""/>
      <w:lvlJc w:val="left"/>
    </w:lvl>
    <w:lvl w:ilvl="4" w:tplc="AD82F87A">
      <w:numFmt w:val="decimal"/>
      <w:lvlText w:val=""/>
      <w:lvlJc w:val="left"/>
    </w:lvl>
    <w:lvl w:ilvl="5" w:tplc="E9109CA6">
      <w:numFmt w:val="decimal"/>
      <w:lvlText w:val=""/>
      <w:lvlJc w:val="left"/>
    </w:lvl>
    <w:lvl w:ilvl="6" w:tplc="034A8B9C">
      <w:numFmt w:val="decimal"/>
      <w:lvlText w:val=""/>
      <w:lvlJc w:val="left"/>
    </w:lvl>
    <w:lvl w:ilvl="7" w:tplc="557863C2">
      <w:numFmt w:val="decimal"/>
      <w:lvlText w:val=""/>
      <w:lvlJc w:val="left"/>
    </w:lvl>
    <w:lvl w:ilvl="8" w:tplc="8FB0B99E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F5740AB2"/>
    <w:lvl w:ilvl="0" w:tplc="902C8D84">
      <w:start w:val="1"/>
      <w:numFmt w:val="bullet"/>
      <w:lvlText w:val="•"/>
      <w:lvlJc w:val="left"/>
    </w:lvl>
    <w:lvl w:ilvl="1" w:tplc="692645A8">
      <w:numFmt w:val="decimal"/>
      <w:lvlText w:val=""/>
      <w:lvlJc w:val="left"/>
    </w:lvl>
    <w:lvl w:ilvl="2" w:tplc="9AD09F6E">
      <w:numFmt w:val="decimal"/>
      <w:lvlText w:val=""/>
      <w:lvlJc w:val="left"/>
    </w:lvl>
    <w:lvl w:ilvl="3" w:tplc="E8905A4C">
      <w:numFmt w:val="decimal"/>
      <w:lvlText w:val=""/>
      <w:lvlJc w:val="left"/>
    </w:lvl>
    <w:lvl w:ilvl="4" w:tplc="7C1E0EF2">
      <w:numFmt w:val="decimal"/>
      <w:lvlText w:val=""/>
      <w:lvlJc w:val="left"/>
    </w:lvl>
    <w:lvl w:ilvl="5" w:tplc="971A5C0C">
      <w:numFmt w:val="decimal"/>
      <w:lvlText w:val=""/>
      <w:lvlJc w:val="left"/>
    </w:lvl>
    <w:lvl w:ilvl="6" w:tplc="C2FA9692">
      <w:numFmt w:val="decimal"/>
      <w:lvlText w:val=""/>
      <w:lvlJc w:val="left"/>
    </w:lvl>
    <w:lvl w:ilvl="7" w:tplc="F7A07718">
      <w:numFmt w:val="decimal"/>
      <w:lvlText w:val=""/>
      <w:lvlJc w:val="left"/>
    </w:lvl>
    <w:lvl w:ilvl="8" w:tplc="6F0A6612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A174722A"/>
    <w:lvl w:ilvl="0" w:tplc="415E1E2A">
      <w:start w:val="1"/>
      <w:numFmt w:val="bullet"/>
      <w:lvlText w:val="•"/>
      <w:lvlJc w:val="left"/>
    </w:lvl>
    <w:lvl w:ilvl="1" w:tplc="92B49732">
      <w:numFmt w:val="decimal"/>
      <w:lvlText w:val=""/>
      <w:lvlJc w:val="left"/>
    </w:lvl>
    <w:lvl w:ilvl="2" w:tplc="E06AFAFA">
      <w:numFmt w:val="decimal"/>
      <w:lvlText w:val=""/>
      <w:lvlJc w:val="left"/>
    </w:lvl>
    <w:lvl w:ilvl="3" w:tplc="100C18A0">
      <w:numFmt w:val="decimal"/>
      <w:lvlText w:val=""/>
      <w:lvlJc w:val="left"/>
    </w:lvl>
    <w:lvl w:ilvl="4" w:tplc="1D9AF942">
      <w:numFmt w:val="decimal"/>
      <w:lvlText w:val=""/>
      <w:lvlJc w:val="left"/>
    </w:lvl>
    <w:lvl w:ilvl="5" w:tplc="0BFC424A">
      <w:numFmt w:val="decimal"/>
      <w:lvlText w:val=""/>
      <w:lvlJc w:val="left"/>
    </w:lvl>
    <w:lvl w:ilvl="6" w:tplc="6344BD4A">
      <w:numFmt w:val="decimal"/>
      <w:lvlText w:val=""/>
      <w:lvlJc w:val="left"/>
    </w:lvl>
    <w:lvl w:ilvl="7" w:tplc="680AD86E">
      <w:numFmt w:val="decimal"/>
      <w:lvlText w:val=""/>
      <w:lvlJc w:val="left"/>
    </w:lvl>
    <w:lvl w:ilvl="8" w:tplc="A80659F4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14AC944"/>
    <w:lvl w:ilvl="0" w:tplc="E126284E">
      <w:start w:val="1"/>
      <w:numFmt w:val="decimal"/>
      <w:lvlText w:val="%1."/>
      <w:lvlJc w:val="left"/>
    </w:lvl>
    <w:lvl w:ilvl="1" w:tplc="BB4E519E">
      <w:start w:val="1"/>
      <w:numFmt w:val="lowerLetter"/>
      <w:lvlText w:val="%2."/>
      <w:lvlJc w:val="left"/>
    </w:lvl>
    <w:lvl w:ilvl="2" w:tplc="76F65EF2">
      <w:numFmt w:val="decimal"/>
      <w:lvlText w:val=""/>
      <w:lvlJc w:val="left"/>
    </w:lvl>
    <w:lvl w:ilvl="3" w:tplc="CC22D3C6">
      <w:numFmt w:val="decimal"/>
      <w:lvlText w:val=""/>
      <w:lvlJc w:val="left"/>
    </w:lvl>
    <w:lvl w:ilvl="4" w:tplc="12F8FCC2">
      <w:numFmt w:val="decimal"/>
      <w:lvlText w:val=""/>
      <w:lvlJc w:val="left"/>
    </w:lvl>
    <w:lvl w:ilvl="5" w:tplc="22FA2DFE">
      <w:numFmt w:val="decimal"/>
      <w:lvlText w:val=""/>
      <w:lvlJc w:val="left"/>
    </w:lvl>
    <w:lvl w:ilvl="6" w:tplc="F56244B6">
      <w:numFmt w:val="decimal"/>
      <w:lvlText w:val=""/>
      <w:lvlJc w:val="left"/>
    </w:lvl>
    <w:lvl w:ilvl="7" w:tplc="748A6256">
      <w:numFmt w:val="decimal"/>
      <w:lvlText w:val=""/>
      <w:lvlJc w:val="left"/>
    </w:lvl>
    <w:lvl w:ilvl="8" w:tplc="13C4AF4C">
      <w:numFmt w:val="decimal"/>
      <w:lvlText w:val=""/>
      <w:lvlJc w:val="left"/>
    </w:lvl>
  </w:abstractNum>
  <w:abstractNum w:abstractNumId="6" w15:restartNumberingAfterBreak="0">
    <w:nsid w:val="00006DF1"/>
    <w:multiLevelType w:val="hybridMultilevel"/>
    <w:tmpl w:val="D6844120"/>
    <w:lvl w:ilvl="0" w:tplc="DE784EAC">
      <w:start w:val="1"/>
      <w:numFmt w:val="bullet"/>
      <w:lvlText w:val="•"/>
      <w:lvlJc w:val="left"/>
    </w:lvl>
    <w:lvl w:ilvl="1" w:tplc="B596EAA6">
      <w:numFmt w:val="decimal"/>
      <w:lvlText w:val=""/>
      <w:lvlJc w:val="left"/>
    </w:lvl>
    <w:lvl w:ilvl="2" w:tplc="9162C9DA">
      <w:numFmt w:val="decimal"/>
      <w:lvlText w:val=""/>
      <w:lvlJc w:val="left"/>
    </w:lvl>
    <w:lvl w:ilvl="3" w:tplc="5FE42358">
      <w:numFmt w:val="decimal"/>
      <w:lvlText w:val=""/>
      <w:lvlJc w:val="left"/>
    </w:lvl>
    <w:lvl w:ilvl="4" w:tplc="2A2089EE">
      <w:numFmt w:val="decimal"/>
      <w:lvlText w:val=""/>
      <w:lvlJc w:val="left"/>
    </w:lvl>
    <w:lvl w:ilvl="5" w:tplc="F3D6F330">
      <w:numFmt w:val="decimal"/>
      <w:lvlText w:val=""/>
      <w:lvlJc w:val="left"/>
    </w:lvl>
    <w:lvl w:ilvl="6" w:tplc="20582264">
      <w:numFmt w:val="decimal"/>
      <w:lvlText w:val=""/>
      <w:lvlJc w:val="left"/>
    </w:lvl>
    <w:lvl w:ilvl="7" w:tplc="D1A41C2A">
      <w:numFmt w:val="decimal"/>
      <w:lvlText w:val=""/>
      <w:lvlJc w:val="left"/>
    </w:lvl>
    <w:lvl w:ilvl="8" w:tplc="C9288AD2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88"/>
    <w:rsid w:val="00002879"/>
    <w:rsid w:val="000173BA"/>
    <w:rsid w:val="000425EE"/>
    <w:rsid w:val="000C4E6E"/>
    <w:rsid w:val="00147E0D"/>
    <w:rsid w:val="00182DCF"/>
    <w:rsid w:val="001B1A93"/>
    <w:rsid w:val="001E0D17"/>
    <w:rsid w:val="002130A6"/>
    <w:rsid w:val="00221C09"/>
    <w:rsid w:val="00237788"/>
    <w:rsid w:val="00251A07"/>
    <w:rsid w:val="00287D1D"/>
    <w:rsid w:val="003A4277"/>
    <w:rsid w:val="003F5CEB"/>
    <w:rsid w:val="004E69F7"/>
    <w:rsid w:val="00525EC6"/>
    <w:rsid w:val="00537429"/>
    <w:rsid w:val="005C528E"/>
    <w:rsid w:val="0061165B"/>
    <w:rsid w:val="006642A0"/>
    <w:rsid w:val="006A39F2"/>
    <w:rsid w:val="00737631"/>
    <w:rsid w:val="007E0CD7"/>
    <w:rsid w:val="00860BEE"/>
    <w:rsid w:val="00A17EB0"/>
    <w:rsid w:val="00A35344"/>
    <w:rsid w:val="00A56C7C"/>
    <w:rsid w:val="00AB1247"/>
    <w:rsid w:val="00AE3B27"/>
    <w:rsid w:val="00BB67C0"/>
    <w:rsid w:val="00D30E67"/>
    <w:rsid w:val="00E738CE"/>
    <w:rsid w:val="00EF2454"/>
    <w:rsid w:val="00F0234F"/>
    <w:rsid w:val="00F6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6B62"/>
  <w15:docId w15:val="{D7C1870C-4F30-4E44-A66E-D2E7EEF4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5BD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116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E3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3B27"/>
  </w:style>
  <w:style w:type="paragraph" w:styleId="Zpat">
    <w:name w:val="footer"/>
    <w:basedOn w:val="Normln"/>
    <w:link w:val="ZpatChar"/>
    <w:uiPriority w:val="99"/>
    <w:unhideWhenUsed/>
    <w:rsid w:val="00AE3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3B27"/>
  </w:style>
  <w:style w:type="paragraph" w:styleId="Textbubliny">
    <w:name w:val="Balloon Text"/>
    <w:basedOn w:val="Normln"/>
    <w:link w:val="TextbublinyChar"/>
    <w:uiPriority w:val="99"/>
    <w:semiHidden/>
    <w:unhideWhenUsed/>
    <w:rsid w:val="00AE3B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B2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30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E58B126BC246BD9FA3C856D054EE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52CB43-0434-4B8C-A35A-D17B2A2AC275}"/>
      </w:docPartPr>
      <w:docPartBody>
        <w:p w:rsidR="002F3E8E" w:rsidRDefault="00E04D6A" w:rsidP="00E04D6A">
          <w:pPr>
            <w:pStyle w:val="BBE58B126BC246BD9FA3C856D054EE2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BCAB2DAB3A346F1901AC0929A0C7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4DBA84-35C5-449B-BCF6-219EF761D800}"/>
      </w:docPartPr>
      <w:docPartBody>
        <w:p w:rsidR="002F3E8E" w:rsidRDefault="00E04D6A" w:rsidP="00E04D6A">
          <w:pPr>
            <w:pStyle w:val="BBCAB2DAB3A346F1901AC0929A0C743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F623B5C943841B99A08632195714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10B7B8-8515-490B-B86E-5103055644BD}"/>
      </w:docPartPr>
      <w:docPartBody>
        <w:p w:rsidR="002F3E8E" w:rsidRDefault="00E04D6A" w:rsidP="00E04D6A">
          <w:pPr>
            <w:pStyle w:val="0F623B5C943841B99A08632195714DC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C19EFA4B53740C4A80991BB18271C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D65815-6545-441A-8B3E-2BA817968646}"/>
      </w:docPartPr>
      <w:docPartBody>
        <w:p w:rsidR="002F3E8E" w:rsidRDefault="00E04D6A" w:rsidP="00E04D6A">
          <w:pPr>
            <w:pStyle w:val="8C19EFA4B53740C4A80991BB18271C2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6A"/>
    <w:rsid w:val="000A4499"/>
    <w:rsid w:val="00287D1D"/>
    <w:rsid w:val="002F3E8E"/>
    <w:rsid w:val="00515194"/>
    <w:rsid w:val="00825BDA"/>
    <w:rsid w:val="008D0C00"/>
    <w:rsid w:val="00A52F7B"/>
    <w:rsid w:val="00E0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04D6A"/>
    <w:rPr>
      <w:color w:val="808080"/>
    </w:rPr>
  </w:style>
  <w:style w:type="paragraph" w:customStyle="1" w:styleId="BBE58B126BC246BD9FA3C856D054EE2E">
    <w:name w:val="BBE58B126BC246BD9FA3C856D054EE2E"/>
    <w:rsid w:val="00E04D6A"/>
  </w:style>
  <w:style w:type="paragraph" w:customStyle="1" w:styleId="BBCAB2DAB3A346F1901AC0929A0C7436">
    <w:name w:val="BBCAB2DAB3A346F1901AC0929A0C7436"/>
    <w:rsid w:val="00E04D6A"/>
  </w:style>
  <w:style w:type="paragraph" w:customStyle="1" w:styleId="0F623B5C943841B99A08632195714DC4">
    <w:name w:val="0F623B5C943841B99A08632195714DC4"/>
    <w:rsid w:val="00E04D6A"/>
  </w:style>
  <w:style w:type="paragraph" w:customStyle="1" w:styleId="8C19EFA4B53740C4A80991BB18271C2E">
    <w:name w:val="8C19EFA4B53740C4A80991BB18271C2E"/>
    <w:rsid w:val="00E04D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831</Words>
  <Characters>4907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Nepejchalová Leona</cp:lastModifiedBy>
  <cp:revision>25</cp:revision>
  <dcterms:created xsi:type="dcterms:W3CDTF">2022-12-06T14:38:00Z</dcterms:created>
  <dcterms:modified xsi:type="dcterms:W3CDTF">2025-02-11T17:09:00Z</dcterms:modified>
</cp:coreProperties>
</file>