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0D1D" w14:textId="77777777" w:rsidR="00B94CAC" w:rsidRPr="00B94CAC" w:rsidRDefault="00B94CAC" w:rsidP="00B94CAC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94CAC">
        <w:rPr>
          <w:rFonts w:asciiTheme="minorHAnsi" w:hAnsiTheme="minorHAnsi" w:cstheme="minorHAnsi"/>
          <w:b/>
          <w:sz w:val="24"/>
          <w:szCs w:val="24"/>
        </w:rPr>
        <w:t>dog&amp;cat</w:t>
      </w:r>
      <w:proofErr w:type="spellEnd"/>
    </w:p>
    <w:p w14:paraId="4555F63D" w14:textId="2504B275" w:rsidR="00B94CAC" w:rsidRPr="00B94CAC" w:rsidRDefault="00B94CAC" w:rsidP="00B94CAC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94CAC">
        <w:rPr>
          <w:rFonts w:asciiTheme="minorHAnsi" w:hAnsiTheme="minorHAnsi" w:cstheme="minorHAnsi"/>
          <w:b/>
          <w:sz w:val="24"/>
          <w:szCs w:val="24"/>
        </w:rPr>
        <w:t>Naturgreen</w:t>
      </w:r>
      <w:proofErr w:type="spellEnd"/>
    </w:p>
    <w:p w14:paraId="0DD460CC" w14:textId="14CB4B51" w:rsidR="00B94CAC" w:rsidRPr="00E83778" w:rsidRDefault="00E83778" w:rsidP="00B94CAC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92163485"/>
      <w:r>
        <w:rPr>
          <w:rFonts w:asciiTheme="minorHAnsi" w:hAnsiTheme="minorHAnsi" w:cstheme="minorHAnsi"/>
          <w:b/>
          <w:sz w:val="24"/>
          <w:szCs w:val="24"/>
        </w:rPr>
        <w:t>K</w:t>
      </w:r>
      <w:r w:rsidR="00B94CAC" w:rsidRPr="00E83778">
        <w:rPr>
          <w:rFonts w:asciiTheme="minorHAnsi" w:hAnsiTheme="minorHAnsi" w:cstheme="minorHAnsi"/>
          <w:b/>
          <w:sz w:val="24"/>
          <w:szCs w:val="24"/>
        </w:rPr>
        <w:t>omplexní veterinární přípravek</w:t>
      </w:r>
    </w:p>
    <w:p w14:paraId="27923566" w14:textId="625FA532" w:rsidR="00B94CAC" w:rsidRPr="00E83778" w:rsidRDefault="00B94CAC" w:rsidP="00B94CAC">
      <w:pPr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3778">
        <w:rPr>
          <w:rFonts w:asciiTheme="minorHAnsi" w:hAnsiTheme="minorHAnsi" w:cstheme="minorHAnsi"/>
          <w:b/>
          <w:sz w:val="24"/>
          <w:szCs w:val="24"/>
        </w:rPr>
        <w:t>pro podporu močových cest</w:t>
      </w:r>
    </w:p>
    <w:bookmarkEnd w:id="0"/>
    <w:p w14:paraId="0A516495" w14:textId="77777777" w:rsidR="00951127" w:rsidRDefault="00951127" w:rsidP="00B94CAC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2F1741E1" w14:textId="77777777" w:rsidR="00B94CAC" w:rsidRPr="00E83778" w:rsidRDefault="00B94CAC" w:rsidP="00B94CAC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83778">
        <w:rPr>
          <w:rFonts w:asciiTheme="minorHAnsi" w:hAnsiTheme="minorHAnsi" w:cstheme="minorHAnsi"/>
          <w:sz w:val="24"/>
          <w:szCs w:val="24"/>
        </w:rPr>
        <w:t>100% PŘÍRODNÍ</w:t>
      </w:r>
    </w:p>
    <w:p w14:paraId="2A471494" w14:textId="77777777" w:rsidR="00B94CAC" w:rsidRDefault="00B94CAC" w:rsidP="00B94CAC">
      <w:pPr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Veterinární přípravek. Pouze pro zvířata.</w:t>
      </w:r>
    </w:p>
    <w:p w14:paraId="03ED4251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 xml:space="preserve">120 kapslí po 500 mg   </w:t>
      </w:r>
    </w:p>
    <w:p w14:paraId="4015DB04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1800E22" w14:textId="48C75752" w:rsidR="00B94CAC" w:rsidRPr="00B94CAC" w:rsidRDefault="00B94CAC" w:rsidP="00E83778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 xml:space="preserve">Komplexní veterinární přípravek </w:t>
      </w:r>
      <w:r>
        <w:rPr>
          <w:rFonts w:asciiTheme="minorHAnsi" w:hAnsiTheme="minorHAnsi" w:cstheme="minorHAnsi"/>
          <w:b/>
          <w:sz w:val="24"/>
          <w:szCs w:val="24"/>
        </w:rPr>
        <w:t>pro podporu močových cest</w:t>
      </w:r>
    </w:p>
    <w:p w14:paraId="6172137C" w14:textId="77C3398D" w:rsidR="00B94CAC" w:rsidRDefault="000A3EE2" w:rsidP="00E8377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Kombinace </w:t>
      </w:r>
      <w:r w:rsidR="00B94CAC" w:rsidRPr="00B94CAC">
        <w:rPr>
          <w:rFonts w:asciiTheme="minorHAnsi" w:hAnsiTheme="minorHAnsi" w:cstheme="minorHAnsi"/>
          <w:sz w:val="24"/>
          <w:szCs w:val="24"/>
        </w:rPr>
        <w:t>vojtěšky doplněné o extrakt z šípků 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94CAC" w:rsidRPr="00B94CAC">
        <w:rPr>
          <w:rFonts w:asciiTheme="minorHAnsi" w:hAnsiTheme="minorHAnsi" w:cstheme="minorHAnsi"/>
          <w:sz w:val="24"/>
          <w:szCs w:val="24"/>
        </w:rPr>
        <w:t>vitamínem C a extrakt z</w:t>
      </w:r>
      <w:r w:rsidR="008835A3">
        <w:rPr>
          <w:rFonts w:asciiTheme="minorHAnsi" w:hAnsiTheme="minorHAnsi" w:cstheme="minorHAnsi"/>
          <w:sz w:val="24"/>
          <w:szCs w:val="24"/>
        </w:rPr>
        <w:t xml:space="preserve"> klikvy velkoplodé </w:t>
      </w:r>
      <w:r>
        <w:rPr>
          <w:rFonts w:asciiTheme="minorHAnsi" w:hAnsiTheme="minorHAnsi" w:cstheme="minorHAnsi"/>
          <w:sz w:val="24"/>
          <w:szCs w:val="24"/>
        </w:rPr>
        <w:t xml:space="preserve">podporuje zdraví psů a koček náchylných k problémům s močovými cesty. </w:t>
      </w:r>
    </w:p>
    <w:p w14:paraId="70625F19" w14:textId="77777777" w:rsidR="000A3EE2" w:rsidRDefault="000A3EE2" w:rsidP="00E83778">
      <w:p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E7473C" w14:textId="77777777" w:rsidR="00B94CAC" w:rsidRPr="00B94CAC" w:rsidRDefault="00B94CAC" w:rsidP="00E8377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>Složení</w:t>
      </w:r>
      <w:r w:rsidRPr="00B94CA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BA473BB" w14:textId="6BFC12F3" w:rsidR="00B94CAC" w:rsidRPr="00B94CAC" w:rsidRDefault="00B94CAC" w:rsidP="00E8377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Prášek z tolice vojtěšky, extrakt z plodu růže šípkové s</w:t>
      </w:r>
      <w:r w:rsidR="008835A3">
        <w:rPr>
          <w:rFonts w:asciiTheme="minorHAnsi" w:hAnsiTheme="minorHAnsi" w:cstheme="minorHAnsi"/>
          <w:sz w:val="24"/>
          <w:szCs w:val="24"/>
        </w:rPr>
        <w:t xml:space="preserve"> </w:t>
      </w:r>
      <w:r w:rsidRPr="00B94CAC">
        <w:rPr>
          <w:rFonts w:asciiTheme="minorHAnsi" w:hAnsiTheme="minorHAnsi" w:cstheme="minorHAnsi"/>
          <w:sz w:val="24"/>
          <w:szCs w:val="24"/>
        </w:rPr>
        <w:t>5 % obsahem vitamínu C a extrakt z</w:t>
      </w:r>
      <w:r w:rsidR="00A45A49">
        <w:rPr>
          <w:rFonts w:asciiTheme="minorHAnsi" w:hAnsiTheme="minorHAnsi" w:cstheme="minorHAnsi"/>
          <w:sz w:val="24"/>
          <w:szCs w:val="24"/>
        </w:rPr>
        <w:t> </w:t>
      </w:r>
      <w:r w:rsidRPr="00B94CAC">
        <w:rPr>
          <w:rFonts w:asciiTheme="minorHAnsi" w:hAnsiTheme="minorHAnsi" w:cstheme="minorHAnsi"/>
          <w:sz w:val="24"/>
          <w:szCs w:val="24"/>
        </w:rPr>
        <w:t>klikvy velkoplodé s obsahem 30 %</w:t>
      </w:r>
      <w:r w:rsidR="000A3E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4CAC">
        <w:rPr>
          <w:rFonts w:asciiTheme="minorHAnsi" w:hAnsiTheme="minorHAnsi" w:cstheme="minorHAnsi"/>
          <w:sz w:val="24"/>
          <w:szCs w:val="24"/>
        </w:rPr>
        <w:t>proanthokyanidinů</w:t>
      </w:r>
      <w:proofErr w:type="spellEnd"/>
      <w:r w:rsidRPr="00B94CAC">
        <w:rPr>
          <w:rFonts w:asciiTheme="minorHAnsi" w:hAnsiTheme="minorHAnsi" w:cstheme="minorHAnsi"/>
          <w:sz w:val="24"/>
          <w:szCs w:val="24"/>
        </w:rPr>
        <w:t xml:space="preserve">. </w:t>
      </w:r>
      <w:bookmarkStart w:id="1" w:name="_GoBack"/>
      <w:bookmarkEnd w:id="1"/>
    </w:p>
    <w:p w14:paraId="5EF8A9D8" w14:textId="79441782" w:rsidR="00B94CAC" w:rsidRPr="00B94CAC" w:rsidRDefault="00B94CAC" w:rsidP="00E83778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498A64E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>Doporučené dávkování:</w:t>
      </w:r>
    </w:p>
    <w:p w14:paraId="6F30A1D9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Dávkování podle hmotnosti psa nebo kočky:</w:t>
      </w:r>
    </w:p>
    <w:p w14:paraId="37BE05C8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Kočky</w:t>
      </w:r>
      <w:r w:rsidRPr="00B94CAC">
        <w:rPr>
          <w:rFonts w:asciiTheme="minorHAnsi" w:hAnsiTheme="minorHAnsi" w:cstheme="minorHAnsi"/>
          <w:sz w:val="24"/>
          <w:szCs w:val="24"/>
        </w:rPr>
        <w:tab/>
      </w:r>
      <w:r w:rsidRPr="00B94CA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94CAC">
        <w:rPr>
          <w:rFonts w:asciiTheme="minorHAnsi" w:hAnsiTheme="minorHAnsi" w:cstheme="minorHAnsi"/>
          <w:sz w:val="24"/>
          <w:szCs w:val="24"/>
        </w:rPr>
        <w:t>1x denně 1 kapsle.</w:t>
      </w:r>
    </w:p>
    <w:p w14:paraId="0FF09E8E" w14:textId="43464D05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 xml:space="preserve">Psi 5–10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94CAC">
        <w:rPr>
          <w:rFonts w:asciiTheme="minorHAnsi" w:hAnsiTheme="minorHAnsi" w:cstheme="minorHAnsi"/>
          <w:sz w:val="24"/>
          <w:szCs w:val="24"/>
        </w:rPr>
        <w:t>g</w:t>
      </w:r>
      <w:r w:rsidRPr="00B94CA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94CAC">
        <w:rPr>
          <w:rFonts w:asciiTheme="minorHAnsi" w:hAnsiTheme="minorHAnsi" w:cstheme="minorHAnsi"/>
          <w:sz w:val="24"/>
          <w:szCs w:val="24"/>
        </w:rPr>
        <w:t>2x denně 1 kapsle.</w:t>
      </w:r>
    </w:p>
    <w:p w14:paraId="1CFF5959" w14:textId="1D5CC549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 xml:space="preserve">Psi 10–20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94CAC">
        <w:rPr>
          <w:rFonts w:asciiTheme="minorHAnsi" w:hAnsiTheme="minorHAnsi" w:cstheme="minorHAnsi"/>
          <w:sz w:val="24"/>
          <w:szCs w:val="24"/>
        </w:rPr>
        <w:t>g</w:t>
      </w:r>
      <w:r w:rsidRPr="00B94CA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94CAC">
        <w:rPr>
          <w:rFonts w:asciiTheme="minorHAnsi" w:hAnsiTheme="minorHAnsi" w:cstheme="minorHAnsi"/>
          <w:sz w:val="24"/>
          <w:szCs w:val="24"/>
        </w:rPr>
        <w:t>2x denně 2 kapsle.</w:t>
      </w:r>
    </w:p>
    <w:p w14:paraId="0B1361CF" w14:textId="7F75FBF0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 xml:space="preserve">Psi 20–30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94CAC">
        <w:rPr>
          <w:rFonts w:asciiTheme="minorHAnsi" w:hAnsiTheme="minorHAnsi" w:cstheme="minorHAnsi"/>
          <w:sz w:val="24"/>
          <w:szCs w:val="24"/>
        </w:rPr>
        <w:t>g</w:t>
      </w:r>
      <w:r w:rsidRPr="00B94CA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94CAC">
        <w:rPr>
          <w:rFonts w:asciiTheme="minorHAnsi" w:hAnsiTheme="minorHAnsi" w:cstheme="minorHAnsi"/>
          <w:sz w:val="24"/>
          <w:szCs w:val="24"/>
        </w:rPr>
        <w:t>2x denně 3 kapsle.</w:t>
      </w:r>
    </w:p>
    <w:p w14:paraId="019BF7B4" w14:textId="6C4F1F32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 xml:space="preserve">Psi 30 </w:t>
      </w:r>
      <w:r>
        <w:rPr>
          <w:rFonts w:asciiTheme="minorHAnsi" w:hAnsiTheme="minorHAnsi" w:cstheme="minorHAnsi"/>
          <w:sz w:val="24"/>
          <w:szCs w:val="24"/>
        </w:rPr>
        <w:t>k</w:t>
      </w:r>
      <w:r w:rsidRPr="00B94CAC">
        <w:rPr>
          <w:rFonts w:asciiTheme="minorHAnsi" w:hAnsiTheme="minorHAnsi" w:cstheme="minorHAnsi"/>
          <w:sz w:val="24"/>
          <w:szCs w:val="24"/>
        </w:rPr>
        <w:t>g a více</w:t>
      </w:r>
      <w:r w:rsidRPr="00B94CAC">
        <w:rPr>
          <w:rFonts w:asciiTheme="minorHAnsi" w:hAnsiTheme="minorHAnsi" w:cstheme="minorHAnsi"/>
          <w:sz w:val="24"/>
          <w:szCs w:val="24"/>
        </w:rPr>
        <w:tab/>
        <w:t xml:space="preserve">3x denně 3 kapsle. </w:t>
      </w:r>
    </w:p>
    <w:p w14:paraId="577A5C07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C2955C2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 xml:space="preserve">Doporučené orální podávání přípravku: </w:t>
      </w:r>
    </w:p>
    <w:p w14:paraId="28CBB0EB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•</w:t>
      </w:r>
      <w:r w:rsidRPr="00B94CAC">
        <w:rPr>
          <w:rFonts w:asciiTheme="minorHAnsi" w:hAnsiTheme="minorHAnsi" w:cstheme="minorHAnsi"/>
          <w:sz w:val="24"/>
          <w:szCs w:val="24"/>
        </w:rPr>
        <w:tab/>
        <w:t xml:space="preserve">otevřete kapsli a přisypte prášek do krmiva. </w:t>
      </w:r>
    </w:p>
    <w:p w14:paraId="294EFF1D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•</w:t>
      </w:r>
      <w:r w:rsidRPr="00B94CAC">
        <w:rPr>
          <w:rFonts w:asciiTheme="minorHAnsi" w:hAnsiTheme="minorHAnsi" w:cstheme="minorHAnsi"/>
          <w:sz w:val="24"/>
          <w:szCs w:val="24"/>
        </w:rPr>
        <w:tab/>
        <w:t>podejte zvířeti celou kapsli.</w:t>
      </w:r>
    </w:p>
    <w:p w14:paraId="569DC9E9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Nepřekračujte doporučené denní dávkování.</w:t>
      </w:r>
    </w:p>
    <w:p w14:paraId="7E57C955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8D3ABFB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>Kontraindikace:</w:t>
      </w:r>
    </w:p>
    <w:p w14:paraId="3B797774" w14:textId="77777777" w:rsid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Přípravek může okyselovat moč, proto není vhodný pro zvířata trpící kyselými ledvinovými kameny (např. oxaláty).</w:t>
      </w:r>
      <w:r w:rsidRPr="00B94CAC">
        <w:rPr>
          <w:rFonts w:asciiTheme="minorHAnsi" w:hAnsiTheme="minorHAnsi" w:cstheme="minorHAnsi"/>
          <w:sz w:val="24"/>
          <w:szCs w:val="24"/>
        </w:rPr>
        <w:tab/>
      </w:r>
    </w:p>
    <w:p w14:paraId="3DE86A9E" w14:textId="77777777" w:rsid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84F0232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>Celková hmotnost + - 5 g</w:t>
      </w:r>
    </w:p>
    <w:p w14:paraId="2A1406FE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60 g / 120 kapslí</w:t>
      </w:r>
    </w:p>
    <w:p w14:paraId="5D5CF50B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2319EBB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>Upozornění</w:t>
      </w:r>
      <w:r w:rsidRPr="00B94CAC">
        <w:rPr>
          <w:rFonts w:asciiTheme="minorHAnsi" w:hAnsiTheme="minorHAnsi" w:cstheme="minorHAnsi"/>
          <w:sz w:val="24"/>
          <w:szCs w:val="24"/>
        </w:rPr>
        <w:t>:</w:t>
      </w:r>
    </w:p>
    <w:p w14:paraId="54A34FD0" w14:textId="326CA87E" w:rsid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Přípravek je určen pouze pro psy a kočky. U</w:t>
      </w:r>
      <w:r>
        <w:rPr>
          <w:rFonts w:asciiTheme="minorHAnsi" w:hAnsiTheme="minorHAnsi" w:cstheme="minorHAnsi"/>
          <w:sz w:val="24"/>
          <w:szCs w:val="24"/>
        </w:rPr>
        <w:t>chovávejte</w:t>
      </w:r>
      <w:r w:rsidRPr="00B94CAC">
        <w:rPr>
          <w:rFonts w:asciiTheme="minorHAnsi" w:hAnsiTheme="minorHAnsi" w:cstheme="minorHAnsi"/>
          <w:sz w:val="24"/>
          <w:szCs w:val="24"/>
        </w:rPr>
        <w:t xml:space="preserve"> mimo</w:t>
      </w:r>
      <w:r>
        <w:rPr>
          <w:rFonts w:asciiTheme="minorHAnsi" w:hAnsiTheme="minorHAnsi" w:cstheme="minorHAnsi"/>
          <w:sz w:val="24"/>
          <w:szCs w:val="24"/>
        </w:rPr>
        <w:t xml:space="preserve"> dohled a</w:t>
      </w:r>
      <w:r w:rsidRPr="00B94CAC">
        <w:rPr>
          <w:rFonts w:asciiTheme="minorHAnsi" w:hAnsiTheme="minorHAnsi" w:cstheme="minorHAnsi"/>
          <w:sz w:val="24"/>
          <w:szCs w:val="24"/>
        </w:rPr>
        <w:t xml:space="preserve"> dosah dětí. </w:t>
      </w:r>
      <w:r w:rsidRPr="00A625DD">
        <w:rPr>
          <w:rFonts w:asciiTheme="minorHAnsi" w:hAnsiTheme="minorHAnsi"/>
          <w:sz w:val="24"/>
          <w:szCs w:val="24"/>
        </w:rPr>
        <w:t>Přípravek není náhradou veterinární péče a léčiv doporučených veterinárním lékařem</w:t>
      </w:r>
      <w:r>
        <w:rPr>
          <w:rFonts w:asciiTheme="minorHAnsi" w:hAnsiTheme="minorHAnsi"/>
          <w:sz w:val="24"/>
          <w:szCs w:val="24"/>
        </w:rPr>
        <w:t>.</w:t>
      </w:r>
    </w:p>
    <w:p w14:paraId="1839BD46" w14:textId="77777777" w:rsidR="00B94CAC" w:rsidRDefault="00B94CAC" w:rsidP="00B94C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7A1EF0AE" w14:textId="4FCE51D9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>Skladování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B94CAC">
        <w:rPr>
          <w:rFonts w:asciiTheme="minorHAnsi" w:hAnsiTheme="minorHAnsi" w:cstheme="minorHAnsi"/>
          <w:sz w:val="24"/>
          <w:szCs w:val="24"/>
        </w:rPr>
        <w:t xml:space="preserve">Skladujte v suchu, temnu chladu a v dobře uzavřeném obalu. </w:t>
      </w:r>
      <w:r>
        <w:rPr>
          <w:rFonts w:asciiTheme="minorHAnsi" w:hAnsiTheme="minorHAnsi" w:cstheme="minorHAnsi"/>
          <w:sz w:val="24"/>
          <w:szCs w:val="24"/>
        </w:rPr>
        <w:t>Odpad likvidujte podle místních právních předpisů.</w:t>
      </w:r>
    </w:p>
    <w:p w14:paraId="100443A4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EA3AAF2" w14:textId="22600023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951127">
        <w:rPr>
          <w:rFonts w:asciiTheme="minorHAnsi" w:hAnsiTheme="minorHAnsi" w:cstheme="minorHAnsi"/>
          <w:b/>
          <w:sz w:val="24"/>
          <w:szCs w:val="24"/>
        </w:rPr>
        <w:t xml:space="preserve">Číslo schválení: </w:t>
      </w:r>
      <w:r w:rsidRPr="00B94CAC">
        <w:rPr>
          <w:rFonts w:asciiTheme="minorHAnsi" w:hAnsiTheme="minorHAnsi" w:cstheme="minorHAnsi"/>
          <w:sz w:val="24"/>
          <w:szCs w:val="24"/>
        </w:rPr>
        <w:t>170-14/C</w:t>
      </w:r>
    </w:p>
    <w:p w14:paraId="37E1BA84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9BD210F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>Držitel rozhodnutí o schválení a výrobce:</w:t>
      </w:r>
    </w:p>
    <w:p w14:paraId="17AA24C1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GLORIA IMPORT CZ, s.r.o.</w:t>
      </w:r>
    </w:p>
    <w:p w14:paraId="7550AD98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 xml:space="preserve">Ukrajinská 728/2 Praha 10100 </w:t>
      </w:r>
    </w:p>
    <w:p w14:paraId="332083E0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IČ 28579097</w:t>
      </w:r>
    </w:p>
    <w:p w14:paraId="016FF255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B94CAC">
        <w:rPr>
          <w:rFonts w:asciiTheme="minorHAnsi" w:hAnsiTheme="minorHAnsi" w:cstheme="minorHAnsi"/>
          <w:sz w:val="24"/>
          <w:szCs w:val="24"/>
        </w:rPr>
        <w:t>www.zdravypejsek.cz</w:t>
      </w:r>
    </w:p>
    <w:p w14:paraId="6C8FB095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F764707" w14:textId="77777777" w:rsidR="00B94CAC" w:rsidRDefault="00B94CAC" w:rsidP="00B94CAC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B94CAC">
        <w:rPr>
          <w:rFonts w:asciiTheme="minorHAnsi" w:hAnsiTheme="minorHAnsi" w:cstheme="minorHAnsi"/>
          <w:b/>
          <w:sz w:val="24"/>
          <w:szCs w:val="24"/>
        </w:rPr>
        <w:t xml:space="preserve">Minimální doba použitelnosti do: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14:paraId="578FBDF8" w14:textId="77777777" w:rsidR="00B94CAC" w:rsidRPr="00753164" w:rsidRDefault="00B94CAC" w:rsidP="00B94CAC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67D2A">
        <w:rPr>
          <w:rFonts w:asciiTheme="minorHAnsi" w:hAnsiTheme="minorHAnsi" w:cstheme="minorHAnsi"/>
          <w:b/>
          <w:bCs/>
          <w:sz w:val="24"/>
          <w:szCs w:val="24"/>
        </w:rPr>
        <w:t xml:space="preserve">Číslo šarže: </w:t>
      </w:r>
      <w:r w:rsidRPr="004C1A33">
        <w:rPr>
          <w:rFonts w:asciiTheme="minorHAnsi" w:hAnsiTheme="minorHAnsi" w:cstheme="minorHAnsi"/>
          <w:bCs/>
          <w:i/>
          <w:sz w:val="24"/>
          <w:szCs w:val="24"/>
        </w:rPr>
        <w:t>uvedeno na obalu</w:t>
      </w:r>
    </w:p>
    <w:p w14:paraId="4077B88C" w14:textId="77777777" w:rsidR="00B94CAC" w:rsidRPr="000B3D81" w:rsidRDefault="00B94CAC" w:rsidP="00B94CAC">
      <w:pPr>
        <w:ind w:left="0" w:firstLine="0"/>
        <w:rPr>
          <w:rFonts w:asciiTheme="minorHAnsi" w:hAnsiTheme="minorHAnsi"/>
          <w:b/>
          <w:sz w:val="24"/>
          <w:szCs w:val="24"/>
        </w:rPr>
      </w:pPr>
    </w:p>
    <w:p w14:paraId="4BEFAA73" w14:textId="77777777" w:rsidR="00B94CAC" w:rsidRPr="00B94CAC" w:rsidRDefault="00B94CAC" w:rsidP="00B94CAC">
      <w:pPr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446AE494" w14:textId="77777777" w:rsidR="00792E64" w:rsidRPr="00792E64" w:rsidRDefault="00792E64" w:rsidP="00B94CAC">
      <w:pPr>
        <w:ind w:left="0" w:firstLine="0"/>
        <w:rPr>
          <w:rFonts w:ascii="Arial" w:hAnsi="Arial" w:cs="Arial"/>
          <w:sz w:val="20"/>
          <w:szCs w:val="20"/>
        </w:rPr>
      </w:pPr>
    </w:p>
    <w:p w14:paraId="53CFE3B2" w14:textId="77777777"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sectPr w:rsidR="00784529" w:rsidRPr="000D7598" w:rsidSect="00B94CAC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EFAE" w14:textId="77777777" w:rsidR="009141D3" w:rsidRDefault="009141D3" w:rsidP="00B94CAC">
      <w:r>
        <w:separator/>
      </w:r>
    </w:p>
  </w:endnote>
  <w:endnote w:type="continuationSeparator" w:id="0">
    <w:p w14:paraId="416C8B86" w14:textId="77777777" w:rsidR="009141D3" w:rsidRDefault="009141D3" w:rsidP="00B9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C5DAA" w14:textId="77777777" w:rsidR="009141D3" w:rsidRDefault="009141D3" w:rsidP="00B94CAC">
      <w:r>
        <w:separator/>
      </w:r>
    </w:p>
  </w:footnote>
  <w:footnote w:type="continuationSeparator" w:id="0">
    <w:p w14:paraId="354B55EF" w14:textId="77777777" w:rsidR="009141D3" w:rsidRDefault="009141D3" w:rsidP="00B9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6DD92" w14:textId="4B947FC4" w:rsidR="00B94CAC" w:rsidRPr="00B94CAC" w:rsidRDefault="00B94CAC" w:rsidP="00951127">
    <w:pPr>
      <w:ind w:left="0" w:firstLine="0"/>
      <w:jc w:val="both"/>
      <w:rPr>
        <w:b/>
        <w:bCs/>
        <w:sz w:val="24"/>
      </w:rPr>
    </w:pPr>
    <w:r w:rsidRPr="000B3D81">
      <w:rPr>
        <w:bCs/>
        <w:sz w:val="24"/>
      </w:rPr>
      <w:t>Text na obal=PI</w:t>
    </w:r>
    <w:r w:rsidR="00A45A49">
      <w:rPr>
        <w:bCs/>
        <w:sz w:val="24"/>
      </w:rPr>
      <w:t xml:space="preserve"> </w:t>
    </w:r>
    <w:r w:rsidRPr="000B3D81">
      <w:rPr>
        <w:bCs/>
        <w:sz w:val="24"/>
      </w:rPr>
      <w:t>součást dokumentace schválené rozhodnutím sp.</w:t>
    </w:r>
    <w:r w:rsidR="00A45A49">
      <w:rPr>
        <w:bCs/>
        <w:sz w:val="24"/>
      </w:rPr>
      <w:t> </w:t>
    </w:r>
    <w:r w:rsidRPr="000B3D81">
      <w:rPr>
        <w:bCs/>
        <w:sz w:val="24"/>
      </w:rPr>
      <w:t>zn.</w:t>
    </w:r>
    <w:r w:rsidR="00A45A49">
      <w:rPr>
        <w:bCs/>
        <w:sz w:val="24"/>
      </w:rPr>
      <w:t> </w:t>
    </w:r>
    <w:sdt>
      <w:sdtPr>
        <w:rPr>
          <w:bCs/>
          <w:sz w:val="24"/>
        </w:rPr>
        <w:id w:val="2058362447"/>
        <w:placeholder>
          <w:docPart w:val="4627349FC2EC4A6CA388177334FEC55D"/>
        </w:placeholder>
        <w:text/>
      </w:sdtPr>
      <w:sdtEndPr/>
      <w:sdtContent>
        <w:r w:rsidRPr="000B3D81">
          <w:rPr>
            <w:bCs/>
            <w:sz w:val="24"/>
          </w:rPr>
          <w:t>USKVB</w:t>
        </w:r>
        <w:r>
          <w:rPr>
            <w:bCs/>
            <w:sz w:val="24"/>
          </w:rPr>
          <w:t>L</w:t>
        </w:r>
        <w:r w:rsidRPr="000B3D81">
          <w:rPr>
            <w:bCs/>
            <w:sz w:val="24"/>
          </w:rPr>
          <w:t>/2</w:t>
        </w:r>
        <w:r>
          <w:rPr>
            <w:bCs/>
            <w:sz w:val="24"/>
          </w:rPr>
          <w:t>16</w:t>
        </w:r>
        <w:r w:rsidRPr="000B3D81">
          <w:rPr>
            <w:bCs/>
            <w:sz w:val="24"/>
          </w:rPr>
          <w:t>/2025/POD</w:t>
        </w:r>
      </w:sdtContent>
    </w:sdt>
    <w:r w:rsidRPr="000B3D81">
      <w:rPr>
        <w:bCs/>
        <w:sz w:val="24"/>
      </w:rPr>
      <w:t>,</w:t>
    </w:r>
    <w:r w:rsidR="00A45A49">
      <w:rPr>
        <w:bCs/>
        <w:sz w:val="24"/>
      </w:rPr>
      <w:t> </w:t>
    </w:r>
    <w:r w:rsidRPr="000B3D81">
      <w:rPr>
        <w:bCs/>
        <w:sz w:val="24"/>
      </w:rPr>
      <w:t>č.j.</w:t>
    </w:r>
    <w:r w:rsidR="00A45A49">
      <w:rPr>
        <w:bCs/>
        <w:sz w:val="24"/>
      </w:rPr>
      <w:t> </w:t>
    </w:r>
    <w:sdt>
      <w:sdtPr>
        <w:rPr>
          <w:bCs/>
          <w:sz w:val="24"/>
        </w:rPr>
        <w:id w:val="256413127"/>
        <w:placeholder>
          <w:docPart w:val="4627349FC2EC4A6CA388177334FEC55D"/>
        </w:placeholder>
        <w:text/>
      </w:sdtPr>
      <w:sdtEndPr/>
      <w:sdtContent>
        <w:r w:rsidR="00F72E60" w:rsidRPr="00F72E60">
          <w:rPr>
            <w:bCs/>
            <w:sz w:val="24"/>
          </w:rPr>
          <w:t>USKVBL/3265/2025/REG-Gro</w:t>
        </w:r>
      </w:sdtContent>
    </w:sdt>
    <w:r w:rsidRPr="000B3D81">
      <w:rPr>
        <w:bCs/>
        <w:sz w:val="24"/>
      </w:rPr>
      <w:t xml:space="preserve"> ze dne </w:t>
    </w:r>
    <w:sdt>
      <w:sdtPr>
        <w:rPr>
          <w:bCs/>
          <w:sz w:val="24"/>
        </w:rPr>
        <w:id w:val="1773286175"/>
        <w:placeholder>
          <w:docPart w:val="0A3B9B7E728440A3BFF47BACA39E1022"/>
        </w:placeholder>
        <w:date w:fullDate="2025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2E60">
          <w:rPr>
            <w:bCs/>
            <w:sz w:val="24"/>
          </w:rPr>
          <w:t>7.3.2025</w:t>
        </w:r>
      </w:sdtContent>
    </w:sdt>
    <w:r w:rsidRPr="000B3D81">
      <w:rPr>
        <w:bCs/>
        <w:sz w:val="24"/>
      </w:rPr>
      <w:t xml:space="preserve"> o</w:t>
    </w:r>
    <w:r w:rsidR="00A45A49">
      <w:rPr>
        <w:bCs/>
        <w:sz w:val="24"/>
      </w:rPr>
      <w:t> </w:t>
    </w:r>
    <w:sdt>
      <w:sdtPr>
        <w:rPr>
          <w:sz w:val="24"/>
        </w:rPr>
        <w:id w:val="-2045283072"/>
        <w:placeholder>
          <w:docPart w:val="69AE5CFCF81048C0BC25CD9B0657FD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3D81">
          <w:rPr>
            <w:sz w:val="24"/>
          </w:rPr>
          <w:t>prodloužení platnosti rozhodnutí o schválení veterinárního přípravku</w:t>
        </w:r>
      </w:sdtContent>
    </w:sdt>
    <w:r w:rsidRPr="000B3D81">
      <w:rPr>
        <w:bCs/>
        <w:sz w:val="24"/>
      </w:rPr>
      <w:t xml:space="preserve"> </w:t>
    </w:r>
    <w:sdt>
      <w:sdtPr>
        <w:rPr>
          <w:sz w:val="24"/>
          <w:szCs w:val="24"/>
        </w:rPr>
        <w:id w:val="28773371"/>
        <w:placeholder>
          <w:docPart w:val="A0C074AD37F34EB88C46C6792D5177BE"/>
        </w:placeholder>
        <w:text/>
      </w:sdtPr>
      <w:sdtEndPr/>
      <w:sdtContent>
        <w:r w:rsidR="00951127">
          <w:rPr>
            <w:sz w:val="24"/>
            <w:szCs w:val="24"/>
          </w:rPr>
          <w:t>K</w:t>
        </w:r>
        <w:r w:rsidR="00951127" w:rsidRPr="00951127">
          <w:rPr>
            <w:sz w:val="24"/>
            <w:szCs w:val="24"/>
          </w:rPr>
          <w:t>omplexní veterinární přípravek</w:t>
        </w:r>
        <w:r w:rsidR="00951127">
          <w:rPr>
            <w:sz w:val="24"/>
            <w:szCs w:val="24"/>
          </w:rPr>
          <w:t xml:space="preserve"> </w:t>
        </w:r>
        <w:r w:rsidR="00951127" w:rsidRPr="00951127">
          <w:rPr>
            <w:sz w:val="24"/>
            <w:szCs w:val="24"/>
          </w:rPr>
          <w:t>pro</w:t>
        </w:r>
        <w:r w:rsidR="00A45A49">
          <w:rPr>
            <w:sz w:val="24"/>
            <w:szCs w:val="24"/>
          </w:rPr>
          <w:t> </w:t>
        </w:r>
        <w:r w:rsidR="00951127" w:rsidRPr="00951127">
          <w:rPr>
            <w:sz w:val="24"/>
            <w:szCs w:val="24"/>
          </w:rPr>
          <w:t>podporu močových cest</w:t>
        </w:r>
      </w:sdtContent>
    </w:sdt>
  </w:p>
  <w:p w14:paraId="577EEFA5" w14:textId="77777777" w:rsidR="00B94CAC" w:rsidRDefault="00B94C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91CDA"/>
    <w:rsid w:val="000A3EE2"/>
    <w:rsid w:val="000A5196"/>
    <w:rsid w:val="000A6373"/>
    <w:rsid w:val="000B0104"/>
    <w:rsid w:val="000B6665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021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41AF4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5EA9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83F05"/>
    <w:rsid w:val="0049160C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E5E29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0C23"/>
    <w:rsid w:val="007D1483"/>
    <w:rsid w:val="007D2A4B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61E4"/>
    <w:rsid w:val="00860249"/>
    <w:rsid w:val="008612D0"/>
    <w:rsid w:val="0086692F"/>
    <w:rsid w:val="0087374B"/>
    <w:rsid w:val="00876CE7"/>
    <w:rsid w:val="008776B3"/>
    <w:rsid w:val="00883423"/>
    <w:rsid w:val="008835A3"/>
    <w:rsid w:val="00890125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C7DD8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41D3"/>
    <w:rsid w:val="0091682F"/>
    <w:rsid w:val="00921470"/>
    <w:rsid w:val="00922C2B"/>
    <w:rsid w:val="00932FFF"/>
    <w:rsid w:val="00933220"/>
    <w:rsid w:val="00936E63"/>
    <w:rsid w:val="00937F96"/>
    <w:rsid w:val="00942DEC"/>
    <w:rsid w:val="00951127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28E2"/>
    <w:rsid w:val="00A23388"/>
    <w:rsid w:val="00A25C87"/>
    <w:rsid w:val="00A31E31"/>
    <w:rsid w:val="00A32A82"/>
    <w:rsid w:val="00A34C18"/>
    <w:rsid w:val="00A34FF1"/>
    <w:rsid w:val="00A415A7"/>
    <w:rsid w:val="00A45A49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4CAC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069D"/>
    <w:rsid w:val="00C57355"/>
    <w:rsid w:val="00C631E9"/>
    <w:rsid w:val="00C661F3"/>
    <w:rsid w:val="00C828CC"/>
    <w:rsid w:val="00C83969"/>
    <w:rsid w:val="00C9048E"/>
    <w:rsid w:val="00C91906"/>
    <w:rsid w:val="00C922B7"/>
    <w:rsid w:val="00C96791"/>
    <w:rsid w:val="00CA20D8"/>
    <w:rsid w:val="00CA435A"/>
    <w:rsid w:val="00CA5DAF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B7F"/>
    <w:rsid w:val="00E300B5"/>
    <w:rsid w:val="00E42C01"/>
    <w:rsid w:val="00E44C54"/>
    <w:rsid w:val="00E64F72"/>
    <w:rsid w:val="00E83778"/>
    <w:rsid w:val="00E83925"/>
    <w:rsid w:val="00E928C1"/>
    <w:rsid w:val="00E96DFC"/>
    <w:rsid w:val="00EA6693"/>
    <w:rsid w:val="00EA69C0"/>
    <w:rsid w:val="00EC49AA"/>
    <w:rsid w:val="00EC5ACA"/>
    <w:rsid w:val="00EC7FDA"/>
    <w:rsid w:val="00ED4413"/>
    <w:rsid w:val="00ED5CD3"/>
    <w:rsid w:val="00ED6037"/>
    <w:rsid w:val="00ED6E7F"/>
    <w:rsid w:val="00EE57A7"/>
    <w:rsid w:val="00F008DD"/>
    <w:rsid w:val="00F1119E"/>
    <w:rsid w:val="00F16025"/>
    <w:rsid w:val="00F20EB6"/>
    <w:rsid w:val="00F21127"/>
    <w:rsid w:val="00F212FB"/>
    <w:rsid w:val="00F32ADF"/>
    <w:rsid w:val="00F5428E"/>
    <w:rsid w:val="00F54DDF"/>
    <w:rsid w:val="00F6720E"/>
    <w:rsid w:val="00F72E60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2DAC3"/>
  <w15:docId w15:val="{C4C3FF34-93E8-4B2D-BA21-A5C830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  <w:style w:type="paragraph" w:styleId="Zhlav">
    <w:name w:val="header"/>
    <w:basedOn w:val="Normln"/>
    <w:link w:val="ZhlavChar"/>
    <w:uiPriority w:val="99"/>
    <w:unhideWhenUsed/>
    <w:rsid w:val="00B94C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4CAC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4C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4CAC"/>
    <w:rPr>
      <w:rFonts w:cs="Calibri"/>
      <w:lang w:eastAsia="en-US"/>
    </w:rPr>
  </w:style>
  <w:style w:type="character" w:styleId="Zstupntext">
    <w:name w:val="Placeholder Text"/>
    <w:rsid w:val="00B94CA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C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CAC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3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5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5A3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5A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7349FC2EC4A6CA388177334FEC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134DB-7F6F-438D-945A-48D6CF668340}"/>
      </w:docPartPr>
      <w:docPartBody>
        <w:p w:rsidR="00732076" w:rsidRDefault="00F448E7" w:rsidP="00F448E7">
          <w:pPr>
            <w:pStyle w:val="4627349FC2EC4A6CA388177334FEC55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A3B9B7E728440A3BFF47BACA39E1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C865F-52C4-49D0-BA0A-1A8D38EE2075}"/>
      </w:docPartPr>
      <w:docPartBody>
        <w:p w:rsidR="00732076" w:rsidRDefault="00F448E7" w:rsidP="00F448E7">
          <w:pPr>
            <w:pStyle w:val="0A3B9B7E728440A3BFF47BACA39E102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9AE5CFCF81048C0BC25CD9B0657F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859BF-0BBA-4289-9252-F20EB5F25D78}"/>
      </w:docPartPr>
      <w:docPartBody>
        <w:p w:rsidR="00732076" w:rsidRDefault="00F448E7" w:rsidP="00F448E7">
          <w:pPr>
            <w:pStyle w:val="69AE5CFCF81048C0BC25CD9B0657FD8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0C074AD37F34EB88C46C6792D517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B2E6C-116B-40D5-BAFD-4AB419F6CF09}"/>
      </w:docPartPr>
      <w:docPartBody>
        <w:p w:rsidR="00732076" w:rsidRDefault="00F448E7" w:rsidP="00F448E7">
          <w:pPr>
            <w:pStyle w:val="A0C074AD37F34EB88C46C6792D5177B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7"/>
    <w:rsid w:val="00300FAA"/>
    <w:rsid w:val="00310E2B"/>
    <w:rsid w:val="004822CF"/>
    <w:rsid w:val="00727E06"/>
    <w:rsid w:val="00732076"/>
    <w:rsid w:val="00A65BDD"/>
    <w:rsid w:val="00E94B3C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448E7"/>
    <w:rPr>
      <w:color w:val="808080"/>
    </w:rPr>
  </w:style>
  <w:style w:type="paragraph" w:customStyle="1" w:styleId="4627349FC2EC4A6CA388177334FEC55D">
    <w:name w:val="4627349FC2EC4A6CA388177334FEC55D"/>
    <w:rsid w:val="00F448E7"/>
  </w:style>
  <w:style w:type="paragraph" w:customStyle="1" w:styleId="0A3B9B7E728440A3BFF47BACA39E1022">
    <w:name w:val="0A3B9B7E728440A3BFF47BACA39E1022"/>
    <w:rsid w:val="00F448E7"/>
  </w:style>
  <w:style w:type="paragraph" w:customStyle="1" w:styleId="69AE5CFCF81048C0BC25CD9B0657FD89">
    <w:name w:val="69AE5CFCF81048C0BC25CD9B0657FD89"/>
    <w:rsid w:val="00F448E7"/>
  </w:style>
  <w:style w:type="paragraph" w:customStyle="1" w:styleId="A0C074AD37F34EB88C46C6792D5177BE">
    <w:name w:val="A0C074AD37F34EB88C46C6792D5177BE"/>
    <w:rsid w:val="00F44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Nepejchalová Leona</cp:lastModifiedBy>
  <cp:revision>10</cp:revision>
  <dcterms:created xsi:type="dcterms:W3CDTF">2025-01-29T15:02:00Z</dcterms:created>
  <dcterms:modified xsi:type="dcterms:W3CDTF">2025-03-13T09:51:00Z</dcterms:modified>
</cp:coreProperties>
</file>