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03614" w14:textId="77777777" w:rsidR="00B663D0" w:rsidRPr="00446114" w:rsidRDefault="00F85CB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AstraVET</w:t>
      </w:r>
      <w:proofErr w:type="spellEnd"/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10</w:t>
      </w:r>
    </w:p>
    <w:p w14:paraId="3DD798D3" w14:textId="62EED19E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Olej s</w:t>
      </w:r>
      <w:r w:rsid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10</w:t>
      </w:r>
      <w:r w:rsid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% CBD a vitamínem E</w:t>
      </w:r>
    </w:p>
    <w:p w14:paraId="130E9E5D" w14:textId="7EEC908F" w:rsidR="00B663D0" w:rsidRPr="00446114" w:rsidRDefault="00F85CB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 (10 - 30 kg)</w:t>
      </w:r>
    </w:p>
    <w:p w14:paraId="32DE02BE" w14:textId="77777777" w:rsidR="00B663D0" w:rsidRPr="00446114" w:rsidRDefault="00B663D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1C0C44" w14:textId="5472A8F2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446114">
        <w:rPr>
          <w:rFonts w:ascii="Calibri" w:hAnsi="Calibri"/>
          <w:sz w:val="22"/>
          <w:szCs w:val="22"/>
          <w:lang w:val="cs-CZ"/>
        </w:rPr>
        <w:t xml:space="preserve">5, 10, 30 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ml</w:t>
      </w:r>
    </w:p>
    <w:p w14:paraId="710F4CFD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3098044" w14:textId="18978909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MCT o</w:t>
      </w:r>
      <w:r w:rsidR="00D94C21">
        <w:rPr>
          <w:rFonts w:ascii="Calibri" w:hAnsi="Calibri"/>
          <w:sz w:val="22"/>
          <w:szCs w:val="22"/>
          <w:lang w:val="cs-CZ"/>
        </w:rPr>
        <w:t>lej</w:t>
      </w:r>
      <w:r w:rsidRPr="00446114">
        <w:rPr>
          <w:rFonts w:ascii="Calibri" w:hAnsi="Calibri"/>
          <w:sz w:val="22"/>
          <w:szCs w:val="22"/>
          <w:lang w:val="cs-CZ"/>
        </w:rPr>
        <w:t xml:space="preserve"> 89</w:t>
      </w:r>
      <w:r w:rsidR="009E3A94">
        <w:rPr>
          <w:rFonts w:ascii="Calibri" w:hAnsi="Calibri"/>
          <w:sz w:val="22"/>
          <w:szCs w:val="22"/>
          <w:lang w:val="cs-CZ"/>
        </w:rPr>
        <w:t>,</w:t>
      </w:r>
      <w:r w:rsidRPr="00446114">
        <w:rPr>
          <w:rFonts w:ascii="Calibri" w:hAnsi="Calibri"/>
          <w:sz w:val="22"/>
          <w:szCs w:val="22"/>
          <w:lang w:val="cs-CZ"/>
        </w:rPr>
        <w:t>5</w:t>
      </w:r>
      <w:r w:rsidR="009E3A9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%, CBD 10</w:t>
      </w:r>
      <w:r w:rsidR="009E3A9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%, vitam</w:t>
      </w:r>
      <w:r w:rsidR="00D61E84">
        <w:rPr>
          <w:rFonts w:ascii="Calibri" w:hAnsi="Calibri"/>
          <w:sz w:val="22"/>
          <w:szCs w:val="22"/>
          <w:lang w:val="cs-CZ"/>
        </w:rPr>
        <w:t>í</w:t>
      </w:r>
      <w:r w:rsidRPr="00446114">
        <w:rPr>
          <w:rFonts w:ascii="Calibri" w:hAnsi="Calibri"/>
          <w:sz w:val="22"/>
          <w:szCs w:val="22"/>
          <w:lang w:val="cs-CZ"/>
        </w:rPr>
        <w:t>n E 0</w:t>
      </w:r>
      <w:r w:rsidR="009E3A94">
        <w:rPr>
          <w:rFonts w:ascii="Calibri" w:hAnsi="Calibri"/>
          <w:sz w:val="22"/>
          <w:szCs w:val="22"/>
          <w:lang w:val="cs-CZ"/>
        </w:rPr>
        <w:t>,</w:t>
      </w:r>
      <w:r w:rsidRPr="00446114">
        <w:rPr>
          <w:rFonts w:ascii="Calibri" w:hAnsi="Calibri"/>
          <w:sz w:val="22"/>
          <w:szCs w:val="22"/>
          <w:lang w:val="cs-CZ"/>
        </w:rPr>
        <w:t>5</w:t>
      </w:r>
      <w:r w:rsidR="009E3A9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 xml:space="preserve">%, aroma grilovaného kuřete </w:t>
      </w:r>
    </w:p>
    <w:p w14:paraId="4E8AA25E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83DF1E" w14:textId="67585924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Endokanabinoidní</w:t>
      </w:r>
      <w:proofErr w:type="spellEnd"/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systém (E</w:t>
      </w:r>
      <w:r w:rsidR="000706E0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S) je životně důležitou sítí u všech savců. Podporuje stabilní vnitřní rovnováhu a reguluje mnoho fyziologických procesů, jako je pohoda, nálada, paměť, bolest, metabolismus, imunitní funkce, záněty, trávení, rozmnožování, chuť k jídlu, spánek a vývoj. Nerovnováha v E</w:t>
      </w:r>
      <w:r w:rsidR="007316A9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může </w:t>
      </w:r>
      <w:r w:rsidR="003F7FD8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vyvolat</w:t>
      </w:r>
      <w:r w:rsidR="003F7FD8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bolest, stres nebo chronické onemocnění.</w:t>
      </w:r>
    </w:p>
    <w:p w14:paraId="59135C1C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6C192AF" w14:textId="753B4CE3" w:rsidR="00B663D0" w:rsidRPr="00446114" w:rsidRDefault="003F7FD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lk190180008"/>
      <w:r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Kanabidiol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85CBF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(CBD) je přirozeně se vyskytující </w:t>
      </w:r>
      <w:proofErr w:type="spellStart"/>
      <w:r w:rsidR="00F85CBF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kanabinoid</w:t>
      </w:r>
      <w:proofErr w:type="spellEnd"/>
      <w:r w:rsidR="00F85CBF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rostliny konopí. Na rozdíl od THC nemá CBD žádné euforické nebo psychotropní účinky a není návykové. Kanabinoidy jako CBD </w:t>
      </w:r>
      <w:r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se váží na receptory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85CBF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="000706E0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="00F85CBF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r w:rsidR="00127870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 mohou tak přispívat k</w:t>
      </w:r>
      <w:r w:rsidR="00F85CBF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udržování vnitřní rovnováhy</w:t>
      </w:r>
      <w:bookmarkEnd w:id="0"/>
      <w:r w:rsidR="00F85CBF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5B252EB8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C7E3F4E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Použití:</w:t>
      </w:r>
    </w:p>
    <w:p w14:paraId="524F73D8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Kanabidiol (CBD) může, vzhledem ke svým protizánětlivým, analgetickým, antioxidačním, </w:t>
      </w:r>
    </w:p>
    <w:p w14:paraId="4D1BFD82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anxiolytickým a </w:t>
      </w:r>
      <w:proofErr w:type="spellStart"/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neuroprotektivním</w:t>
      </w:r>
      <w:proofErr w:type="spellEnd"/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účinkům, přispívat ke zlepšení zdravotního stavu a kvality života zvířete zejména při:</w:t>
      </w:r>
    </w:p>
    <w:p w14:paraId="45D94E7A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úzkosti (např. úzkost z odloučení, ohňostrojů nebo jiných hlasitých zvuků)</w:t>
      </w:r>
    </w:p>
    <w:p w14:paraId="3CA46787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stresu (např. jízda autem, cesta k veterináři nebo na stříhání, nadměrné štěkání)</w:t>
      </w:r>
    </w:p>
    <w:p w14:paraId="0A246B48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nevolnosti</w:t>
      </w:r>
    </w:p>
    <w:p w14:paraId="32345657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chronické bolesti</w:t>
      </w:r>
    </w:p>
    <w:p w14:paraId="1CE10F64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kloubních problémech</w:t>
      </w:r>
    </w:p>
    <w:p w14:paraId="01182342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svalových křečích a epileptických záchvatech</w:t>
      </w:r>
    </w:p>
    <w:p w14:paraId="160D49BC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spánkových problémech</w:t>
      </w:r>
    </w:p>
    <w:p w14:paraId="226AC658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47E33D" w14:textId="56E98009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AstraVET</w:t>
      </w:r>
      <w:proofErr w:type="spellEnd"/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10 obsahuje CBD a </w:t>
      </w:r>
      <w:r w:rsidR="00CA0891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stopová množství 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další</w:t>
      </w:r>
      <w:r w:rsidR="00CA0891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ch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kanabinoid</w:t>
      </w:r>
      <w:r w:rsidR="00CA0891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 w:rsidR="009352E2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1E5855F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3A6674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Způsob použití veterinárního přípravku:</w:t>
      </w:r>
    </w:p>
    <w:p w14:paraId="39D62DDA" w14:textId="6918E7B9" w:rsidR="00B663D0" w:rsidRDefault="00F85CBF">
      <w:pP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Před každým použitím lahvičku dobře protřepejte. Nadzvedněte </w:t>
      </w:r>
      <w:r w:rsidR="00136F0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pysk</w:t>
      </w:r>
      <w:r w:rsidR="00136F0B"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zvířete a naneste určené množství přímo na dásně nebo </w:t>
      </w:r>
      <w:r w:rsidR="002A69D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pod</w:t>
      </w:r>
      <w:r w:rsidR="00136F0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jazyk</w:t>
      </w:r>
      <w:r w:rsidR="002A69D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62387FA" w14:textId="77777777" w:rsidR="002A69DB" w:rsidRPr="00446114" w:rsidRDefault="002A69D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A9CDEC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554DCCBF" w14:textId="45F67438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Dodržujte </w:t>
      </w:r>
      <w:r w:rsidR="00136F0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doporučené 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dávkování. Vždy začínejte s nízkou dávkou a v případě potřeby ji pomalu zvyšujte. Přípravek podávejte dvakrát denně. Začněte s 0,25 mg CBD/kg </w:t>
      </w:r>
      <w:r w:rsidR="00136F0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ž.hm.</w:t>
      </w:r>
      <w:r w:rsidR="00136F0B"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(0,5 mg CBD/</w:t>
      </w:r>
      <w:r w:rsidR="00BE26C3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den) a pomalu zvyšujte dávku na 0,5 mg CBD/kg </w:t>
      </w:r>
      <w:r w:rsidR="00136F0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ž.hm.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(1 mg CBD/</w:t>
      </w:r>
      <w:r w:rsidR="00BE26C3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den).</w:t>
      </w:r>
    </w:p>
    <w:p w14:paraId="3F493E2E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E352B5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E8EE73" w14:textId="6C5A15CC" w:rsidR="00B663D0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703278C" w14:textId="77777777" w:rsidR="00745B0F" w:rsidRDefault="00745B0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26DF03A" w14:textId="5C71E8C6" w:rsidR="002A69DB" w:rsidRDefault="002A69D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FBCF0C" w14:textId="77777777" w:rsidR="00BE26C3" w:rsidRDefault="00BE26C3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1FC163" w14:textId="77777777" w:rsidR="002A69DB" w:rsidRPr="00446114" w:rsidRDefault="002A69D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10A5FF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6BCD08C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996B71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4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1393"/>
        <w:gridCol w:w="1513"/>
        <w:gridCol w:w="1665"/>
      </w:tblGrid>
      <w:tr w:rsidR="002A69DB" w:rsidRPr="00446114" w14:paraId="1BE0CC75" w14:textId="77777777" w:rsidTr="00BE26C3">
        <w:trPr>
          <w:trHeight w:val="484"/>
        </w:trPr>
        <w:tc>
          <w:tcPr>
            <w:tcW w:w="13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0AF32" w14:textId="77777777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15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E0E24" w14:textId="6B46781D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0,5 mg/kg</w:t>
            </w:r>
          </w:p>
        </w:tc>
        <w:tc>
          <w:tcPr>
            <w:tcW w:w="16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17A62" w14:textId="22627A95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1 mg/kg</w:t>
            </w:r>
          </w:p>
        </w:tc>
      </w:tr>
      <w:tr w:rsidR="002A69DB" w:rsidRPr="00446114" w14:paraId="6E4FC025" w14:textId="77777777" w:rsidTr="00BE26C3">
        <w:trPr>
          <w:trHeight w:val="526"/>
        </w:trPr>
        <w:tc>
          <w:tcPr>
            <w:tcW w:w="13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F90C8" w14:textId="7BA3233C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 xml:space="preserve">kg </w:t>
            </w:r>
            <w:r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ž.hm.</w:t>
            </w:r>
          </w:p>
        </w:tc>
        <w:tc>
          <w:tcPr>
            <w:tcW w:w="15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BCE15" w14:textId="77777777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Počet kapek 2x denně</w:t>
            </w:r>
          </w:p>
        </w:tc>
        <w:tc>
          <w:tcPr>
            <w:tcW w:w="16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ACAB8" w14:textId="77777777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Počet kapek 2x denně</w:t>
            </w:r>
          </w:p>
        </w:tc>
      </w:tr>
      <w:tr w:rsidR="002A69DB" w:rsidRPr="00446114" w14:paraId="354A9D27" w14:textId="77777777" w:rsidTr="00BE26C3">
        <w:trPr>
          <w:trHeight w:val="167"/>
        </w:trPr>
        <w:tc>
          <w:tcPr>
            <w:tcW w:w="13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B3A57" w14:textId="77777777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10</w:t>
            </w:r>
          </w:p>
        </w:tc>
        <w:tc>
          <w:tcPr>
            <w:tcW w:w="15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9D35AE" w14:textId="77777777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1</w:t>
            </w:r>
          </w:p>
        </w:tc>
        <w:tc>
          <w:tcPr>
            <w:tcW w:w="16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7FDCE9" w14:textId="77777777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</w:tr>
      <w:tr w:rsidR="002A69DB" w:rsidRPr="00446114" w14:paraId="05055C82" w14:textId="77777777" w:rsidTr="00BE26C3">
        <w:trPr>
          <w:trHeight w:val="163"/>
        </w:trPr>
        <w:tc>
          <w:tcPr>
            <w:tcW w:w="13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BB817" w14:textId="77777777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15</w:t>
            </w:r>
          </w:p>
        </w:tc>
        <w:tc>
          <w:tcPr>
            <w:tcW w:w="15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CEB9B6" w14:textId="77777777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  <w:tc>
          <w:tcPr>
            <w:tcW w:w="16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54F9F2" w14:textId="77777777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</w:tr>
      <w:tr w:rsidR="002A69DB" w:rsidRPr="00446114" w14:paraId="24339D24" w14:textId="77777777" w:rsidTr="00BE26C3">
        <w:trPr>
          <w:trHeight w:val="163"/>
        </w:trPr>
        <w:tc>
          <w:tcPr>
            <w:tcW w:w="13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AA56B" w14:textId="77777777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20</w:t>
            </w:r>
          </w:p>
        </w:tc>
        <w:tc>
          <w:tcPr>
            <w:tcW w:w="15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300E90" w14:textId="77777777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  <w:tc>
          <w:tcPr>
            <w:tcW w:w="16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43557F" w14:textId="77777777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</w:t>
            </w:r>
          </w:p>
        </w:tc>
      </w:tr>
      <w:tr w:rsidR="002A69DB" w:rsidRPr="00446114" w14:paraId="7B3F24A8" w14:textId="77777777" w:rsidTr="00BE26C3">
        <w:trPr>
          <w:trHeight w:val="163"/>
        </w:trPr>
        <w:tc>
          <w:tcPr>
            <w:tcW w:w="13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023CD" w14:textId="77777777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25</w:t>
            </w:r>
          </w:p>
        </w:tc>
        <w:tc>
          <w:tcPr>
            <w:tcW w:w="15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072415" w14:textId="77777777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  <w:tc>
          <w:tcPr>
            <w:tcW w:w="16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A912B3" w14:textId="77777777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5</w:t>
            </w:r>
          </w:p>
        </w:tc>
      </w:tr>
      <w:tr w:rsidR="002A69DB" w:rsidRPr="00446114" w14:paraId="2CD835C3" w14:textId="77777777" w:rsidTr="00BE26C3">
        <w:trPr>
          <w:trHeight w:val="167"/>
        </w:trPr>
        <w:tc>
          <w:tcPr>
            <w:tcW w:w="13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E33BF" w14:textId="77777777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30</w:t>
            </w:r>
          </w:p>
        </w:tc>
        <w:tc>
          <w:tcPr>
            <w:tcW w:w="151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D37C89" w14:textId="77777777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  <w:tc>
          <w:tcPr>
            <w:tcW w:w="16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4B9677" w14:textId="77777777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6</w:t>
            </w:r>
          </w:p>
        </w:tc>
      </w:tr>
    </w:tbl>
    <w:p w14:paraId="7D934E35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36FA1B6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</w:rPr>
      </w:pPr>
      <w:r w:rsidRPr="00446114">
        <w:rPr>
          <w:rFonts w:ascii="Calibri" w:hAnsi="Calibri"/>
          <w:sz w:val="22"/>
          <w:szCs w:val="22"/>
          <w:lang w:val="cs-CZ"/>
        </w:rPr>
        <w:t>Jedna kapka obsahuje 2,5 mg CBD; 1 ml obsahuje 100 mg CBD.</w:t>
      </w:r>
    </w:p>
    <w:p w14:paraId="3C9B7120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324FA055" w14:textId="05B1A76F" w:rsidR="00B663D0" w:rsidRDefault="00F85CBF">
      <w:pPr>
        <w:rPr>
          <w:rFonts w:ascii="Calibri" w:hAnsi="Calibri"/>
          <w:sz w:val="22"/>
          <w:szCs w:val="22"/>
          <w:lang w:val="cs-CZ"/>
        </w:rPr>
      </w:pPr>
      <w:r w:rsidRPr="00446114">
        <w:rPr>
          <w:rFonts w:ascii="Calibri" w:hAnsi="Calibri"/>
          <w:sz w:val="22"/>
          <w:szCs w:val="22"/>
          <w:lang w:val="cs-CZ"/>
        </w:rPr>
        <w:t>Účinek se může dostavit přibližně do 30 minut po podání. Může však trvat i několik dní, než se pozitivní účinky projeví.</w:t>
      </w:r>
    </w:p>
    <w:p w14:paraId="5EA159B6" w14:textId="77777777" w:rsidR="00BE26C3" w:rsidRDefault="00BE26C3" w:rsidP="00BE26C3">
      <w:pP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7403BEB" w14:textId="48278918" w:rsidR="00BE26C3" w:rsidRPr="00446114" w:rsidRDefault="00BE26C3" w:rsidP="00BE26C3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Maximální </w:t>
      </w:r>
      <w: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dávka CBD je 1 mg/kg ž.hm./den.</w:t>
      </w:r>
    </w:p>
    <w:p w14:paraId="1B65FAEA" w14:textId="3D9EBE6F" w:rsidR="00BE26C3" w:rsidRPr="00BE26C3" w:rsidRDefault="00BE26C3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1" w:name="_Hlk190181302"/>
      <w:r w:rsidRPr="00446114"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  <w:bookmarkEnd w:id="1"/>
    </w:p>
    <w:p w14:paraId="33C6B033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626DC4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Bezpečnostní opatření a pokyny:</w:t>
      </w:r>
    </w:p>
    <w:p w14:paraId="2319DEDB" w14:textId="77777777" w:rsidR="00B663D0" w:rsidRPr="00446114" w:rsidRDefault="00F85CBF">
      <w:pPr>
        <w:numPr>
          <w:ilvl w:val="0"/>
          <w:numId w:val="1"/>
        </w:numPr>
        <w:rPr>
          <w:rFonts w:ascii="Calibri" w:hAnsi="Calibri"/>
          <w:sz w:val="22"/>
          <w:szCs w:val="22"/>
          <w:lang w:val="cs-CZ"/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Nepoužívat při známé přecitlivělosti na některou ze složek.</w:t>
      </w:r>
    </w:p>
    <w:p w14:paraId="32874B8E" w14:textId="77777777" w:rsidR="00B663D0" w:rsidRPr="00446114" w:rsidRDefault="00F85CBF">
      <w:pPr>
        <w:numPr>
          <w:ilvl w:val="0"/>
          <w:numId w:val="1"/>
        </w:numPr>
        <w:rPr>
          <w:rFonts w:ascii="Calibri" w:hAnsi="Calibri"/>
          <w:sz w:val="22"/>
          <w:szCs w:val="22"/>
          <w:lang w:val="cs-CZ"/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Nepoužívat u štěňat, březích nebo </w:t>
      </w:r>
      <w:proofErr w:type="spellStart"/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laktujících</w:t>
      </w:r>
      <w:proofErr w:type="spellEnd"/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fen.</w:t>
      </w:r>
    </w:p>
    <w:p w14:paraId="08D1807E" w14:textId="710C3AF8" w:rsidR="00B663D0" w:rsidRPr="002A69DB" w:rsidRDefault="00F85CBF">
      <w:pPr>
        <w:numPr>
          <w:ilvl w:val="0"/>
          <w:numId w:val="1"/>
        </w:numPr>
        <w:rPr>
          <w:rFonts w:ascii="Calibri" w:hAnsi="Calibri"/>
          <w:sz w:val="22"/>
          <w:szCs w:val="22"/>
          <w:lang w:val="cs-CZ"/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CBD je dopingově relevantní.</w:t>
      </w:r>
    </w:p>
    <w:p w14:paraId="1C2B6562" w14:textId="3BC0B598" w:rsidR="002A69DB" w:rsidRDefault="00136F0B" w:rsidP="002A69DB">
      <w:pPr>
        <w:numPr>
          <w:ilvl w:val="0"/>
          <w:numId w:val="1"/>
        </w:numPr>
        <w:spacing w:after="100" w:afterAutospacing="1" w:line="276" w:lineRule="auto"/>
        <w:outlineLvl w:val="0"/>
        <w:rPr>
          <w:rFonts w:ascii="Calibri" w:eastAsia="Calibri" w:hAnsi="Calibri" w:cs="Calibri"/>
          <w:sz w:val="22"/>
          <w:szCs w:val="22"/>
          <w:lang w:val="cs-CZ"/>
        </w:rPr>
      </w:pPr>
      <w:bookmarkStart w:id="2" w:name="_Hlk190181289"/>
      <w:r w:rsidRPr="002A69DB">
        <w:rPr>
          <w:rFonts w:ascii="Calibri" w:eastAsia="Calibri" w:hAnsi="Calibri" w:cs="Calibri"/>
          <w:sz w:val="22"/>
          <w:szCs w:val="22"/>
          <w:lang w:val="cs-CZ"/>
        </w:rPr>
        <w:t>V případě, že Váš pes užívá léčivý přípravek, doporučujeme před podáním přípravku konzultaci s</w:t>
      </w:r>
      <w:r w:rsidR="00745B0F">
        <w:rPr>
          <w:rFonts w:ascii="Calibri" w:eastAsia="Calibri" w:hAnsi="Calibri" w:cs="Calibri"/>
          <w:sz w:val="22"/>
          <w:szCs w:val="22"/>
          <w:lang w:val="cs-CZ"/>
        </w:rPr>
        <w:t> </w:t>
      </w:r>
      <w:r w:rsidRPr="002A69DB">
        <w:rPr>
          <w:rFonts w:ascii="Calibri" w:eastAsia="Calibri" w:hAnsi="Calibri" w:cs="Calibri"/>
          <w:sz w:val="22"/>
          <w:szCs w:val="22"/>
          <w:lang w:val="cs-CZ"/>
        </w:rPr>
        <w:t xml:space="preserve">veterinárním lékařem. </w:t>
      </w:r>
    </w:p>
    <w:p w14:paraId="683B12C6" w14:textId="4311C7D1" w:rsidR="00B663D0" w:rsidRPr="002A69DB" w:rsidRDefault="00136F0B" w:rsidP="002A69DB">
      <w:pPr>
        <w:numPr>
          <w:ilvl w:val="0"/>
          <w:numId w:val="1"/>
        </w:numPr>
        <w:spacing w:after="200" w:line="276" w:lineRule="auto"/>
        <w:outlineLvl w:val="0"/>
        <w:rPr>
          <w:rFonts w:ascii="Calibri" w:eastAsia="Calibri" w:hAnsi="Calibri" w:cs="Calibri"/>
          <w:sz w:val="22"/>
          <w:szCs w:val="22"/>
          <w:lang w:val="cs-CZ"/>
        </w:rPr>
      </w:pPr>
      <w:r w:rsidRPr="002A69DB">
        <w:rPr>
          <w:rFonts w:ascii="Calibri" w:eastAsia="Calibri" w:hAnsi="Calibri" w:cs="Calibri"/>
          <w:sz w:val="22"/>
          <w:szCs w:val="22"/>
          <w:lang w:val="cs-CZ"/>
        </w:rPr>
        <w:t>Přípravek není náhradou veterinární péče a léčiv doporučených veterinárním lékaře</w:t>
      </w:r>
    </w:p>
    <w:bookmarkEnd w:id="2"/>
    <w:p w14:paraId="1BFB0158" w14:textId="6E32FE62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Uchovávejte mimo dohled a dosah dětí. Pouze pro zvířata.</w:t>
      </w:r>
    </w:p>
    <w:p w14:paraId="076F567A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5554110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Astrasana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 xml:space="preserve"> Czech s.r.o., IČ: 17671981, Prusíkova 2577/16, 155 00 Praha</w:t>
      </w:r>
    </w:p>
    <w:p w14:paraId="42ADEC3D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54CA971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Canexis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Pharma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 xml:space="preserve"> AG,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Hauptstrasse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 xml:space="preserve"> 25, 8255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Schlattingen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>, Švýcarsko</w:t>
      </w:r>
      <w:bookmarkStart w:id="3" w:name="_GoBack"/>
      <w:bookmarkEnd w:id="3"/>
    </w:p>
    <w:sectPr w:rsidR="00B663D0" w:rsidRPr="00446114" w:rsidSect="00BF72BD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CAC13" w14:textId="77777777" w:rsidR="00DC4529" w:rsidRDefault="00DC4529">
      <w:r>
        <w:separator/>
      </w:r>
    </w:p>
  </w:endnote>
  <w:endnote w:type="continuationSeparator" w:id="0">
    <w:p w14:paraId="388B3DBD" w14:textId="77777777" w:rsidR="00DC4529" w:rsidRDefault="00DC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361B4" w14:textId="77777777" w:rsidR="00DC4529" w:rsidRDefault="00DC4529">
      <w:r>
        <w:separator/>
      </w:r>
    </w:p>
  </w:footnote>
  <w:footnote w:type="continuationSeparator" w:id="0">
    <w:p w14:paraId="346E0A3C" w14:textId="77777777" w:rsidR="00DC4529" w:rsidRDefault="00DC4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0F9F" w14:textId="78843D72" w:rsidR="00BF72BD" w:rsidRPr="00BF72BD" w:rsidRDefault="00BF72BD" w:rsidP="00BF72BD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BF72BD">
      <w:rPr>
        <w:rFonts w:ascii="Calibri" w:hAnsi="Calibri" w:cs="Calibri"/>
        <w:bCs/>
        <w:sz w:val="22"/>
        <w:szCs w:val="22"/>
        <w:lang w:val="cs-CZ"/>
      </w:rPr>
      <w:t xml:space="preserve">Text </w:t>
    </w:r>
    <w:r w:rsidR="008A66E5">
      <w:rPr>
        <w:rFonts w:ascii="Calibri" w:hAnsi="Calibri" w:cs="Calibri"/>
        <w:bCs/>
        <w:sz w:val="22"/>
        <w:szCs w:val="22"/>
        <w:lang w:val="cs-CZ"/>
      </w:rPr>
      <w:t>příbalové informace</w:t>
    </w:r>
    <w:r w:rsidRPr="00BF72BD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745B0F">
      <w:rPr>
        <w:rFonts w:ascii="Calibri" w:hAnsi="Calibri" w:cs="Calibri"/>
        <w:bCs/>
        <w:sz w:val="22"/>
        <w:szCs w:val="22"/>
        <w:lang w:val="cs-CZ"/>
      </w:rPr>
      <w:t> </w:t>
    </w:r>
    <w:r w:rsidRPr="00BF72BD">
      <w:rPr>
        <w:rFonts w:ascii="Calibri" w:hAnsi="Calibri" w:cs="Calibri"/>
        <w:bCs/>
        <w:sz w:val="22"/>
        <w:szCs w:val="22"/>
        <w:lang w:val="cs-CZ"/>
      </w:rPr>
      <w:t>zn.</w:t>
    </w:r>
    <w:r w:rsidR="00745B0F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58C053A5E13B4E7E8DB17A09E15EAAE2"/>
        </w:placeholder>
        <w:text/>
      </w:sdtPr>
      <w:sdtEndPr/>
      <w:sdtContent>
        <w:r w:rsidR="00F551B0" w:rsidRPr="00F551B0">
          <w:rPr>
            <w:rFonts w:ascii="Calibri" w:hAnsi="Calibri" w:cs="Calibri"/>
            <w:sz w:val="22"/>
            <w:szCs w:val="22"/>
            <w:lang w:val="cs-CZ"/>
          </w:rPr>
          <w:t>USKVBL/10271/2024/POD</w:t>
        </w:r>
        <w:r w:rsidR="00F551B0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58C053A5E13B4E7E8DB17A09E15EAAE2"/>
        </w:placeholder>
        <w:text/>
      </w:sdtPr>
      <w:sdtEndPr/>
      <w:sdtContent>
        <w:r w:rsidR="00563C8F" w:rsidRPr="00563C8F">
          <w:rPr>
            <w:rFonts w:ascii="Calibri" w:hAnsi="Calibri" w:cs="Calibri"/>
            <w:bCs/>
            <w:sz w:val="22"/>
            <w:szCs w:val="22"/>
            <w:lang w:val="cs-CZ"/>
          </w:rPr>
          <w:t>USKVBL/2434/2025/REG-Gro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DC6C9DF0A9074E92A43FB11551D9B5FB"/>
        </w:placeholder>
        <w:date w:fullDate="2025-0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63C8F">
          <w:rPr>
            <w:rFonts w:ascii="Calibri" w:hAnsi="Calibri" w:cs="Calibri"/>
            <w:bCs/>
            <w:sz w:val="22"/>
            <w:szCs w:val="22"/>
            <w:lang w:val="cs-CZ"/>
          </w:rPr>
          <w:t>20.2.2025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612D49523FBD4725A89780FF4904D1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563C8F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0E18D8FB06CD4B4191CBC9C4589870D8"/>
        </w:placeholder>
        <w:text/>
      </w:sdtPr>
      <w:sdtEndPr/>
      <w:sdtContent>
        <w:proofErr w:type="spellStart"/>
        <w:r w:rsidR="00563C8F" w:rsidRPr="00563C8F">
          <w:rPr>
            <w:rFonts w:ascii="Calibri" w:hAnsi="Calibri" w:cs="Calibri"/>
            <w:sz w:val="22"/>
            <w:szCs w:val="22"/>
            <w:lang w:val="cs-CZ"/>
          </w:rPr>
          <w:t>AstraVET</w:t>
        </w:r>
        <w:proofErr w:type="spellEnd"/>
        <w:r w:rsidR="00563C8F" w:rsidRPr="00563C8F">
          <w:rPr>
            <w:rFonts w:ascii="Calibri" w:hAnsi="Calibri" w:cs="Calibri"/>
            <w:sz w:val="22"/>
            <w:szCs w:val="22"/>
            <w:lang w:val="cs-CZ"/>
          </w:rPr>
          <w:t xml:space="preserve"> 10</w:t>
        </w:r>
      </w:sdtContent>
    </w:sdt>
  </w:p>
  <w:p w14:paraId="6E391823" w14:textId="17F6C14D" w:rsidR="00F85CBF" w:rsidRDefault="00F85CBF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2ECF"/>
    <w:multiLevelType w:val="hybridMultilevel"/>
    <w:tmpl w:val="E722C024"/>
    <w:lvl w:ilvl="0" w:tplc="C3BE010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E9EB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FC83E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7CF23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3A436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805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6874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2A4A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888A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D0"/>
    <w:rsid w:val="000706E0"/>
    <w:rsid w:val="00127870"/>
    <w:rsid w:val="00136F0B"/>
    <w:rsid w:val="00140C7E"/>
    <w:rsid w:val="002A69DB"/>
    <w:rsid w:val="002D3E4D"/>
    <w:rsid w:val="002F7576"/>
    <w:rsid w:val="003D789A"/>
    <w:rsid w:val="003F59B6"/>
    <w:rsid w:val="003F7FD8"/>
    <w:rsid w:val="00446114"/>
    <w:rsid w:val="00464353"/>
    <w:rsid w:val="00541D01"/>
    <w:rsid w:val="00563C8F"/>
    <w:rsid w:val="005B7EF2"/>
    <w:rsid w:val="00604B94"/>
    <w:rsid w:val="007316A9"/>
    <w:rsid w:val="00745B0F"/>
    <w:rsid w:val="007706D0"/>
    <w:rsid w:val="007E149B"/>
    <w:rsid w:val="00886EA0"/>
    <w:rsid w:val="008A66E5"/>
    <w:rsid w:val="00917CB8"/>
    <w:rsid w:val="009352E2"/>
    <w:rsid w:val="009C7018"/>
    <w:rsid w:val="009E3A94"/>
    <w:rsid w:val="00A410FE"/>
    <w:rsid w:val="00A622EE"/>
    <w:rsid w:val="00B00779"/>
    <w:rsid w:val="00B05D15"/>
    <w:rsid w:val="00B26E60"/>
    <w:rsid w:val="00B663D0"/>
    <w:rsid w:val="00BE26C3"/>
    <w:rsid w:val="00BF72BD"/>
    <w:rsid w:val="00CA0891"/>
    <w:rsid w:val="00D33982"/>
    <w:rsid w:val="00D61E84"/>
    <w:rsid w:val="00D94C21"/>
    <w:rsid w:val="00DC4529"/>
    <w:rsid w:val="00E831E2"/>
    <w:rsid w:val="00EC0FBC"/>
    <w:rsid w:val="00F551B0"/>
    <w:rsid w:val="00F85CBF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0C48"/>
  <w15:docId w15:val="{A41658FF-456E-470C-8680-CC9CF948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446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1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11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1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114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4461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1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114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BF72BD"/>
    <w:rPr>
      <w:color w:val="808080"/>
    </w:rPr>
  </w:style>
  <w:style w:type="character" w:customStyle="1" w:styleId="Styl2">
    <w:name w:val="Styl2"/>
    <w:basedOn w:val="Standardnpsmoodstavce"/>
    <w:uiPriority w:val="1"/>
    <w:rsid w:val="00BF72B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C053A5E13B4E7E8DB17A09E15EA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283DE5-C95C-4D95-88B6-9245BABE0C00}"/>
      </w:docPartPr>
      <w:docPartBody>
        <w:p w:rsidR="00271535" w:rsidRDefault="00210A70" w:rsidP="00210A70">
          <w:pPr>
            <w:pStyle w:val="58C053A5E13B4E7E8DB17A09E15EAA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C6C9DF0A9074E92A43FB11551D9B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8C6B9-5DD0-4209-A583-8EE261D380D5}"/>
      </w:docPartPr>
      <w:docPartBody>
        <w:p w:rsidR="00271535" w:rsidRDefault="00210A70" w:rsidP="00210A70">
          <w:pPr>
            <w:pStyle w:val="DC6C9DF0A9074E92A43FB11551D9B5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12D49523FBD4725A89780FF4904D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62ABF-FD1D-4DE7-ACC1-1104784EF610}"/>
      </w:docPartPr>
      <w:docPartBody>
        <w:p w:rsidR="00271535" w:rsidRDefault="00210A70" w:rsidP="00210A70">
          <w:pPr>
            <w:pStyle w:val="612D49523FBD4725A89780FF4904D1C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E18D8FB06CD4B4191CBC9C458987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62464-ECE1-4DD5-90F8-AB761520EBE5}"/>
      </w:docPartPr>
      <w:docPartBody>
        <w:p w:rsidR="00271535" w:rsidRDefault="00210A70" w:rsidP="00210A70">
          <w:pPr>
            <w:pStyle w:val="0E18D8FB06CD4B4191CBC9C4589870D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altName w:val="Cambria"/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0"/>
    <w:rsid w:val="000D3A33"/>
    <w:rsid w:val="00210A70"/>
    <w:rsid w:val="00271535"/>
    <w:rsid w:val="00342419"/>
    <w:rsid w:val="007629D4"/>
    <w:rsid w:val="009A507F"/>
    <w:rsid w:val="00A46FA6"/>
    <w:rsid w:val="00C7347B"/>
    <w:rsid w:val="00CB4837"/>
    <w:rsid w:val="00D1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0A70"/>
    <w:rPr>
      <w:color w:val="808080"/>
    </w:rPr>
  </w:style>
  <w:style w:type="paragraph" w:customStyle="1" w:styleId="C281EBDD2553459DB109687B7C81F7B7">
    <w:name w:val="C281EBDD2553459DB109687B7C81F7B7"/>
    <w:rsid w:val="00210A70"/>
  </w:style>
  <w:style w:type="paragraph" w:customStyle="1" w:styleId="58C053A5E13B4E7E8DB17A09E15EAAE2">
    <w:name w:val="58C053A5E13B4E7E8DB17A09E15EAAE2"/>
    <w:rsid w:val="00210A70"/>
  </w:style>
  <w:style w:type="paragraph" w:customStyle="1" w:styleId="DC6C9DF0A9074E92A43FB11551D9B5FB">
    <w:name w:val="DC6C9DF0A9074E92A43FB11551D9B5FB"/>
    <w:rsid w:val="00210A70"/>
  </w:style>
  <w:style w:type="paragraph" w:customStyle="1" w:styleId="612D49523FBD4725A89780FF4904D1CC">
    <w:name w:val="612D49523FBD4725A89780FF4904D1CC"/>
    <w:rsid w:val="00210A70"/>
  </w:style>
  <w:style w:type="paragraph" w:customStyle="1" w:styleId="0E18D8FB06CD4B4191CBC9C4589870D8">
    <w:name w:val="0E18D8FB06CD4B4191CBC9C4589870D8"/>
    <w:rsid w:val="00210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32</cp:revision>
  <cp:lastPrinted>2025-02-21T16:56:00Z</cp:lastPrinted>
  <dcterms:created xsi:type="dcterms:W3CDTF">2025-02-03T10:27:00Z</dcterms:created>
  <dcterms:modified xsi:type="dcterms:W3CDTF">2025-02-21T16:56:00Z</dcterms:modified>
</cp:coreProperties>
</file>