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DABF2" w14:textId="77777777" w:rsidR="001C1CA1" w:rsidRPr="00D3100D" w:rsidRDefault="001C1CA1" w:rsidP="001C1CA1">
      <w:pPr>
        <w:shd w:val="clear" w:color="auto" w:fill="FFFFFF"/>
        <w:spacing w:line="264" w:lineRule="exact"/>
        <w:ind w:left="58" w:right="6912"/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</w:pPr>
      <w:proofErr w:type="spellStart"/>
      <w:r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Vazelivet</w:t>
      </w:r>
      <w:proofErr w:type="spellEnd"/>
      <w:r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 Z</w:t>
      </w:r>
    </w:p>
    <w:p w14:paraId="0BEA5A6E" w14:textId="6B510A4A" w:rsidR="001C1CA1" w:rsidRPr="00D3100D" w:rsidRDefault="00653FD4" w:rsidP="001C1CA1">
      <w:pPr>
        <w:shd w:val="clear" w:color="auto" w:fill="FFFFFF"/>
        <w:spacing w:line="264" w:lineRule="exact"/>
        <w:ind w:left="58" w:right="6912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sz w:val="22"/>
          <w:szCs w:val="22"/>
        </w:rPr>
        <w:t>Veterinární přípravek</w:t>
      </w:r>
      <w:r w:rsidR="00D3100D">
        <w:rPr>
          <w:rFonts w:asciiTheme="minorHAnsi" w:hAnsiTheme="minorHAnsi" w:cstheme="minorHAnsi"/>
          <w:sz w:val="22"/>
          <w:szCs w:val="22"/>
        </w:rPr>
        <w:t>.</w:t>
      </w:r>
    </w:p>
    <w:p w14:paraId="389BD6A6" w14:textId="1F04AB27" w:rsidR="001C1CA1" w:rsidRPr="00D3100D" w:rsidRDefault="001C1CA1" w:rsidP="001C1CA1">
      <w:pPr>
        <w:shd w:val="clear" w:color="auto" w:fill="FFFFFF"/>
        <w:spacing w:line="264" w:lineRule="exact"/>
        <w:ind w:left="53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>Pouze pro zvířata</w:t>
      </w:r>
      <w:r w:rsid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>.</w:t>
      </w:r>
    </w:p>
    <w:p w14:paraId="4D8669FB" w14:textId="1126AACC" w:rsidR="001C1CA1" w:rsidRPr="00D3100D" w:rsidRDefault="001C1CA1" w:rsidP="001C1CA1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>Mast k zevnímu použití</w:t>
      </w:r>
      <w:r w:rsid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14:paraId="2D50979A" w14:textId="67D97A2D" w:rsidR="00746121" w:rsidRPr="00D3100D" w:rsidRDefault="00746121" w:rsidP="00746121">
      <w:pPr>
        <w:shd w:val="clear" w:color="auto" w:fill="FFFFFF"/>
        <w:spacing w:before="5" w:line="264" w:lineRule="exact"/>
        <w:ind w:left="48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>Chraňte před dětmi</w:t>
      </w:r>
      <w:r w:rsid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14:paraId="3D457970" w14:textId="77777777" w:rsidR="00746121" w:rsidRPr="00D3100D" w:rsidRDefault="00746121" w:rsidP="00D3100D">
      <w:pPr>
        <w:shd w:val="clear" w:color="auto" w:fill="FFFFFF"/>
        <w:spacing w:before="5" w:line="264" w:lineRule="exact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</w:p>
    <w:p w14:paraId="389CAD8E" w14:textId="77777777" w:rsidR="001C1CA1" w:rsidRPr="00D3100D" w:rsidRDefault="001C1CA1" w:rsidP="00D3100D">
      <w:pPr>
        <w:shd w:val="clear" w:color="auto" w:fill="FFFFFF"/>
        <w:spacing w:line="264" w:lineRule="exact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6"/>
          <w:sz w:val="22"/>
          <w:szCs w:val="22"/>
        </w:rPr>
        <w:t>Složení:</w:t>
      </w:r>
    </w:p>
    <w:p w14:paraId="6DBB0596" w14:textId="77777777" w:rsidR="001C1CA1" w:rsidRPr="00D3100D" w:rsidRDefault="001C1CA1" w:rsidP="00D3100D">
      <w:pPr>
        <w:shd w:val="clear" w:color="auto" w:fill="FFFFFF"/>
        <w:spacing w:line="264" w:lineRule="exact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7"/>
          <w:sz w:val="22"/>
          <w:szCs w:val="22"/>
          <w:lang w:val="fr-FR" w:eastAsia="fr-FR"/>
        </w:rPr>
        <w:t>1000</w:t>
      </w:r>
      <w:r w:rsidR="00902D2B" w:rsidRPr="00D3100D">
        <w:rPr>
          <w:rFonts w:asciiTheme="minorHAnsi" w:hAnsiTheme="minorHAnsi" w:cstheme="minorHAnsi"/>
          <w:color w:val="000000"/>
          <w:spacing w:val="-7"/>
          <w:sz w:val="22"/>
          <w:szCs w:val="22"/>
          <w:lang w:val="fr-FR" w:eastAsia="fr-FR"/>
        </w:rPr>
        <w:t xml:space="preserve"> </w:t>
      </w:r>
      <w:r w:rsidRPr="00D3100D">
        <w:rPr>
          <w:rFonts w:asciiTheme="minorHAnsi" w:hAnsiTheme="minorHAnsi" w:cstheme="minorHAnsi"/>
          <w:color w:val="000000"/>
          <w:spacing w:val="-7"/>
          <w:sz w:val="22"/>
          <w:szCs w:val="22"/>
          <w:lang w:val="fr-FR" w:eastAsia="fr-FR"/>
        </w:rPr>
        <w:t xml:space="preserve">g </w:t>
      </w:r>
      <w:r w:rsidRPr="00D3100D">
        <w:rPr>
          <w:rFonts w:asciiTheme="minorHAnsi" w:hAnsiTheme="minorHAnsi" w:cstheme="minorHAnsi"/>
          <w:color w:val="000000"/>
          <w:spacing w:val="-7"/>
          <w:sz w:val="22"/>
          <w:szCs w:val="22"/>
          <w:lang w:eastAsia="fr-FR"/>
        </w:rPr>
        <w:t>obsahuje:</w:t>
      </w:r>
    </w:p>
    <w:p w14:paraId="3AD24600" w14:textId="0957FA1F" w:rsidR="001C1CA1" w:rsidRPr="00D3100D" w:rsidRDefault="001C1CA1" w:rsidP="00D3100D">
      <w:pPr>
        <w:shd w:val="clear" w:color="auto" w:fill="FFFFFF"/>
        <w:spacing w:line="264" w:lineRule="exact"/>
        <w:rPr>
          <w:rFonts w:asciiTheme="minorHAnsi" w:hAnsiTheme="minorHAnsi" w:cstheme="minorHAnsi"/>
          <w:color w:val="000000"/>
          <w:spacing w:val="-5"/>
          <w:sz w:val="22"/>
          <w:szCs w:val="22"/>
          <w:lang w:val="fr-FR"/>
        </w:rPr>
      </w:pPr>
      <w:proofErr w:type="spellStart"/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>Vaselinum</w:t>
      </w:r>
      <w:proofErr w:type="spellEnd"/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 </w:t>
      </w:r>
      <w:proofErr w:type="spellStart"/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>flavum</w:t>
      </w:r>
      <w:proofErr w:type="spellEnd"/>
      <w:r w:rsidR="00746121"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="00746121"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ab/>
      </w:r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  <w:lang w:val="fr-FR"/>
        </w:rPr>
        <w:t>1000</w:t>
      </w:r>
      <w:r w:rsidR="00902D2B" w:rsidRPr="00D3100D">
        <w:rPr>
          <w:rFonts w:asciiTheme="minorHAnsi" w:hAnsiTheme="minorHAnsi" w:cstheme="minorHAnsi"/>
          <w:color w:val="000000"/>
          <w:spacing w:val="-5"/>
          <w:sz w:val="22"/>
          <w:szCs w:val="22"/>
          <w:lang w:val="fr-FR"/>
        </w:rPr>
        <w:t xml:space="preserve"> </w:t>
      </w:r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  <w:lang w:val="fr-FR"/>
        </w:rPr>
        <w:t>g</w:t>
      </w:r>
    </w:p>
    <w:p w14:paraId="64188FC9" w14:textId="77777777" w:rsidR="00653FD4" w:rsidRPr="00D3100D" w:rsidRDefault="00653FD4" w:rsidP="001C1CA1">
      <w:pPr>
        <w:shd w:val="clear" w:color="auto" w:fill="FFFFFF"/>
        <w:spacing w:line="264" w:lineRule="exact"/>
        <w:ind w:left="38"/>
        <w:rPr>
          <w:rFonts w:asciiTheme="minorHAnsi" w:hAnsiTheme="minorHAnsi" w:cstheme="minorHAnsi"/>
          <w:sz w:val="22"/>
          <w:szCs w:val="22"/>
        </w:rPr>
      </w:pPr>
    </w:p>
    <w:p w14:paraId="2FD4473E" w14:textId="77777777" w:rsidR="001C1CA1" w:rsidRPr="00D3100D" w:rsidRDefault="001C1CA1" w:rsidP="001C1CA1">
      <w:pPr>
        <w:shd w:val="clear" w:color="auto" w:fill="FFFFFF"/>
        <w:spacing w:before="10" w:line="264" w:lineRule="exact"/>
        <w:ind w:left="38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Cílový druh zvířat:</w:t>
      </w:r>
    </w:p>
    <w:p w14:paraId="7DBDD5CF" w14:textId="37C713D8" w:rsidR="001C1CA1" w:rsidRPr="00D3100D" w:rsidRDefault="001C1CA1" w:rsidP="001C1CA1">
      <w:pPr>
        <w:shd w:val="clear" w:color="auto" w:fill="FFFFFF"/>
        <w:spacing w:line="264" w:lineRule="exact"/>
        <w:ind w:left="38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>Všechny druhy hospodářských zvířat</w:t>
      </w:r>
      <w:r w:rsid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>.</w:t>
      </w:r>
    </w:p>
    <w:p w14:paraId="6253DEA8" w14:textId="77777777" w:rsidR="00653FD4" w:rsidRPr="00D3100D" w:rsidRDefault="00653FD4" w:rsidP="001C1CA1">
      <w:pPr>
        <w:shd w:val="clear" w:color="auto" w:fill="FFFFFF"/>
        <w:spacing w:line="264" w:lineRule="exact"/>
        <w:ind w:left="38"/>
        <w:rPr>
          <w:rFonts w:asciiTheme="minorHAnsi" w:hAnsiTheme="minorHAnsi" w:cstheme="minorHAnsi"/>
          <w:sz w:val="22"/>
          <w:szCs w:val="22"/>
        </w:rPr>
      </w:pPr>
    </w:p>
    <w:p w14:paraId="76C0608E" w14:textId="77777777" w:rsidR="001C1CA1" w:rsidRPr="00D3100D" w:rsidRDefault="001C1CA1" w:rsidP="001C1CA1">
      <w:pPr>
        <w:shd w:val="clear" w:color="auto" w:fill="FFFFFF"/>
        <w:spacing w:before="10" w:line="264" w:lineRule="exact"/>
        <w:ind w:left="34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Obsah balení: </w:t>
      </w:r>
      <w:r w:rsidRPr="00D3100D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1000 g</w:t>
      </w:r>
    </w:p>
    <w:p w14:paraId="4D451940" w14:textId="1DE1D147" w:rsidR="001C1CA1" w:rsidRPr="00D3100D" w:rsidRDefault="001C1CA1" w:rsidP="001C1CA1">
      <w:pPr>
        <w:shd w:val="clear" w:color="auto" w:fill="FFFFFF"/>
        <w:spacing w:line="264" w:lineRule="exact"/>
        <w:ind w:left="34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Číslo šarže:</w:t>
      </w:r>
      <w:r w:rsidR="00746121"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 </w:t>
      </w:r>
      <w:r w:rsidR="00746121" w:rsidRPr="00D3100D">
        <w:rPr>
          <w:rFonts w:asciiTheme="minorHAnsi" w:hAnsiTheme="minorHAnsi" w:cstheme="minorHAnsi"/>
          <w:i/>
          <w:color w:val="000000"/>
          <w:spacing w:val="-4"/>
          <w:sz w:val="22"/>
          <w:szCs w:val="22"/>
        </w:rPr>
        <w:t>viz obal</w:t>
      </w:r>
    </w:p>
    <w:p w14:paraId="6EE69B37" w14:textId="42362EC8" w:rsidR="001C1CA1" w:rsidRPr="00D3100D" w:rsidRDefault="001C1CA1" w:rsidP="001C1CA1">
      <w:pPr>
        <w:shd w:val="clear" w:color="auto" w:fill="FFFFFF"/>
        <w:spacing w:line="264" w:lineRule="exact"/>
        <w:ind w:left="34"/>
        <w:rPr>
          <w:rFonts w:asciiTheme="minorHAnsi" w:hAnsiTheme="minorHAnsi" w:cstheme="minorHAnsi"/>
          <w:b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4"/>
          <w:sz w:val="22"/>
          <w:szCs w:val="22"/>
        </w:rPr>
        <w:t xml:space="preserve">Použitelné </w:t>
      </w:r>
      <w:r w:rsidRPr="00D3100D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>do:</w:t>
      </w:r>
      <w:r w:rsidR="00746121" w:rsidRPr="00D3100D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 </w:t>
      </w:r>
      <w:r w:rsidR="00746121" w:rsidRPr="00D3100D">
        <w:rPr>
          <w:rFonts w:asciiTheme="minorHAnsi" w:hAnsiTheme="minorHAnsi" w:cstheme="minorHAnsi"/>
          <w:i/>
          <w:color w:val="000000"/>
          <w:spacing w:val="-4"/>
          <w:sz w:val="22"/>
          <w:szCs w:val="22"/>
        </w:rPr>
        <w:t>viz obal</w:t>
      </w:r>
    </w:p>
    <w:p w14:paraId="118C751A" w14:textId="500F0DD9" w:rsidR="001C1CA1" w:rsidRDefault="001C1CA1" w:rsidP="001C1CA1">
      <w:pPr>
        <w:shd w:val="clear" w:color="auto" w:fill="FFFFFF"/>
        <w:spacing w:line="264" w:lineRule="exact"/>
        <w:ind w:left="29"/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Číslo schválení: </w:t>
      </w:r>
      <w:r w:rsidRPr="00E63756"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  <w:t>085-15/C</w:t>
      </w:r>
    </w:p>
    <w:p w14:paraId="6C9322AF" w14:textId="77777777" w:rsidR="00D3100D" w:rsidRPr="00D3100D" w:rsidRDefault="00D3100D" w:rsidP="001C1CA1">
      <w:pPr>
        <w:shd w:val="clear" w:color="auto" w:fill="FFFFFF"/>
        <w:spacing w:line="264" w:lineRule="exact"/>
        <w:ind w:left="29"/>
        <w:rPr>
          <w:rFonts w:asciiTheme="minorHAnsi" w:hAnsiTheme="minorHAnsi" w:cstheme="minorHAnsi"/>
          <w:sz w:val="22"/>
          <w:szCs w:val="22"/>
        </w:rPr>
      </w:pPr>
    </w:p>
    <w:p w14:paraId="2E084689" w14:textId="77777777" w:rsidR="001C1CA1" w:rsidRPr="00D3100D" w:rsidRDefault="001C1CA1" w:rsidP="001C1CA1">
      <w:pPr>
        <w:shd w:val="clear" w:color="auto" w:fill="FFFFFF"/>
        <w:spacing w:line="264" w:lineRule="exact"/>
        <w:ind w:left="29"/>
        <w:rPr>
          <w:rFonts w:asciiTheme="minorHAnsi" w:hAnsiTheme="minorHAnsi" w:cstheme="minorHAnsi"/>
          <w:b/>
          <w:sz w:val="22"/>
          <w:szCs w:val="22"/>
        </w:rPr>
      </w:pPr>
      <w:r w:rsidRPr="00D3100D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0E86AFEB" w14:textId="77777777" w:rsidR="001C1CA1" w:rsidRPr="00D3100D" w:rsidRDefault="001C1CA1" w:rsidP="001C1CA1">
      <w:pPr>
        <w:shd w:val="clear" w:color="auto" w:fill="FFFFFF"/>
        <w:spacing w:line="264" w:lineRule="exact"/>
        <w:ind w:left="29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>Veterinární centrum s.r.o., Hájkova 109, CZ 34201 Sušice, DIČ:CZ49192175,</w:t>
      </w:r>
    </w:p>
    <w:p w14:paraId="60177C0C" w14:textId="1982C696" w:rsidR="001C1CA1" w:rsidRPr="00D3100D" w:rsidRDefault="001C1CA1" w:rsidP="001C1CA1">
      <w:pPr>
        <w:shd w:val="clear" w:color="auto" w:fill="FFFFFF"/>
        <w:spacing w:line="264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>tel.:</w:t>
      </w:r>
      <w:r w:rsidR="00746121" w:rsidRP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P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>+420376524332, e-mail:</w:t>
      </w:r>
      <w:hyperlink r:id="rId6" w:history="1">
        <w:r w:rsidRPr="00D3100D">
          <w:rPr>
            <w:rStyle w:val="Hypertextovodkaz"/>
            <w:rFonts w:asciiTheme="minorHAnsi" w:hAnsiTheme="minorHAnsi" w:cstheme="minorHAnsi"/>
            <w:color w:val="000000"/>
            <w:spacing w:val="-4"/>
            <w:sz w:val="22"/>
            <w:szCs w:val="22"/>
            <w:u w:val="none"/>
            <w:lang w:val="en-US"/>
          </w:rPr>
          <w:t>info@zoo-veterina.cz</w:t>
        </w:r>
      </w:hyperlink>
      <w:r w:rsidRPr="00D3100D">
        <w:rPr>
          <w:rFonts w:asciiTheme="minorHAnsi" w:hAnsiTheme="minorHAnsi" w:cstheme="minorHAnsi"/>
          <w:color w:val="000000"/>
          <w:spacing w:val="-4"/>
          <w:sz w:val="22"/>
          <w:szCs w:val="22"/>
          <w:lang w:val="en-US"/>
        </w:rPr>
        <w:t xml:space="preserve">, </w:t>
      </w:r>
      <w:hyperlink r:id="rId7" w:history="1">
        <w:r w:rsidRPr="00D3100D">
          <w:rPr>
            <w:rStyle w:val="Hypertextovodkaz"/>
            <w:rFonts w:asciiTheme="minorHAnsi" w:hAnsiTheme="minorHAnsi" w:cstheme="minorHAnsi"/>
            <w:color w:val="000000"/>
            <w:spacing w:val="-4"/>
            <w:sz w:val="22"/>
            <w:szCs w:val="22"/>
            <w:u w:val="none"/>
            <w:lang w:val="en-US"/>
          </w:rPr>
          <w:t>www.zoo-veterina.cz</w:t>
        </w:r>
      </w:hyperlink>
    </w:p>
    <w:p w14:paraId="67B30AF2" w14:textId="2749256A" w:rsidR="001C1CA1" w:rsidRPr="00D3100D" w:rsidRDefault="00746121" w:rsidP="00D3100D">
      <w:pPr>
        <w:shd w:val="clear" w:color="auto" w:fill="FFFFFF"/>
        <w:spacing w:before="298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</w:rPr>
        <w:t>Pou</w:t>
      </w:r>
      <w:r w:rsidR="001C1CA1" w:rsidRPr="00D3100D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</w:rPr>
        <w:t>žití:</w:t>
      </w:r>
    </w:p>
    <w:p w14:paraId="5AB7D6E8" w14:textId="63A68025" w:rsidR="001C1CA1" w:rsidRDefault="001C1CA1" w:rsidP="001C1CA1">
      <w:pPr>
        <w:shd w:val="clear" w:color="auto" w:fill="FFFFFF"/>
        <w:ind w:left="14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>Přípravek slouží k promašťování vysušené kůže.</w:t>
      </w:r>
    </w:p>
    <w:p w14:paraId="058EECED" w14:textId="77777777" w:rsidR="00D3100D" w:rsidRPr="00D3100D" w:rsidRDefault="00D3100D" w:rsidP="001C1CA1">
      <w:pPr>
        <w:shd w:val="clear" w:color="auto" w:fill="FFFFFF"/>
        <w:ind w:left="14"/>
        <w:rPr>
          <w:rFonts w:asciiTheme="minorHAnsi" w:hAnsiTheme="minorHAnsi" w:cstheme="minorHAnsi"/>
          <w:sz w:val="22"/>
          <w:szCs w:val="22"/>
        </w:rPr>
      </w:pPr>
    </w:p>
    <w:p w14:paraId="59BC58D2" w14:textId="77777777" w:rsidR="001C1CA1" w:rsidRPr="00D3100D" w:rsidRDefault="001C1CA1" w:rsidP="001C1CA1">
      <w:pPr>
        <w:shd w:val="clear" w:color="auto" w:fill="FFFFFF"/>
        <w:ind w:left="10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Upozornění:</w:t>
      </w:r>
    </w:p>
    <w:p w14:paraId="57D57C39" w14:textId="156BA193" w:rsidR="006F6702" w:rsidRDefault="00653FD4" w:rsidP="001C1CA1">
      <w:pPr>
        <w:shd w:val="clear" w:color="auto" w:fill="FFFFFF"/>
        <w:spacing w:line="269" w:lineRule="exact"/>
        <w:ind w:left="10"/>
        <w:rPr>
          <w:rFonts w:asciiTheme="minorHAnsi" w:hAnsiTheme="minorHAnsi" w:cstheme="minorHAnsi"/>
          <w:color w:val="000000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z w:val="22"/>
          <w:szCs w:val="22"/>
        </w:rPr>
        <w:t>Přípravek bývá velmi dobře snášen, ale někteří jedinci mohou být citliví na obsaženou látku, v</w:t>
      </w:r>
      <w:r w:rsidR="00D310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3100D">
        <w:rPr>
          <w:rFonts w:asciiTheme="minorHAnsi" w:hAnsiTheme="minorHAnsi" w:cstheme="minorHAnsi"/>
          <w:color w:val="000000"/>
          <w:sz w:val="22"/>
          <w:szCs w:val="22"/>
        </w:rPr>
        <w:t>případě podezření na reakci z důvodu přecitlivělosti na účinnou látku přestaňte přípravek používat</w:t>
      </w:r>
      <w:r w:rsidR="00D3100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B12EB41" w14:textId="77777777" w:rsidR="00D3100D" w:rsidRPr="00D3100D" w:rsidRDefault="00D3100D" w:rsidP="001C1CA1">
      <w:pPr>
        <w:shd w:val="clear" w:color="auto" w:fill="FFFFFF"/>
        <w:spacing w:line="269" w:lineRule="exact"/>
        <w:ind w:left="1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C29106" w14:textId="340B70EC" w:rsidR="001C1CA1" w:rsidRPr="00D3100D" w:rsidRDefault="001C1CA1" w:rsidP="001C1CA1">
      <w:pPr>
        <w:shd w:val="clear" w:color="auto" w:fill="FFFFFF"/>
        <w:spacing w:line="269" w:lineRule="exact"/>
        <w:ind w:left="10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Dávkování a způsob podání:</w:t>
      </w:r>
    </w:p>
    <w:p w14:paraId="0F42774A" w14:textId="3FD7EAB0" w:rsidR="001C1CA1" w:rsidRDefault="001C1CA1" w:rsidP="001C1CA1">
      <w:pPr>
        <w:shd w:val="clear" w:color="auto" w:fill="FFFFFF"/>
        <w:spacing w:line="264" w:lineRule="exact"/>
        <w:ind w:left="5"/>
        <w:rPr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4"/>
          <w:sz w:val="22"/>
          <w:szCs w:val="22"/>
        </w:rPr>
        <w:t>Veterinární přípravek vtíráme do kůže dle potřeby.</w:t>
      </w:r>
    </w:p>
    <w:p w14:paraId="5953461E" w14:textId="77777777" w:rsidR="00D3100D" w:rsidRPr="00D3100D" w:rsidRDefault="00D3100D" w:rsidP="001C1CA1">
      <w:pPr>
        <w:shd w:val="clear" w:color="auto" w:fill="FFFFFF"/>
        <w:spacing w:line="264" w:lineRule="exact"/>
        <w:ind w:left="5"/>
        <w:rPr>
          <w:rFonts w:asciiTheme="minorHAnsi" w:hAnsiTheme="minorHAnsi" w:cstheme="minorHAnsi"/>
          <w:sz w:val="22"/>
          <w:szCs w:val="22"/>
        </w:rPr>
      </w:pPr>
    </w:p>
    <w:p w14:paraId="03E6F8C6" w14:textId="77777777" w:rsidR="001C1CA1" w:rsidRPr="00D3100D" w:rsidRDefault="001C1CA1" w:rsidP="001C1CA1">
      <w:pPr>
        <w:shd w:val="clear" w:color="auto" w:fill="FFFFFF"/>
        <w:spacing w:before="10" w:line="264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</w:rPr>
        <w:t>Uchovávání:</w:t>
      </w:r>
    </w:p>
    <w:p w14:paraId="4EE281D2" w14:textId="61C8B355" w:rsidR="001C1CA1" w:rsidRPr="00D3100D" w:rsidRDefault="001C1CA1" w:rsidP="001C1CA1">
      <w:pPr>
        <w:shd w:val="clear" w:color="auto" w:fill="FFFFFF"/>
        <w:spacing w:line="264" w:lineRule="exact"/>
        <w:ind w:left="5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>Uchovávat při teplotě 15-25 °C</w:t>
      </w:r>
      <w:r w:rsidR="00746121"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>.</w:t>
      </w:r>
    </w:p>
    <w:p w14:paraId="6B94BA1D" w14:textId="6AB5C11E" w:rsidR="00746121" w:rsidRDefault="00746121" w:rsidP="00D3100D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59BE7C08" w14:textId="77777777" w:rsidR="00D3100D" w:rsidRPr="00D3100D" w:rsidRDefault="00D3100D" w:rsidP="00D3100D">
      <w:pPr>
        <w:pStyle w:val="Zkladntextodsazen3"/>
        <w:ind w:left="0"/>
        <w:rPr>
          <w:rFonts w:asciiTheme="minorHAnsi" w:hAnsiTheme="minorHAnsi" w:cstheme="minorHAnsi"/>
          <w:sz w:val="22"/>
          <w:szCs w:val="22"/>
        </w:rPr>
      </w:pPr>
    </w:p>
    <w:p w14:paraId="629B307A" w14:textId="77777777" w:rsidR="001C1CA1" w:rsidRPr="00D3100D" w:rsidRDefault="001C1CA1" w:rsidP="001C1CA1">
      <w:pPr>
        <w:shd w:val="clear" w:color="auto" w:fill="FFFFFF"/>
        <w:spacing w:before="10" w:line="264" w:lineRule="exact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Upozornění:</w:t>
      </w:r>
    </w:p>
    <w:p w14:paraId="769F9454" w14:textId="7BA91A77" w:rsidR="001C1CA1" w:rsidRDefault="001C1CA1" w:rsidP="001C1CA1">
      <w:pPr>
        <w:shd w:val="clear" w:color="auto" w:fill="FFFFFF"/>
        <w:spacing w:line="264" w:lineRule="exact"/>
        <w:rPr>
          <w:rFonts w:asciiTheme="minorHAnsi" w:hAnsiTheme="minorHAnsi" w:cstheme="minorHAnsi"/>
          <w:color w:val="000000"/>
          <w:spacing w:val="-5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Uchovávejte mimo </w:t>
      </w:r>
      <w:r w:rsidR="00653FD4"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dohled a </w:t>
      </w:r>
      <w:r w:rsidRPr="00D3100D">
        <w:rPr>
          <w:rFonts w:asciiTheme="minorHAnsi" w:hAnsiTheme="minorHAnsi" w:cstheme="minorHAnsi"/>
          <w:color w:val="000000"/>
          <w:spacing w:val="-5"/>
          <w:sz w:val="22"/>
          <w:szCs w:val="22"/>
        </w:rPr>
        <w:t>dosah dětí.</w:t>
      </w:r>
    </w:p>
    <w:p w14:paraId="21694616" w14:textId="77777777" w:rsidR="00D3100D" w:rsidRPr="00D3100D" w:rsidRDefault="00D3100D" w:rsidP="001C1CA1">
      <w:pPr>
        <w:shd w:val="clear" w:color="auto" w:fill="FFFFFF"/>
        <w:spacing w:line="264" w:lineRule="exact"/>
        <w:rPr>
          <w:rFonts w:asciiTheme="minorHAnsi" w:hAnsiTheme="minorHAnsi" w:cstheme="minorHAnsi"/>
          <w:sz w:val="22"/>
          <w:szCs w:val="22"/>
        </w:rPr>
      </w:pPr>
    </w:p>
    <w:p w14:paraId="630A5CD0" w14:textId="77777777" w:rsidR="001C1CA1" w:rsidRPr="00D3100D" w:rsidRDefault="001C1CA1" w:rsidP="001C1CA1">
      <w:pPr>
        <w:shd w:val="clear" w:color="auto" w:fill="FFFFFF"/>
        <w:spacing w:line="264" w:lineRule="exact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b/>
          <w:bCs/>
          <w:color w:val="000000"/>
          <w:spacing w:val="-8"/>
          <w:sz w:val="22"/>
          <w:szCs w:val="22"/>
        </w:rPr>
        <w:t>Balení:</w:t>
      </w:r>
    </w:p>
    <w:p w14:paraId="1F9792F9" w14:textId="77777777" w:rsidR="001C1CA1" w:rsidRPr="00D3100D" w:rsidRDefault="001C1CA1" w:rsidP="001C1CA1">
      <w:pPr>
        <w:shd w:val="clear" w:color="auto" w:fill="FFFFFF"/>
        <w:spacing w:line="264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D3100D">
        <w:rPr>
          <w:rFonts w:asciiTheme="minorHAnsi" w:hAnsiTheme="minorHAnsi" w:cstheme="minorHAnsi"/>
          <w:color w:val="000000"/>
          <w:spacing w:val="-12"/>
          <w:sz w:val="22"/>
          <w:szCs w:val="22"/>
          <w:lang w:val="fr-FR" w:eastAsia="fr-FR"/>
        </w:rPr>
        <w:t>1000</w:t>
      </w:r>
      <w:r w:rsidR="00902D2B" w:rsidRPr="00D3100D">
        <w:rPr>
          <w:rFonts w:asciiTheme="minorHAnsi" w:hAnsiTheme="minorHAnsi" w:cstheme="minorHAnsi"/>
          <w:color w:val="000000"/>
          <w:spacing w:val="-12"/>
          <w:sz w:val="22"/>
          <w:szCs w:val="22"/>
          <w:lang w:val="fr-FR" w:eastAsia="fr-FR"/>
        </w:rPr>
        <w:t xml:space="preserve"> </w:t>
      </w:r>
      <w:r w:rsidRPr="00D3100D">
        <w:rPr>
          <w:rFonts w:asciiTheme="minorHAnsi" w:hAnsiTheme="minorHAnsi" w:cstheme="minorHAnsi"/>
          <w:color w:val="000000"/>
          <w:spacing w:val="-12"/>
          <w:sz w:val="22"/>
          <w:szCs w:val="22"/>
          <w:lang w:val="fr-FR" w:eastAsia="fr-FR"/>
        </w:rPr>
        <w:t>g</w:t>
      </w:r>
    </w:p>
    <w:p w14:paraId="14EE1428" w14:textId="77777777" w:rsidR="002422B9" w:rsidRPr="00746121" w:rsidRDefault="002422B9">
      <w:pPr>
        <w:rPr>
          <w:rFonts w:ascii="Calibri" w:hAnsi="Calibri" w:cs="Calibri"/>
          <w:sz w:val="22"/>
          <w:szCs w:val="22"/>
        </w:rPr>
      </w:pPr>
    </w:p>
    <w:sectPr w:rsidR="002422B9" w:rsidRPr="00746121" w:rsidSect="00242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E9CA7" w14:textId="77777777" w:rsidR="00BC0F5A" w:rsidRDefault="00BC0F5A" w:rsidP="006F6702">
      <w:r>
        <w:separator/>
      </w:r>
    </w:p>
  </w:endnote>
  <w:endnote w:type="continuationSeparator" w:id="0">
    <w:p w14:paraId="641C7CD0" w14:textId="77777777" w:rsidR="00BC0F5A" w:rsidRDefault="00BC0F5A" w:rsidP="006F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15A7" w14:textId="77777777" w:rsidR="002D5012" w:rsidRDefault="002D50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AA56E" w14:textId="77777777" w:rsidR="002D5012" w:rsidRDefault="002D50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E23" w14:textId="77777777" w:rsidR="002D5012" w:rsidRDefault="002D5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E5176" w14:textId="77777777" w:rsidR="00BC0F5A" w:rsidRDefault="00BC0F5A" w:rsidP="006F6702">
      <w:r>
        <w:separator/>
      </w:r>
    </w:p>
  </w:footnote>
  <w:footnote w:type="continuationSeparator" w:id="0">
    <w:p w14:paraId="1042E910" w14:textId="77777777" w:rsidR="00BC0F5A" w:rsidRDefault="00BC0F5A" w:rsidP="006F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9F6F" w14:textId="77777777" w:rsidR="002D5012" w:rsidRDefault="002D50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831D" w14:textId="1A6A1141" w:rsidR="006F6702" w:rsidRPr="00E120C1" w:rsidRDefault="006F6702" w:rsidP="006F6702">
    <w:pPr>
      <w:rPr>
        <w:rFonts w:asciiTheme="minorHAnsi" w:eastAsia="Times New Roman" w:hAnsiTheme="minorHAnsi" w:cstheme="minorHAnsi"/>
        <w:b/>
        <w:bCs/>
        <w:sz w:val="22"/>
        <w:szCs w:val="22"/>
      </w:rPr>
    </w:pPr>
    <w:r w:rsidRPr="00E120C1">
      <w:rPr>
        <w:rFonts w:asciiTheme="minorHAnsi" w:hAnsiTheme="minorHAnsi" w:cstheme="minorHAnsi"/>
        <w:bCs/>
        <w:sz w:val="22"/>
        <w:szCs w:val="22"/>
      </w:rPr>
      <w:t>Text na</w:t>
    </w:r>
    <w:r w:rsidR="00746121">
      <w:rPr>
        <w:rFonts w:asciiTheme="minorHAnsi" w:hAnsiTheme="minorHAnsi" w:cstheme="minorHAnsi"/>
        <w:bCs/>
        <w:sz w:val="22"/>
        <w:szCs w:val="22"/>
      </w:rPr>
      <w:t xml:space="preserve"> obal=PI</w:t>
    </w:r>
    <w:r w:rsidRPr="00E120C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E120C1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120C1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60562473"/>
        <w:placeholder>
          <w:docPart w:val="A3F34704840044CB942AAF2E2DFD95D2"/>
        </w:placeholder>
        <w:text/>
      </w:sdtPr>
      <w:sdtEndPr>
        <w:rPr>
          <w:rStyle w:val="Siln"/>
        </w:rPr>
      </w:sdtEndPr>
      <w:sdtContent>
        <w:r w:rsidRPr="00E120C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</w:t>
        </w:r>
        <w:r w:rsidR="0074612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4706</w:t>
        </w:r>
        <w:r w:rsidRPr="00E120C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/202</w:t>
        </w:r>
        <w:r w:rsidR="0074612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5</w:t>
        </w:r>
        <w:r w:rsidRPr="00E120C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/POD</w:t>
        </w:r>
        <w:r w:rsidR="002D501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,</w:t>
        </w:r>
      </w:sdtContent>
    </w:sdt>
    <w:r w:rsidRPr="00E120C1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713117291"/>
        <w:placeholder>
          <w:docPart w:val="A3F34704840044CB942AAF2E2DFD95D2"/>
        </w:placeholder>
        <w:text/>
      </w:sdtPr>
      <w:sdtContent>
        <w:r w:rsidR="002D5012" w:rsidRPr="002D5012">
          <w:rPr>
            <w:rFonts w:asciiTheme="minorHAnsi" w:eastAsia="Times New Roman" w:hAnsiTheme="minorHAnsi" w:cstheme="minorHAnsi"/>
            <w:sz w:val="22"/>
            <w:szCs w:val="22"/>
          </w:rPr>
          <w:t>USKVBL/7686/2025/REG-</w:t>
        </w:r>
        <w:proofErr w:type="spellStart"/>
        <w:r w:rsidR="002D5012" w:rsidRPr="002D5012">
          <w:rPr>
            <w:rFonts w:asciiTheme="minorHAnsi" w:eastAsia="Times New Roman" w:hAnsiTheme="minorHAnsi" w:cstheme="minorHAnsi"/>
            <w:sz w:val="22"/>
            <w:szCs w:val="22"/>
          </w:rPr>
          <w:t>Gro</w:t>
        </w:r>
        <w:proofErr w:type="spellEnd"/>
      </w:sdtContent>
    </w:sdt>
    <w:r w:rsidRPr="00E120C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9923545EA95144D78DBD1B0414607030"/>
        </w:placeholder>
        <w:date w:fullDate="2025-06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D5012">
          <w:rPr>
            <w:rFonts w:asciiTheme="minorHAnsi" w:hAnsiTheme="minorHAnsi" w:cstheme="minorHAnsi"/>
            <w:bCs/>
            <w:sz w:val="22"/>
            <w:szCs w:val="22"/>
          </w:rPr>
          <w:t>5.6.2025</w:t>
        </w:r>
      </w:sdtContent>
    </w:sdt>
    <w:r w:rsidRPr="00E120C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14077647"/>
        <w:placeholder>
          <w:docPart w:val="0139C716302B4C17AB687AA8324B7B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E120C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E120C1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E120C1">
      <w:rPr>
        <w:rStyle w:val="Siln"/>
        <w:rFonts w:asciiTheme="minorHAnsi" w:hAnsiTheme="minorHAnsi" w:cstheme="minorHAnsi"/>
        <w:b w:val="0"/>
        <w:bCs w:val="0"/>
        <w:sz w:val="22"/>
        <w:szCs w:val="22"/>
      </w:rPr>
      <w:t>Vazelivet</w:t>
    </w:r>
    <w:proofErr w:type="spellEnd"/>
    <w:r w:rsidRPr="00E120C1">
      <w:rPr>
        <w:rStyle w:val="Siln"/>
        <w:rFonts w:asciiTheme="minorHAnsi" w:hAnsiTheme="minorHAnsi" w:cstheme="minorHAnsi"/>
        <w:b w:val="0"/>
        <w:bCs w:val="0"/>
        <w:sz w:val="22"/>
        <w:szCs w:val="22"/>
      </w:rPr>
      <w:t xml:space="preserve"> Z</w:t>
    </w:r>
    <w:bookmarkStart w:id="0" w:name="_GoBack"/>
    <w:bookmarkEnd w:id="0"/>
  </w:p>
  <w:p w14:paraId="2B9CDA0F" w14:textId="3B3A3382" w:rsidR="006F6702" w:rsidRDefault="006F67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C880" w14:textId="77777777" w:rsidR="002D5012" w:rsidRDefault="002D50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CA1"/>
    <w:rsid w:val="001C1CA1"/>
    <w:rsid w:val="002422B9"/>
    <w:rsid w:val="0024488B"/>
    <w:rsid w:val="002D5012"/>
    <w:rsid w:val="004B5CBF"/>
    <w:rsid w:val="00653FD4"/>
    <w:rsid w:val="006B307D"/>
    <w:rsid w:val="006F6702"/>
    <w:rsid w:val="00746121"/>
    <w:rsid w:val="00754D51"/>
    <w:rsid w:val="00852F89"/>
    <w:rsid w:val="00883A91"/>
    <w:rsid w:val="00902D2B"/>
    <w:rsid w:val="009F2FDD"/>
    <w:rsid w:val="00BC0F5A"/>
    <w:rsid w:val="00BF7C02"/>
    <w:rsid w:val="00D3100D"/>
    <w:rsid w:val="00D42330"/>
    <w:rsid w:val="00E120C1"/>
    <w:rsid w:val="00E63756"/>
    <w:rsid w:val="00EB6E63"/>
    <w:rsid w:val="00EE202A"/>
    <w:rsid w:val="00F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B4030"/>
  <w15:docId w15:val="{54426AA6-F671-4A70-B702-282B9CB3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CA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F2F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FD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FDD"/>
    <w:rPr>
      <w:rFonts w:ascii="Arial" w:eastAsiaTheme="minorEastAsia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FDD"/>
    <w:rPr>
      <w:rFonts w:ascii="Arial" w:eastAsiaTheme="minorEastAsia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F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FDD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67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6702"/>
    <w:rPr>
      <w:rFonts w:ascii="Arial" w:eastAsiaTheme="minorEastAsia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67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6702"/>
    <w:rPr>
      <w:rFonts w:ascii="Arial" w:eastAsiaTheme="minorEastAsia" w:hAnsi="Arial" w:cs="Arial"/>
      <w:sz w:val="20"/>
      <w:szCs w:val="20"/>
      <w:lang w:eastAsia="cs-CZ"/>
    </w:rPr>
  </w:style>
  <w:style w:type="character" w:styleId="Zstupntext">
    <w:name w:val="Placeholder Text"/>
    <w:uiPriority w:val="99"/>
    <w:semiHidden/>
    <w:rsid w:val="006F6702"/>
    <w:rPr>
      <w:color w:val="808080"/>
    </w:rPr>
  </w:style>
  <w:style w:type="character" w:customStyle="1" w:styleId="Styl2">
    <w:name w:val="Styl2"/>
    <w:basedOn w:val="Standardnpsmoodstavce"/>
    <w:uiPriority w:val="1"/>
    <w:rsid w:val="006F6702"/>
    <w:rPr>
      <w:b/>
      <w:bCs w:val="0"/>
    </w:rPr>
  </w:style>
  <w:style w:type="character" w:styleId="Siln">
    <w:name w:val="Strong"/>
    <w:basedOn w:val="Standardnpsmoodstavce"/>
    <w:uiPriority w:val="22"/>
    <w:qFormat/>
    <w:rsid w:val="006F6702"/>
    <w:rPr>
      <w:b/>
      <w:bCs/>
    </w:rPr>
  </w:style>
  <w:style w:type="paragraph" w:styleId="Zkladntextodsazen3">
    <w:name w:val="Body Text Indent 3"/>
    <w:basedOn w:val="Normln"/>
    <w:link w:val="Zkladntextodsazen3Char"/>
    <w:unhideWhenUsed/>
    <w:rsid w:val="00746121"/>
    <w:pPr>
      <w:widowControl/>
      <w:autoSpaceDE/>
      <w:autoSpaceDN/>
      <w:adjustRightInd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7461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oo-veterina.cz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zoo-veterina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F34704840044CB942AAF2E2DFD9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14626-BAF3-4A79-81F4-B1EF30096BB8}"/>
      </w:docPartPr>
      <w:docPartBody>
        <w:p w:rsidR="00CD78AC" w:rsidRDefault="005956F2" w:rsidP="005956F2">
          <w:pPr>
            <w:pStyle w:val="A3F34704840044CB942AAF2E2DFD95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23545EA95144D78DBD1B0414607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A522B-21FE-4E2B-8872-73E5715C7538}"/>
      </w:docPartPr>
      <w:docPartBody>
        <w:p w:rsidR="00CD78AC" w:rsidRDefault="005956F2" w:rsidP="005956F2">
          <w:pPr>
            <w:pStyle w:val="9923545EA95144D78DBD1B041460703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139C716302B4C17AB687AA8324B7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726EE-CAC0-45E9-B06F-94D7303A6A77}"/>
      </w:docPartPr>
      <w:docPartBody>
        <w:p w:rsidR="00CD78AC" w:rsidRDefault="005956F2" w:rsidP="005956F2">
          <w:pPr>
            <w:pStyle w:val="0139C716302B4C17AB687AA8324B7B89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F2"/>
    <w:rsid w:val="002145B0"/>
    <w:rsid w:val="005956F2"/>
    <w:rsid w:val="006D35E3"/>
    <w:rsid w:val="00964A3F"/>
    <w:rsid w:val="009B2892"/>
    <w:rsid w:val="00BC37B6"/>
    <w:rsid w:val="00CD78AC"/>
    <w:rsid w:val="00CE4F26"/>
    <w:rsid w:val="00E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9040B710E7C404598E8472EF26BFF91">
    <w:name w:val="29040B710E7C404598E8472EF26BFF91"/>
    <w:rsid w:val="005956F2"/>
  </w:style>
  <w:style w:type="character" w:styleId="Zstupntext">
    <w:name w:val="Placeholder Text"/>
    <w:basedOn w:val="Standardnpsmoodstavce"/>
    <w:uiPriority w:val="99"/>
    <w:semiHidden/>
    <w:rsid w:val="005956F2"/>
  </w:style>
  <w:style w:type="paragraph" w:customStyle="1" w:styleId="381662A8783C4198B2947BD8B1FC38E3">
    <w:name w:val="381662A8783C4198B2947BD8B1FC38E3"/>
    <w:rsid w:val="005956F2"/>
  </w:style>
  <w:style w:type="paragraph" w:customStyle="1" w:styleId="A3F34704840044CB942AAF2E2DFD95D2">
    <w:name w:val="A3F34704840044CB942AAF2E2DFD95D2"/>
    <w:rsid w:val="005956F2"/>
  </w:style>
  <w:style w:type="paragraph" w:customStyle="1" w:styleId="9923545EA95144D78DBD1B0414607030">
    <w:name w:val="9923545EA95144D78DBD1B0414607030"/>
    <w:rsid w:val="005956F2"/>
  </w:style>
  <w:style w:type="paragraph" w:customStyle="1" w:styleId="0139C716302B4C17AB687AA8324B7B89">
    <w:name w:val="0139C716302B4C17AB687AA8324B7B89"/>
    <w:rsid w:val="00595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Grodová Lenka</cp:lastModifiedBy>
  <cp:revision>16</cp:revision>
  <dcterms:created xsi:type="dcterms:W3CDTF">2020-02-12T09:42:00Z</dcterms:created>
  <dcterms:modified xsi:type="dcterms:W3CDTF">2025-06-05T08:53:00Z</dcterms:modified>
</cp:coreProperties>
</file>