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083F2D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083F2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6BB50F" w14:textId="52F3E77D" w:rsidR="005E1F27" w:rsidRPr="00F445AB" w:rsidRDefault="00376900" w:rsidP="005E1F27">
      <w:pPr>
        <w:contextualSpacing/>
        <w:jc w:val="both"/>
      </w:pPr>
      <w:r w:rsidRPr="00376900">
        <w:rPr>
          <w:bCs/>
        </w:rPr>
        <w:t>ORNIVAC FC</w:t>
      </w:r>
      <w:r w:rsidRPr="006B113F">
        <w:t xml:space="preserve"> </w:t>
      </w:r>
      <w:r w:rsidR="005E1F27" w:rsidRPr="006B113F">
        <w:t xml:space="preserve">injekční emulze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D7C885" w14:textId="72049B25" w:rsidR="005E1F27" w:rsidRDefault="005E1F27" w:rsidP="005E1F27">
      <w:pPr>
        <w:contextualSpacing/>
        <w:jc w:val="both"/>
      </w:pPr>
      <w:r w:rsidRPr="006B113F">
        <w:t>Každá dávka (0,5 ml) obsahuje:</w:t>
      </w:r>
    </w:p>
    <w:p w14:paraId="3EFA2564" w14:textId="77777777" w:rsidR="005E1F27" w:rsidRPr="006B113F" w:rsidRDefault="005E1F27" w:rsidP="005E1F27">
      <w:pPr>
        <w:contextualSpacing/>
        <w:jc w:val="both"/>
      </w:pPr>
    </w:p>
    <w:p w14:paraId="3BB4D67B" w14:textId="2FE9D3DF" w:rsidR="005E1F27" w:rsidRPr="00B41D57" w:rsidRDefault="005E1F27" w:rsidP="005E1F27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3F1FEFF2" w14:textId="55084255" w:rsidR="002F2E8E" w:rsidRPr="00721615" w:rsidRDefault="002F2E8E" w:rsidP="002F2E8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233B54">
        <w:rPr>
          <w:i/>
          <w:iCs/>
          <w:szCs w:val="22"/>
        </w:rPr>
        <w:t>Pasteurella</w:t>
      </w:r>
      <w:proofErr w:type="spellEnd"/>
      <w:r w:rsidRPr="00233B54">
        <w:rPr>
          <w:i/>
          <w:iCs/>
          <w:szCs w:val="22"/>
        </w:rPr>
        <w:t xml:space="preserve"> </w:t>
      </w:r>
      <w:proofErr w:type="spellStart"/>
      <w:r w:rsidRPr="00233B54">
        <w:rPr>
          <w:i/>
          <w:iCs/>
          <w:szCs w:val="22"/>
        </w:rPr>
        <w:t>multocida</w:t>
      </w:r>
      <w:proofErr w:type="spellEnd"/>
      <w:r w:rsidRPr="00721615">
        <w:rPr>
          <w:iCs/>
          <w:szCs w:val="22"/>
        </w:rPr>
        <w:t xml:space="preserve">, sérotyp </w:t>
      </w:r>
      <w:r w:rsidR="00562A3C">
        <w:rPr>
          <w:iCs/>
          <w:szCs w:val="22"/>
        </w:rPr>
        <w:t>A</w:t>
      </w:r>
      <w:r w:rsidRPr="00721615">
        <w:rPr>
          <w:iCs/>
          <w:szCs w:val="22"/>
        </w:rPr>
        <w:t xml:space="preserve">1, kmen X-73, inaktivovaná         </w:t>
      </w:r>
    </w:p>
    <w:p w14:paraId="4744F4E0" w14:textId="0848E269" w:rsidR="002F2E8E" w:rsidRPr="00721615" w:rsidRDefault="002F2E8E" w:rsidP="002F2E8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233B54">
        <w:rPr>
          <w:i/>
          <w:iCs/>
          <w:szCs w:val="22"/>
        </w:rPr>
        <w:t>Pasteurella</w:t>
      </w:r>
      <w:proofErr w:type="spellEnd"/>
      <w:r w:rsidRPr="00233B54">
        <w:rPr>
          <w:i/>
          <w:iCs/>
          <w:szCs w:val="22"/>
        </w:rPr>
        <w:t xml:space="preserve"> </w:t>
      </w:r>
      <w:proofErr w:type="spellStart"/>
      <w:r w:rsidRPr="00233B54">
        <w:rPr>
          <w:i/>
          <w:iCs/>
          <w:szCs w:val="22"/>
        </w:rPr>
        <w:t>multocida</w:t>
      </w:r>
      <w:proofErr w:type="spellEnd"/>
      <w:r w:rsidRPr="00721615">
        <w:rPr>
          <w:iCs/>
          <w:szCs w:val="22"/>
        </w:rPr>
        <w:t xml:space="preserve">, sérotyp </w:t>
      </w:r>
      <w:r w:rsidR="00562A3C">
        <w:rPr>
          <w:iCs/>
          <w:szCs w:val="22"/>
        </w:rPr>
        <w:t>A</w:t>
      </w:r>
      <w:r w:rsidRPr="00721615">
        <w:rPr>
          <w:iCs/>
          <w:szCs w:val="22"/>
        </w:rPr>
        <w:t xml:space="preserve">3, kmen P-1059, inaktivovaná         </w:t>
      </w:r>
    </w:p>
    <w:p w14:paraId="3B7306AC" w14:textId="70D5B752" w:rsidR="002F2E8E" w:rsidRPr="00721615" w:rsidRDefault="002F2E8E" w:rsidP="002F2E8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233B54">
        <w:rPr>
          <w:i/>
          <w:iCs/>
          <w:szCs w:val="22"/>
        </w:rPr>
        <w:t>Pasteurella</w:t>
      </w:r>
      <w:proofErr w:type="spellEnd"/>
      <w:r w:rsidRPr="00233B54">
        <w:rPr>
          <w:i/>
          <w:iCs/>
          <w:szCs w:val="22"/>
        </w:rPr>
        <w:t xml:space="preserve"> </w:t>
      </w:r>
      <w:proofErr w:type="spellStart"/>
      <w:r w:rsidRPr="00233B54">
        <w:rPr>
          <w:i/>
          <w:iCs/>
          <w:szCs w:val="22"/>
        </w:rPr>
        <w:t>multocida</w:t>
      </w:r>
      <w:proofErr w:type="spellEnd"/>
      <w:r w:rsidRPr="00721615">
        <w:rPr>
          <w:iCs/>
          <w:szCs w:val="22"/>
        </w:rPr>
        <w:t xml:space="preserve">, sérotyp </w:t>
      </w:r>
      <w:r w:rsidR="00562A3C">
        <w:rPr>
          <w:iCs/>
          <w:szCs w:val="22"/>
        </w:rPr>
        <w:t>A</w:t>
      </w:r>
      <w:r w:rsidRPr="00721615">
        <w:rPr>
          <w:iCs/>
          <w:szCs w:val="22"/>
        </w:rPr>
        <w:t xml:space="preserve">4, kmen P-1662, inaktivovaná          </w:t>
      </w:r>
    </w:p>
    <w:p w14:paraId="46D3D165" w14:textId="62554902" w:rsidR="002F2E8E" w:rsidRDefault="002F2E8E" w:rsidP="002F2E8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233B54">
        <w:rPr>
          <w:i/>
          <w:iCs/>
          <w:szCs w:val="22"/>
        </w:rPr>
        <w:t>Pasteurella</w:t>
      </w:r>
      <w:proofErr w:type="spellEnd"/>
      <w:r w:rsidRPr="00233B54">
        <w:rPr>
          <w:i/>
          <w:iCs/>
          <w:szCs w:val="22"/>
        </w:rPr>
        <w:t xml:space="preserve"> </w:t>
      </w:r>
      <w:proofErr w:type="spellStart"/>
      <w:r w:rsidRPr="00233B54">
        <w:rPr>
          <w:i/>
          <w:iCs/>
          <w:szCs w:val="22"/>
        </w:rPr>
        <w:t>multocida</w:t>
      </w:r>
      <w:proofErr w:type="spellEnd"/>
      <w:r w:rsidRPr="00721615">
        <w:rPr>
          <w:iCs/>
          <w:szCs w:val="22"/>
        </w:rPr>
        <w:t xml:space="preserve">, sérotyp </w:t>
      </w:r>
      <w:r w:rsidR="00562A3C">
        <w:rPr>
          <w:iCs/>
          <w:szCs w:val="22"/>
        </w:rPr>
        <w:t>A</w:t>
      </w:r>
      <w:r w:rsidRPr="00721615">
        <w:rPr>
          <w:iCs/>
          <w:szCs w:val="22"/>
        </w:rPr>
        <w:t xml:space="preserve">3x4, kmen CU, inaktivovaná    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Pr="009F07A5">
        <w:rPr>
          <w:color w:val="000000" w:themeColor="text1"/>
          <w:szCs w:val="22"/>
        </w:rPr>
        <w:t xml:space="preserve">RP </w:t>
      </w:r>
      <w:r w:rsidRPr="009F07A5">
        <w:rPr>
          <w:color w:val="000000" w:themeColor="text1"/>
          <w:szCs w:val="22"/>
        </w:rPr>
        <w:sym w:font="Symbol" w:char="F0B3"/>
      </w:r>
      <w:r w:rsidRPr="009F07A5">
        <w:rPr>
          <w:color w:val="000000" w:themeColor="text1"/>
          <w:szCs w:val="22"/>
        </w:rPr>
        <w:t xml:space="preserve"> 1</w:t>
      </w:r>
      <w:r w:rsidRPr="009F07A5">
        <w:rPr>
          <w:rFonts w:ascii="Lucida Sans Unicode" w:hAnsi="Lucida Sans Unicode" w:cs="Lucida Sans Unicode"/>
          <w:color w:val="000000" w:themeColor="text1"/>
          <w:szCs w:val="22"/>
        </w:rPr>
        <w:t>*</w:t>
      </w:r>
    </w:p>
    <w:p w14:paraId="4714F286" w14:textId="77777777" w:rsidR="002F2E8E" w:rsidRDefault="002F2E8E" w:rsidP="002F2E8E">
      <w:pPr>
        <w:tabs>
          <w:tab w:val="clear" w:pos="567"/>
        </w:tabs>
        <w:spacing w:line="240" w:lineRule="auto"/>
        <w:rPr>
          <w:iCs/>
          <w:szCs w:val="22"/>
        </w:rPr>
      </w:pPr>
      <w:r w:rsidRPr="00721615">
        <w:rPr>
          <w:iCs/>
          <w:szCs w:val="22"/>
        </w:rPr>
        <w:t xml:space="preserve">  </w:t>
      </w:r>
    </w:p>
    <w:p w14:paraId="09A8C890" w14:textId="77777777" w:rsidR="002F2E8E" w:rsidRPr="006B113F" w:rsidRDefault="002F2E8E" w:rsidP="002F2E8E">
      <w:pPr>
        <w:pStyle w:val="Prosttext"/>
        <w:tabs>
          <w:tab w:val="left" w:pos="7088"/>
        </w:tabs>
        <w:jc w:val="both"/>
        <w:rPr>
          <w:rFonts w:ascii="Times New Roman" w:eastAsia="MS Mincho" w:hAnsi="Times New Roman" w:cs="Times New Roman"/>
          <w:szCs w:val="22"/>
        </w:rPr>
      </w:pPr>
      <w:r w:rsidRPr="006B113F">
        <w:rPr>
          <w:rFonts w:ascii="Times New Roman" w:eastAsia="MS Mincho" w:hAnsi="Times New Roman" w:cs="Times New Roman"/>
          <w:szCs w:val="22"/>
        </w:rPr>
        <w:t xml:space="preserve">*) RP = Relativní účinnost (ELISA test) </w:t>
      </w:r>
      <w:r w:rsidRPr="008E07DA">
        <w:rPr>
          <w:rFonts w:ascii="Times New Roman" w:eastAsia="MS Mincho" w:hAnsi="Times New Roman" w:cs="Times New Roman"/>
          <w:szCs w:val="22"/>
        </w:rPr>
        <w:t xml:space="preserve">směsného antigenu všech čtyř antigenů </w:t>
      </w:r>
      <w:r w:rsidRPr="006B113F">
        <w:rPr>
          <w:rFonts w:ascii="Times New Roman" w:eastAsia="MS Mincho" w:hAnsi="Times New Roman" w:cs="Times New Roman"/>
          <w:szCs w:val="22"/>
        </w:rPr>
        <w:t>v porovnání s referenčním sérem získaným po vakcinaci kura domácího šarží</w:t>
      </w:r>
      <w:r>
        <w:rPr>
          <w:rFonts w:ascii="Times New Roman" w:eastAsia="MS Mincho" w:hAnsi="Times New Roman" w:cs="Times New Roman"/>
          <w:szCs w:val="22"/>
        </w:rPr>
        <w:t xml:space="preserve"> </w:t>
      </w:r>
      <w:r w:rsidRPr="006B113F">
        <w:rPr>
          <w:rFonts w:ascii="Times New Roman" w:eastAsia="MS Mincho" w:hAnsi="Times New Roman" w:cs="Times New Roman"/>
          <w:szCs w:val="22"/>
        </w:rPr>
        <w:t>vakcíny, která vyhověla v </w:t>
      </w:r>
      <w:proofErr w:type="spellStart"/>
      <w:r w:rsidRPr="006B113F">
        <w:rPr>
          <w:rFonts w:ascii="Times New Roman" w:eastAsia="MS Mincho" w:hAnsi="Times New Roman" w:cs="Times New Roman"/>
          <w:szCs w:val="22"/>
        </w:rPr>
        <w:t>čelenžním</w:t>
      </w:r>
      <w:proofErr w:type="spellEnd"/>
      <w:r w:rsidRPr="006B113F">
        <w:rPr>
          <w:rFonts w:ascii="Times New Roman" w:eastAsia="MS Mincho" w:hAnsi="Times New Roman" w:cs="Times New Roman"/>
          <w:szCs w:val="22"/>
        </w:rPr>
        <w:t xml:space="preserve"> testu na cílovém druhu zvířat.</w:t>
      </w:r>
    </w:p>
    <w:p w14:paraId="44FBAB0D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DDE92B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2D46C920" w14:textId="77777777" w:rsidR="005E1F27" w:rsidRPr="006B113F" w:rsidRDefault="005E1F27" w:rsidP="005E1F27">
      <w:pPr>
        <w:contextualSpacing/>
        <w:jc w:val="both"/>
      </w:pPr>
      <w:proofErr w:type="spellStart"/>
      <w:r w:rsidRPr="000D5791">
        <w:t>Montanide</w:t>
      </w:r>
      <w:proofErr w:type="spellEnd"/>
      <w:r w:rsidRPr="000D5791">
        <w:t xml:space="preserve"> ISA 70 VG</w:t>
      </w:r>
      <w:r w:rsidRPr="000D5791">
        <w:tab/>
      </w:r>
      <w:r w:rsidRPr="000D5791">
        <w:tab/>
      </w:r>
      <w:r w:rsidRPr="000D5791">
        <w:tab/>
        <w:t>0,365 ml</w:t>
      </w:r>
      <w:r w:rsidRPr="006B113F">
        <w:tab/>
      </w:r>
    </w:p>
    <w:p w14:paraId="0F9E9470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</w:p>
    <w:p w14:paraId="51B14EEC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5E1F27" w14:paraId="4D1C045D" w14:textId="77777777" w:rsidTr="006322CD">
        <w:tc>
          <w:tcPr>
            <w:tcW w:w="4528" w:type="dxa"/>
            <w:shd w:val="clear" w:color="auto" w:fill="auto"/>
            <w:vAlign w:val="center"/>
          </w:tcPr>
          <w:p w14:paraId="1A2DA375" w14:textId="77777777" w:rsidR="005E1F27" w:rsidRPr="00B41D57" w:rsidRDefault="005E1F27" w:rsidP="006322C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3E46C4F" w14:textId="77777777" w:rsidR="005E1F27" w:rsidRPr="00B41D57" w:rsidRDefault="005E1F27" w:rsidP="006322C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E1F27" w14:paraId="2F0E4AC7" w14:textId="77777777" w:rsidTr="006322CD">
        <w:tc>
          <w:tcPr>
            <w:tcW w:w="4528" w:type="dxa"/>
            <w:shd w:val="clear" w:color="auto" w:fill="auto"/>
            <w:vAlign w:val="center"/>
          </w:tcPr>
          <w:p w14:paraId="46E052AE" w14:textId="77777777" w:rsidR="005E1F27" w:rsidRPr="00B41D57" w:rsidRDefault="005E1F27" w:rsidP="006322CD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85685C">
              <w:rPr>
                <w:rFonts w:eastAsia="MS Mincho"/>
                <w:lang w:eastAsia="cs-CZ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6D0B075" w14:textId="77777777" w:rsidR="005E1F27" w:rsidRPr="00B41D57" w:rsidRDefault="005E1F27" w:rsidP="006322CD">
            <w:pPr>
              <w:spacing w:before="60" w:after="60"/>
              <w:rPr>
                <w:iCs/>
                <w:szCs w:val="22"/>
              </w:rPr>
            </w:pPr>
            <w:r w:rsidRPr="0085685C">
              <w:rPr>
                <w:rFonts w:eastAsia="MS Mincho"/>
                <w:lang w:eastAsia="cs-CZ"/>
              </w:rPr>
              <w:t>max. 0,05 mg</w:t>
            </w:r>
          </w:p>
        </w:tc>
      </w:tr>
    </w:tbl>
    <w:p w14:paraId="6790CB8B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</w:p>
    <w:p w14:paraId="38DD7042" w14:textId="0CB3EF76" w:rsidR="005E1F27" w:rsidRDefault="003A21C8" w:rsidP="005E1F27">
      <w:pPr>
        <w:tabs>
          <w:tab w:val="clear" w:pos="567"/>
        </w:tabs>
        <w:spacing w:line="240" w:lineRule="auto"/>
        <w:rPr>
          <w:szCs w:val="22"/>
        </w:rPr>
      </w:pPr>
      <w:r>
        <w:t>M</w:t>
      </w:r>
      <w:r w:rsidR="005E1F27">
        <w:t>léčně bíl</w:t>
      </w:r>
      <w:r>
        <w:t>á</w:t>
      </w:r>
      <w:r w:rsidR="005E1F27">
        <w:t xml:space="preserve"> kapalin</w:t>
      </w:r>
      <w:r>
        <w:t>a</w:t>
      </w:r>
      <w:r w:rsidR="005E1F27">
        <w:t xml:space="preserve"> s přítomností sedimentu, který se po roztřepání homogenně rozptýlí.</w:t>
      </w:r>
    </w:p>
    <w:p w14:paraId="77D01C3A" w14:textId="77777777" w:rsidR="005E1F27" w:rsidRPr="00B41D57" w:rsidRDefault="005E1F2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0FAA2" w14:textId="5A655374" w:rsidR="005E1F27" w:rsidRDefault="005E1F27" w:rsidP="005E1F27">
      <w:pPr>
        <w:ind w:left="-6"/>
        <w:contextualSpacing/>
        <w:jc w:val="both"/>
      </w:pPr>
      <w:r w:rsidRPr="007F5578">
        <w:t>Kur domácí</w:t>
      </w:r>
      <w:r w:rsidR="00376900" w:rsidRPr="007F5578">
        <w:t xml:space="preserve"> (nosnice)</w:t>
      </w:r>
      <w:r w:rsidRPr="007F5578">
        <w:t>, krůty.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181653" w14:textId="66FF004B" w:rsidR="005E1F27" w:rsidRPr="006B113F" w:rsidRDefault="005E1F27" w:rsidP="005E1F27">
      <w:pPr>
        <w:ind w:left="-6"/>
        <w:contextualSpacing/>
        <w:jc w:val="both"/>
        <w:rPr>
          <w:i/>
        </w:rPr>
      </w:pPr>
      <w:r w:rsidRPr="006B113F">
        <w:t xml:space="preserve">K aktivní imunizaci drůbeže, ke snížení klinických příznaků </w:t>
      </w:r>
      <w:proofErr w:type="spellStart"/>
      <w:r w:rsidRPr="006B113F">
        <w:t>pasteurel</w:t>
      </w:r>
      <w:r>
        <w:t>ó</w:t>
      </w:r>
      <w:r w:rsidRPr="006B113F">
        <w:t>zy</w:t>
      </w:r>
      <w:proofErr w:type="spellEnd"/>
      <w:r w:rsidRPr="006B113F">
        <w:t xml:space="preserve"> drůbeže vyvolaných bakteriemi </w:t>
      </w:r>
      <w:proofErr w:type="spellStart"/>
      <w:r w:rsidRPr="006B113F">
        <w:rPr>
          <w:i/>
        </w:rPr>
        <w:t>Pasteurella</w:t>
      </w:r>
      <w:proofErr w:type="spellEnd"/>
      <w:r w:rsidRPr="006B113F">
        <w:rPr>
          <w:i/>
        </w:rPr>
        <w:t xml:space="preserve"> </w:t>
      </w:r>
      <w:proofErr w:type="spellStart"/>
      <w:r w:rsidRPr="006B113F">
        <w:rPr>
          <w:i/>
        </w:rPr>
        <w:t>multocida</w:t>
      </w:r>
      <w:proofErr w:type="spellEnd"/>
      <w:r w:rsidRPr="006B113F">
        <w:rPr>
          <w:i/>
        </w:rPr>
        <w:t xml:space="preserve"> </w:t>
      </w:r>
      <w:r w:rsidRPr="006B113F">
        <w:t xml:space="preserve">sérotypy </w:t>
      </w:r>
      <w:r w:rsidR="00920724">
        <w:t>A</w:t>
      </w:r>
      <w:r w:rsidRPr="006B113F">
        <w:t xml:space="preserve">1, </w:t>
      </w:r>
      <w:r w:rsidR="00920724">
        <w:t>A</w:t>
      </w:r>
      <w:r w:rsidRPr="006B113F">
        <w:t xml:space="preserve">3, </w:t>
      </w:r>
      <w:r w:rsidR="00920724">
        <w:t>A</w:t>
      </w:r>
      <w:r w:rsidRPr="006B113F">
        <w:t xml:space="preserve">4, </w:t>
      </w:r>
      <w:r w:rsidR="00920724">
        <w:t>A</w:t>
      </w:r>
      <w:r w:rsidRPr="006B113F">
        <w:t>3x4.</w:t>
      </w:r>
    </w:p>
    <w:p w14:paraId="1A1D5388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</w:p>
    <w:p w14:paraId="721A5907" w14:textId="6DF62A1A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Pr="006B113F">
        <w:t>14 dní po ukončení vakcina</w:t>
      </w:r>
      <w:r w:rsidR="00995601">
        <w:t>ce</w:t>
      </w:r>
    </w:p>
    <w:p w14:paraId="77D64C76" w14:textId="17BA160B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Pr="006B113F">
        <w:t>16 týdnů po ukončení vakcina</w:t>
      </w:r>
      <w:r w:rsidR="00995601">
        <w:t>ce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59B15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35C9E" w14:textId="77777777" w:rsidR="003A21C8" w:rsidRDefault="003A21C8" w:rsidP="003A21C8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  <w:r w:rsidRPr="00433B8A">
        <w:t xml:space="preserve"> </w:t>
      </w:r>
    </w:p>
    <w:p w14:paraId="654F4C77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818712E" w:rsidR="00F354C5" w:rsidRPr="00B41D57" w:rsidRDefault="00083F2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037655B6" w14:textId="77777777" w:rsidR="005E1F27" w:rsidRPr="00B41D57" w:rsidRDefault="005E1F27" w:rsidP="005E1F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6DC2E9E0" w14:textId="77777777" w:rsidR="005E1F27" w:rsidRPr="00B41D57" w:rsidRDefault="005E1F27" w:rsidP="005E1F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69933082" w14:textId="77777777" w:rsidR="005E1F27" w:rsidRPr="00B41D57" w:rsidRDefault="005E1F27" w:rsidP="005E1F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EB8C810" w14:textId="77777777" w:rsidR="005E1F27" w:rsidRPr="00B41D57" w:rsidRDefault="005E1F27" w:rsidP="005E1F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21DFE9AD" w14:textId="77777777" w:rsidR="005E1F27" w:rsidRPr="00B41D57" w:rsidRDefault="005E1F27" w:rsidP="005E1F2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FEB70EE" w14:textId="45EE9C9F" w:rsidR="005B1FD0" w:rsidRPr="00B41D57" w:rsidRDefault="00083F2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5F4A3360" w14:textId="77777777" w:rsidR="005E1F27" w:rsidRPr="00B41D57" w:rsidRDefault="005E1F27" w:rsidP="005E1F2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nosnic</w:t>
      </w:r>
      <w:r w:rsidRPr="00B41D57">
        <w:t xml:space="preserve"> </w:t>
      </w:r>
      <w:r>
        <w:t xml:space="preserve">ve snášce </w:t>
      </w:r>
      <w:r w:rsidRPr="00B41D57">
        <w:t>a během</w:t>
      </w:r>
      <w:r>
        <w:t xml:space="preserve"> 4 týdnů před počátkem snášky.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F788319" w:rsidR="005B1FD0" w:rsidRPr="00B41D57" w:rsidRDefault="00083F2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0EC901D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75F2897" w14:textId="77777777" w:rsidR="00376900" w:rsidRPr="00B41D57" w:rsidRDefault="003769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CEB35D6" w:rsidR="005B1FD0" w:rsidRPr="00B41D57" w:rsidRDefault="00083F2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042E6E7" w14:textId="77777777" w:rsidR="005E1F27" w:rsidRPr="00B41D57" w:rsidRDefault="005E1F27" w:rsidP="005E1F27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84296C" w14:textId="4C0E4D02" w:rsidR="00FE0ADC" w:rsidRDefault="00FE0ADC" w:rsidP="00FE0ADC">
      <w:pPr>
        <w:ind w:left="-6"/>
        <w:contextualSpacing/>
        <w:jc w:val="both"/>
      </w:pPr>
      <w:r w:rsidRPr="006B113F">
        <w:t>Kur domácí</w:t>
      </w:r>
      <w:r w:rsidR="00376900">
        <w:t xml:space="preserve"> (nosnice)</w:t>
      </w:r>
      <w:r w:rsidRPr="006B113F">
        <w:t>, krůty.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1709C" w14:paraId="38EA1D0D" w14:textId="77777777" w:rsidTr="002E1D0A">
        <w:tc>
          <w:tcPr>
            <w:tcW w:w="1957" w:type="pct"/>
          </w:tcPr>
          <w:p w14:paraId="2E8480A9" w14:textId="77777777" w:rsidR="0091709C" w:rsidRPr="00B41D57" w:rsidRDefault="0091709C" w:rsidP="002E1D0A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2C4898A1" w14:textId="77777777" w:rsidR="0091709C" w:rsidRPr="00B41D57" w:rsidRDefault="0091709C" w:rsidP="002E1D0A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78142C08" w14:textId="5BAD10F4" w:rsidR="0091709C" w:rsidRPr="00B41D57" w:rsidRDefault="0091709C" w:rsidP="002E1D0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Otok </w:t>
            </w:r>
            <w:r w:rsidR="00920724">
              <w:rPr>
                <w:iCs/>
                <w:szCs w:val="22"/>
              </w:rPr>
              <w:t>v místě injekčního podání</w:t>
            </w:r>
            <w:r>
              <w:rPr>
                <w:iCs/>
                <w:szCs w:val="22"/>
              </w:rPr>
              <w:t>*</w:t>
            </w:r>
          </w:p>
        </w:tc>
      </w:tr>
    </w:tbl>
    <w:p w14:paraId="6D4BABC0" w14:textId="3413FFBD" w:rsidR="00920724" w:rsidRDefault="0091709C" w:rsidP="00920724">
      <w:pPr>
        <w:rPr>
          <w:szCs w:val="22"/>
        </w:rPr>
      </w:pPr>
      <w:r>
        <w:rPr>
          <w:szCs w:val="22"/>
        </w:rPr>
        <w:t>*</w:t>
      </w:r>
      <w:r w:rsidRPr="006D1A85">
        <w:t xml:space="preserve"> </w:t>
      </w:r>
      <w:r w:rsidR="00920724" w:rsidRPr="00920724">
        <w:rPr>
          <w:szCs w:val="22"/>
        </w:rPr>
        <w:t>o průměru max. 25 mm, vymizí během 8 dnů</w:t>
      </w:r>
    </w:p>
    <w:p w14:paraId="7E46B439" w14:textId="77777777" w:rsidR="00920724" w:rsidRPr="00920724" w:rsidRDefault="00920724" w:rsidP="00920724">
      <w:pPr>
        <w:rPr>
          <w:szCs w:val="22"/>
        </w:rPr>
      </w:pPr>
    </w:p>
    <w:p w14:paraId="75F01681" w14:textId="7E952524" w:rsidR="008C7CE5" w:rsidRPr="00995A7D" w:rsidRDefault="00083F2D" w:rsidP="00FE0ADC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E742DAE" w14:textId="77777777" w:rsidR="00376900" w:rsidRPr="00376900" w:rsidRDefault="00376900" w:rsidP="00376900">
      <w:pPr>
        <w:tabs>
          <w:tab w:val="left" w:pos="-720"/>
        </w:tabs>
        <w:suppressAutoHyphens/>
        <w:rPr>
          <w:noProof/>
          <w:szCs w:val="22"/>
        </w:rPr>
      </w:pPr>
      <w:r w:rsidRPr="00376900">
        <w:rPr>
          <w:noProof/>
          <w:szCs w:val="22"/>
        </w:rPr>
        <w:t xml:space="preserve">Ústav pro státní kontrolu veterinárních biopreparátů a léčiv </w:t>
      </w:r>
    </w:p>
    <w:p w14:paraId="0A09503E" w14:textId="77777777" w:rsidR="00376900" w:rsidRPr="00376900" w:rsidRDefault="00376900" w:rsidP="00376900">
      <w:pPr>
        <w:tabs>
          <w:tab w:val="left" w:pos="-720"/>
        </w:tabs>
        <w:suppressAutoHyphens/>
        <w:rPr>
          <w:noProof/>
          <w:szCs w:val="22"/>
        </w:rPr>
      </w:pPr>
      <w:r w:rsidRPr="00376900">
        <w:rPr>
          <w:noProof/>
          <w:szCs w:val="22"/>
        </w:rPr>
        <w:t xml:space="preserve">Hudcova 232/56a </w:t>
      </w:r>
    </w:p>
    <w:p w14:paraId="225820CF" w14:textId="77777777" w:rsidR="00376900" w:rsidRPr="00376900" w:rsidRDefault="00376900" w:rsidP="00376900">
      <w:pPr>
        <w:tabs>
          <w:tab w:val="left" w:pos="-720"/>
        </w:tabs>
        <w:suppressAutoHyphens/>
        <w:rPr>
          <w:noProof/>
          <w:szCs w:val="22"/>
        </w:rPr>
      </w:pPr>
      <w:r w:rsidRPr="00376900">
        <w:rPr>
          <w:noProof/>
          <w:szCs w:val="22"/>
        </w:rPr>
        <w:t>621 00 Brno</w:t>
      </w:r>
    </w:p>
    <w:p w14:paraId="29EF6736" w14:textId="77777777" w:rsidR="00376900" w:rsidRPr="00376900" w:rsidRDefault="00376900" w:rsidP="00376900">
      <w:pPr>
        <w:tabs>
          <w:tab w:val="left" w:pos="-720"/>
        </w:tabs>
        <w:suppressAutoHyphens/>
        <w:rPr>
          <w:noProof/>
          <w:szCs w:val="22"/>
        </w:rPr>
      </w:pPr>
      <w:r w:rsidRPr="00376900">
        <w:rPr>
          <w:noProof/>
          <w:szCs w:val="22"/>
        </w:rPr>
        <w:t xml:space="preserve">Mail: </w:t>
      </w:r>
      <w:hyperlink r:id="rId8" w:history="1">
        <w:r w:rsidRPr="00376900">
          <w:rPr>
            <w:rStyle w:val="Hypertextovodkaz"/>
            <w:noProof/>
            <w:szCs w:val="22"/>
          </w:rPr>
          <w:t>adr@uskvbl.cz</w:t>
        </w:r>
      </w:hyperlink>
    </w:p>
    <w:p w14:paraId="60575D6E" w14:textId="77777777" w:rsidR="00376900" w:rsidRDefault="00D8250B" w:rsidP="00376900">
      <w:pPr>
        <w:tabs>
          <w:tab w:val="left" w:pos="-720"/>
        </w:tabs>
        <w:suppressAutoHyphens/>
        <w:rPr>
          <w:noProof/>
          <w:szCs w:val="22"/>
        </w:rPr>
      </w:pPr>
      <w:hyperlink r:id="rId9" w:history="1">
        <w:r w:rsidR="00376900" w:rsidRPr="00376900">
          <w:rPr>
            <w:rStyle w:val="Hypertextovodkaz"/>
            <w:noProof/>
            <w:szCs w:val="22"/>
          </w:rPr>
          <w:t>http://www.uskvbl.cz/cs/farmakovigilance</w:t>
        </w:r>
      </w:hyperlink>
    </w:p>
    <w:p w14:paraId="1136FB71" w14:textId="77777777" w:rsidR="00265309" w:rsidRPr="00376900" w:rsidRDefault="00265309" w:rsidP="00376900">
      <w:pPr>
        <w:tabs>
          <w:tab w:val="left" w:pos="-720"/>
        </w:tabs>
        <w:suppressAutoHyphens/>
        <w:rPr>
          <w:noProof/>
          <w:szCs w:val="22"/>
        </w:rPr>
      </w:pPr>
    </w:p>
    <w:p w14:paraId="07E81E97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42C523" w14:textId="46409921" w:rsidR="00917C5F" w:rsidRDefault="00995601" w:rsidP="00917C5F">
      <w:pPr>
        <w:ind w:left="-6"/>
        <w:contextualSpacing/>
        <w:jc w:val="both"/>
      </w:pPr>
      <w:r>
        <w:lastRenderedPageBreak/>
        <w:t>Dávka:</w:t>
      </w:r>
      <w:r w:rsidR="00917C5F" w:rsidRPr="006B113F">
        <w:t xml:space="preserve"> 0,5 ml </w:t>
      </w:r>
    </w:p>
    <w:p w14:paraId="47919147" w14:textId="77777777" w:rsidR="00917C5F" w:rsidRPr="006B113F" w:rsidRDefault="00917C5F" w:rsidP="00917C5F">
      <w:pPr>
        <w:ind w:left="-6"/>
        <w:contextualSpacing/>
        <w:jc w:val="both"/>
      </w:pPr>
    </w:p>
    <w:p w14:paraId="367F2829" w14:textId="77777777" w:rsidR="00917C5F" w:rsidRPr="006B113F" w:rsidRDefault="00917C5F" w:rsidP="00917C5F">
      <w:pPr>
        <w:ind w:left="-6"/>
        <w:contextualSpacing/>
        <w:jc w:val="both"/>
      </w:pPr>
      <w:r w:rsidRPr="006B113F">
        <w:t>Způsob podání:</w:t>
      </w:r>
    </w:p>
    <w:p w14:paraId="47347ECB" w14:textId="77777777" w:rsidR="00917C5F" w:rsidRDefault="00917C5F" w:rsidP="00917C5F">
      <w:pPr>
        <w:ind w:left="-6"/>
        <w:contextualSpacing/>
        <w:jc w:val="both"/>
      </w:pPr>
      <w:r w:rsidRPr="006B113F">
        <w:t>Vakcína se aplikuje subkutánně do horní dorzální oblast krku nebo intramuskulárně do prsní svaloviny.</w:t>
      </w:r>
    </w:p>
    <w:p w14:paraId="0EA74A14" w14:textId="77777777" w:rsidR="00917C5F" w:rsidRDefault="00917C5F" w:rsidP="00917C5F">
      <w:pPr>
        <w:contextualSpacing/>
        <w:jc w:val="both"/>
      </w:pPr>
      <w:r w:rsidRPr="00FB2B84">
        <w:t>Vakcinační schéma zahrnuje dvě dávky vakcíny.</w:t>
      </w:r>
    </w:p>
    <w:p w14:paraId="42D187C7" w14:textId="77777777" w:rsidR="00917C5F" w:rsidRDefault="00917C5F" w:rsidP="00917C5F">
      <w:pPr>
        <w:contextualSpacing/>
        <w:jc w:val="both"/>
      </w:pPr>
    </w:p>
    <w:p w14:paraId="7B52C511" w14:textId="77777777" w:rsidR="00917C5F" w:rsidRDefault="00917C5F" w:rsidP="00917C5F">
      <w:pPr>
        <w:contextualSpacing/>
        <w:jc w:val="both"/>
      </w:pPr>
      <w:r>
        <w:t xml:space="preserve">Vakcinační schéma: </w:t>
      </w:r>
    </w:p>
    <w:p w14:paraId="2681603C" w14:textId="77777777" w:rsidR="00917C5F" w:rsidRPr="00491D93" w:rsidRDefault="00917C5F" w:rsidP="00917C5F">
      <w:pPr>
        <w:contextualSpacing/>
        <w:jc w:val="both"/>
        <w:rPr>
          <w:u w:val="single"/>
        </w:rPr>
      </w:pPr>
      <w:r w:rsidRPr="00491D93">
        <w:rPr>
          <w:u w:val="single"/>
        </w:rPr>
        <w:t>Kur domácí</w:t>
      </w:r>
    </w:p>
    <w:p w14:paraId="4C55A4FA" w14:textId="366993E6" w:rsidR="00917C5F" w:rsidRDefault="00917C5F" w:rsidP="00917C5F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První dávka vakcíny se aplikuje nejdříve od 6. týdne věku, druhá dávka se aplikuje za 4 týdn</w:t>
      </w:r>
      <w:r w:rsidR="00D24519">
        <w:rPr>
          <w:rFonts w:eastAsia="Calibri"/>
          <w:szCs w:val="22"/>
        </w:rPr>
        <w:t>y</w:t>
      </w:r>
      <w:r>
        <w:rPr>
          <w:rFonts w:eastAsia="Calibri"/>
          <w:szCs w:val="22"/>
        </w:rPr>
        <w:t xml:space="preserve"> po první dávce a nejpozději 4 týdny před počátkem snášky.</w:t>
      </w:r>
    </w:p>
    <w:p w14:paraId="0CA6FA18" w14:textId="77777777" w:rsidR="00917C5F" w:rsidRDefault="00917C5F" w:rsidP="00917C5F">
      <w:pPr>
        <w:ind w:left="426"/>
        <w:contextualSpacing/>
        <w:jc w:val="both"/>
      </w:pPr>
    </w:p>
    <w:p w14:paraId="7CD51413" w14:textId="0B5B9E79" w:rsidR="00917C5F" w:rsidRPr="00491D93" w:rsidRDefault="00917C5F" w:rsidP="00917C5F">
      <w:pPr>
        <w:contextualSpacing/>
        <w:jc w:val="both"/>
        <w:rPr>
          <w:u w:val="single"/>
        </w:rPr>
      </w:pPr>
      <w:r w:rsidRPr="00491D93">
        <w:rPr>
          <w:u w:val="single"/>
        </w:rPr>
        <w:t>K</w:t>
      </w:r>
      <w:r>
        <w:rPr>
          <w:u w:val="single"/>
        </w:rPr>
        <w:t>růt</w:t>
      </w:r>
      <w:r w:rsidR="009F42F9">
        <w:rPr>
          <w:u w:val="single"/>
        </w:rPr>
        <w:t>y</w:t>
      </w:r>
    </w:p>
    <w:p w14:paraId="1570274C" w14:textId="792AC701" w:rsidR="00917C5F" w:rsidRDefault="00917C5F" w:rsidP="00917C5F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První dávka vakcíny se aplikuje nejdříve od 6. týdne věku, druhá dávka se aplikuje za 4 týdn</w:t>
      </w:r>
      <w:r w:rsidR="00D24519">
        <w:rPr>
          <w:rFonts w:eastAsia="Calibri"/>
          <w:szCs w:val="22"/>
        </w:rPr>
        <w:t>y</w:t>
      </w:r>
      <w:r>
        <w:rPr>
          <w:rFonts w:eastAsia="Calibri"/>
          <w:szCs w:val="22"/>
        </w:rPr>
        <w:t xml:space="preserve"> po první dávce a nejpozději 4 týdny před počátkem snášky.</w:t>
      </w:r>
    </w:p>
    <w:p w14:paraId="0AA054F8" w14:textId="77777777" w:rsidR="00917C5F" w:rsidRPr="00B41D57" w:rsidRDefault="00917C5F" w:rsidP="00917C5F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316892FC" w:rsidR="00F520FE" w:rsidRPr="00B41D57" w:rsidRDefault="00083F2D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917C5F">
        <w:t xml:space="preserve">ORNIVAC FC, </w:t>
      </w:r>
      <w:r w:rsidRPr="00B41D57">
        <w:t>pokud si všimnete viditelných známek porušení</w:t>
      </w:r>
      <w:r w:rsidR="00917C5F">
        <w:t>.</w:t>
      </w:r>
    </w:p>
    <w:p w14:paraId="10C2E96A" w14:textId="708D6DFD" w:rsidR="00C114FF" w:rsidRPr="00B41D57" w:rsidRDefault="009F42F9" w:rsidP="009F42F9">
      <w:pPr>
        <w:tabs>
          <w:tab w:val="clear" w:pos="567"/>
        </w:tabs>
        <w:spacing w:line="240" w:lineRule="auto"/>
        <w:rPr>
          <w:iCs/>
          <w:szCs w:val="22"/>
        </w:rPr>
      </w:pPr>
      <w:r w:rsidRPr="009F42F9">
        <w:rPr>
          <w:iCs/>
          <w:szCs w:val="22"/>
        </w:rPr>
        <w:t xml:space="preserve">Vakcínu je doporučeno před aplikací vytemperovat na pokojovou teplotu (20–22 </w:t>
      </w:r>
      <w:r>
        <w:rPr>
          <w:iCs/>
          <w:szCs w:val="22"/>
        </w:rPr>
        <w:t>°</w:t>
      </w:r>
      <w:r w:rsidRPr="009F42F9">
        <w:rPr>
          <w:iCs/>
          <w:szCs w:val="22"/>
        </w:rPr>
        <w:t>C) a velmi dobře protřepat</w:t>
      </w:r>
      <w:r w:rsidR="00995601">
        <w:rPr>
          <w:iCs/>
          <w:szCs w:val="22"/>
        </w:rPr>
        <w:t>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083F2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D47F1F" w14:textId="77777777" w:rsidR="00917C5F" w:rsidRPr="00B41D57" w:rsidRDefault="00917C5F" w:rsidP="00917C5F">
      <w:pPr>
        <w:tabs>
          <w:tab w:val="clear" w:pos="567"/>
        </w:tabs>
        <w:spacing w:line="240" w:lineRule="auto"/>
        <w:rPr>
          <w:szCs w:val="22"/>
        </w:rPr>
      </w:pPr>
      <w: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083F2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451FFB37" w:rsidR="00C114FF" w:rsidRPr="00B41D57" w:rsidRDefault="00083F2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235B1473" w:rsidR="00C114FF" w:rsidRPr="00B41D57" w:rsidRDefault="00083F2D" w:rsidP="001D4CE4">
      <w:pPr>
        <w:pStyle w:val="Style5"/>
      </w:pPr>
      <w:r w:rsidRPr="00B41D57">
        <w:t>Chraňte před mrazem.</w:t>
      </w:r>
    </w:p>
    <w:p w14:paraId="64809511" w14:textId="575D20BE" w:rsidR="00C114FF" w:rsidRPr="00B41D57" w:rsidRDefault="00083F2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E4BB981" w14:textId="395ACC53" w:rsidR="00917C5F" w:rsidRDefault="00083F2D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etiketě.</w:t>
      </w:r>
    </w:p>
    <w:p w14:paraId="7BDE1B18" w14:textId="7A187059" w:rsidR="00C114FF" w:rsidRPr="00B41D57" w:rsidRDefault="00083F2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63B5F45D" w:rsidR="00C114FF" w:rsidRPr="00B41D57" w:rsidRDefault="00083F2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917C5F">
        <w:t xml:space="preserve"> 10 hodin.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EA73D" w14:textId="77777777" w:rsidR="00917C5F" w:rsidRPr="00B41D57" w:rsidRDefault="00917C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083F2D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8B5803E" w:rsidR="00C114FF" w:rsidRPr="00B41D57" w:rsidRDefault="00083F2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083F2D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432BBBEC" w:rsidR="00DB468A" w:rsidRDefault="00265309" w:rsidP="00DB468A">
      <w:pPr>
        <w:tabs>
          <w:tab w:val="clear" w:pos="567"/>
        </w:tabs>
        <w:spacing w:line="240" w:lineRule="auto"/>
        <w:rPr>
          <w:bCs/>
          <w:szCs w:val="22"/>
        </w:rPr>
      </w:pPr>
      <w:r w:rsidRPr="00265309">
        <w:rPr>
          <w:bCs/>
          <w:szCs w:val="22"/>
        </w:rPr>
        <w:t>O možnostech likvidace nepotřebných léčivých přípravků se poraďte s vaším veterinárním lékařem.</w:t>
      </w:r>
    </w:p>
    <w:p w14:paraId="2DEDF5D2" w14:textId="77777777" w:rsidR="00265309" w:rsidRPr="00B41D57" w:rsidRDefault="00265309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083F2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098CD" w14:textId="77777777" w:rsidR="00B9387D" w:rsidRPr="00B41D57" w:rsidRDefault="00B9387D" w:rsidP="00B9387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083F2D" w:rsidP="00B13B6D">
      <w:pPr>
        <w:pStyle w:val="Style1"/>
      </w:pPr>
      <w:r w:rsidRPr="00B41D57">
        <w:rPr>
          <w:highlight w:val="lightGray"/>
        </w:rPr>
        <w:lastRenderedPageBreak/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E979D8" w14:textId="75F7A2FA" w:rsidR="00B9387D" w:rsidRDefault="00B9387D" w:rsidP="00DB468A">
      <w:pPr>
        <w:tabs>
          <w:tab w:val="clear" w:pos="567"/>
        </w:tabs>
        <w:spacing w:line="240" w:lineRule="auto"/>
      </w:pPr>
      <w:r w:rsidRPr="00265309">
        <w:t>Registrační číslo:</w:t>
      </w:r>
      <w:r>
        <w:t xml:space="preserve"> </w:t>
      </w:r>
      <w:r w:rsidR="00A51D92">
        <w:t>97/022/25-C</w:t>
      </w:r>
    </w:p>
    <w:p w14:paraId="3C687F1B" w14:textId="77777777" w:rsidR="00B9387D" w:rsidRDefault="00B9387D" w:rsidP="00DB468A">
      <w:pPr>
        <w:tabs>
          <w:tab w:val="clear" w:pos="567"/>
        </w:tabs>
        <w:spacing w:line="240" w:lineRule="auto"/>
      </w:pPr>
    </w:p>
    <w:p w14:paraId="48620064" w14:textId="77777777" w:rsidR="00B9387D" w:rsidRPr="00B9387D" w:rsidRDefault="00B9387D" w:rsidP="00B9387D">
      <w:pPr>
        <w:tabs>
          <w:tab w:val="clear" w:pos="567"/>
        </w:tabs>
        <w:spacing w:line="240" w:lineRule="auto"/>
        <w:rPr>
          <w:u w:val="single"/>
        </w:rPr>
      </w:pPr>
      <w:r w:rsidRPr="00B9387D">
        <w:rPr>
          <w:u w:val="single"/>
        </w:rPr>
        <w:t>Velikost balení:</w:t>
      </w:r>
    </w:p>
    <w:p w14:paraId="50CB5C88" w14:textId="77777777" w:rsidR="00B9387D" w:rsidRDefault="00B9387D" w:rsidP="00B9387D">
      <w:pPr>
        <w:tabs>
          <w:tab w:val="clear" w:pos="567"/>
        </w:tabs>
        <w:spacing w:line="240" w:lineRule="auto"/>
      </w:pPr>
      <w:r>
        <w:t>1 x 250 ml (500 dávek)</w:t>
      </w:r>
    </w:p>
    <w:p w14:paraId="24A9B1F6" w14:textId="77777777" w:rsidR="00B9387D" w:rsidRDefault="00B9387D" w:rsidP="00B9387D">
      <w:pPr>
        <w:tabs>
          <w:tab w:val="clear" w:pos="567"/>
        </w:tabs>
        <w:spacing w:line="240" w:lineRule="auto"/>
      </w:pPr>
      <w:r>
        <w:t>1 x 500 ml (1000 dávek)</w:t>
      </w:r>
    </w:p>
    <w:p w14:paraId="3CB484D4" w14:textId="77777777" w:rsidR="00B9387D" w:rsidRDefault="00B9387D" w:rsidP="00B9387D">
      <w:pPr>
        <w:tabs>
          <w:tab w:val="clear" w:pos="567"/>
        </w:tabs>
        <w:spacing w:line="240" w:lineRule="auto"/>
      </w:pPr>
      <w:r>
        <w:t>10 x 250 ml (10 x 500 dávek)</w:t>
      </w:r>
    </w:p>
    <w:p w14:paraId="468BA02F" w14:textId="74587FF8" w:rsidR="00B9387D" w:rsidRDefault="00B9387D" w:rsidP="00B9387D">
      <w:pPr>
        <w:tabs>
          <w:tab w:val="clear" w:pos="567"/>
        </w:tabs>
        <w:spacing w:line="240" w:lineRule="auto"/>
      </w:pPr>
      <w:r>
        <w:t>10 x 500 ml (10 x 1000 dávek)</w:t>
      </w:r>
    </w:p>
    <w:p w14:paraId="5EE04D86" w14:textId="77777777" w:rsidR="00B9387D" w:rsidRDefault="00B9387D" w:rsidP="00B9387D">
      <w:pPr>
        <w:tabs>
          <w:tab w:val="clear" w:pos="567"/>
        </w:tabs>
        <w:spacing w:line="240" w:lineRule="auto"/>
      </w:pPr>
    </w:p>
    <w:p w14:paraId="076793AB" w14:textId="24931716" w:rsidR="00DB468A" w:rsidRPr="00B41D57" w:rsidRDefault="00083F2D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083F2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76B426E" w:rsidR="00DB468A" w:rsidRPr="00B41D57" w:rsidRDefault="00D2451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06/2025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083F2D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8915B2" w14:textId="77777777" w:rsidR="00265309" w:rsidRPr="00265309" w:rsidRDefault="00265309" w:rsidP="00265309">
      <w:pPr>
        <w:tabs>
          <w:tab w:val="clear" w:pos="567"/>
        </w:tabs>
        <w:spacing w:line="240" w:lineRule="auto"/>
        <w:rPr>
          <w:szCs w:val="22"/>
        </w:rPr>
      </w:pPr>
      <w:r w:rsidRPr="00265309">
        <w:rPr>
          <w:szCs w:val="22"/>
        </w:rPr>
        <w:t>Podrobné informace o tomto veterinárním léčivém přípravku naleznete také v národní databázi (</w:t>
      </w:r>
      <w:hyperlink r:id="rId11" w:history="1">
        <w:r w:rsidRPr="00265309">
          <w:rPr>
            <w:rStyle w:val="Hypertextovodkaz"/>
            <w:szCs w:val="22"/>
          </w:rPr>
          <w:t>https://www.uskvbl.cz</w:t>
        </w:r>
      </w:hyperlink>
      <w:r w:rsidRPr="00265309">
        <w:rPr>
          <w:szCs w:val="22"/>
        </w:rPr>
        <w:t xml:space="preserve">). </w:t>
      </w:r>
    </w:p>
    <w:p w14:paraId="40124493" w14:textId="77777777" w:rsidR="00265309" w:rsidRPr="00265309" w:rsidRDefault="00265309" w:rsidP="00265309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083F2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B803978" w:rsidR="00DB468A" w:rsidRPr="00B41D57" w:rsidRDefault="00083F2D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176607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1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0BEA56" w14:textId="77777777" w:rsidR="00265309" w:rsidRPr="00265309" w:rsidRDefault="00265309" w:rsidP="00265309">
      <w:pPr>
        <w:tabs>
          <w:tab w:val="clear" w:pos="567"/>
          <w:tab w:val="left" w:pos="0"/>
        </w:tabs>
        <w:rPr>
          <w:bCs/>
          <w:szCs w:val="22"/>
        </w:rPr>
      </w:pPr>
      <w:r w:rsidRPr="00265309">
        <w:rPr>
          <w:bCs/>
          <w:szCs w:val="22"/>
        </w:rPr>
        <w:t>Bioveta, a.s.</w:t>
      </w:r>
    </w:p>
    <w:p w14:paraId="2229C899" w14:textId="77777777" w:rsidR="00265309" w:rsidRPr="00265309" w:rsidRDefault="00265309" w:rsidP="00265309">
      <w:pPr>
        <w:tabs>
          <w:tab w:val="clear" w:pos="567"/>
          <w:tab w:val="left" w:pos="0"/>
        </w:tabs>
        <w:rPr>
          <w:bCs/>
          <w:szCs w:val="22"/>
        </w:rPr>
      </w:pPr>
      <w:r w:rsidRPr="00265309">
        <w:rPr>
          <w:bCs/>
          <w:szCs w:val="22"/>
        </w:rPr>
        <w:t>Komenského 212/12</w:t>
      </w:r>
    </w:p>
    <w:p w14:paraId="380169E1" w14:textId="77777777" w:rsidR="00265309" w:rsidRPr="00265309" w:rsidRDefault="00265309" w:rsidP="00265309">
      <w:pPr>
        <w:tabs>
          <w:tab w:val="clear" w:pos="567"/>
          <w:tab w:val="left" w:pos="0"/>
        </w:tabs>
        <w:rPr>
          <w:bCs/>
          <w:szCs w:val="22"/>
        </w:rPr>
      </w:pPr>
      <w:r w:rsidRPr="00265309">
        <w:rPr>
          <w:bCs/>
          <w:szCs w:val="22"/>
        </w:rPr>
        <w:t>68323 Ivanovice na Hané</w:t>
      </w:r>
    </w:p>
    <w:p w14:paraId="29479D7A" w14:textId="77777777" w:rsidR="00265309" w:rsidRPr="00265309" w:rsidRDefault="00265309" w:rsidP="00265309">
      <w:pPr>
        <w:tabs>
          <w:tab w:val="clear" w:pos="567"/>
          <w:tab w:val="left" w:pos="0"/>
        </w:tabs>
        <w:rPr>
          <w:bCs/>
          <w:szCs w:val="22"/>
        </w:rPr>
      </w:pPr>
      <w:r w:rsidRPr="00265309">
        <w:rPr>
          <w:bCs/>
          <w:szCs w:val="22"/>
        </w:rPr>
        <w:t>Czech Republic</w:t>
      </w:r>
    </w:p>
    <w:p w14:paraId="3B7128C3" w14:textId="77777777" w:rsidR="00265309" w:rsidRPr="00265309" w:rsidRDefault="00265309" w:rsidP="00265309">
      <w:pPr>
        <w:tabs>
          <w:tab w:val="clear" w:pos="567"/>
          <w:tab w:val="left" w:pos="0"/>
        </w:tabs>
        <w:rPr>
          <w:bCs/>
          <w:szCs w:val="22"/>
        </w:rPr>
      </w:pPr>
      <w:r w:rsidRPr="00265309">
        <w:rPr>
          <w:bCs/>
          <w:szCs w:val="22"/>
        </w:rPr>
        <w:t>Tel: 00420 517 318 911</w:t>
      </w:r>
    </w:p>
    <w:p w14:paraId="07DDC417" w14:textId="7F3599B4" w:rsidR="003841FC" w:rsidRPr="00B41D57" w:rsidRDefault="00265309" w:rsidP="00265309">
      <w:pPr>
        <w:tabs>
          <w:tab w:val="clear" w:pos="567"/>
        </w:tabs>
        <w:spacing w:line="240" w:lineRule="auto"/>
        <w:rPr>
          <w:bCs/>
          <w:szCs w:val="22"/>
        </w:rPr>
      </w:pPr>
      <w:r w:rsidRPr="00265309">
        <w:rPr>
          <w:rStyle w:val="Hypertextovodkaz"/>
        </w:rPr>
        <w:t>email: reklamace@bioveta.cz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537B68" w14:paraId="12FF0C88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5324A02E" w14:textId="77777777" w:rsidR="00A265BF" w:rsidRPr="00B41D57" w:rsidRDefault="00A265BF" w:rsidP="0063377D">
            <w:pPr>
              <w:ind w:right="34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47E76448" w14:textId="77777777" w:rsidR="00A265BF" w:rsidRPr="00B41D57" w:rsidRDefault="00A265BF" w:rsidP="005E66FC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</w:tbl>
    <w:p w14:paraId="72BBFD3F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6D9738FF" w14:textId="77777777" w:rsidR="00083F2D" w:rsidRDefault="00083F2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0403A08A" w14:textId="77777777" w:rsidR="00083F2D" w:rsidRPr="00083F2D" w:rsidRDefault="00083F2D" w:rsidP="00083F2D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83F2D">
        <w:rPr>
          <w:i/>
          <w:iCs/>
          <w:szCs w:val="22"/>
          <w:highlight w:val="lightGray"/>
        </w:rPr>
        <w:t>možnost vícejazyčných obalů</w:t>
      </w:r>
    </w:p>
    <w:bookmarkEnd w:id="0"/>
    <w:p w14:paraId="0F37BBEC" w14:textId="77777777" w:rsidR="00083F2D" w:rsidRPr="00B41D57" w:rsidRDefault="00083F2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083F2D" w:rsidRPr="00B41D57" w:rsidSect="00962A24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5604" w14:textId="77777777" w:rsidR="00D8250B" w:rsidRDefault="00D8250B">
      <w:pPr>
        <w:spacing w:line="240" w:lineRule="auto"/>
      </w:pPr>
      <w:r>
        <w:separator/>
      </w:r>
    </w:p>
  </w:endnote>
  <w:endnote w:type="continuationSeparator" w:id="0">
    <w:p w14:paraId="10A34317" w14:textId="77777777" w:rsidR="00D8250B" w:rsidRDefault="00D82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83F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83F2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8948" w14:textId="77777777" w:rsidR="00D8250B" w:rsidRDefault="00D8250B">
      <w:pPr>
        <w:spacing w:line="240" w:lineRule="auto"/>
      </w:pPr>
      <w:r>
        <w:separator/>
      </w:r>
    </w:p>
  </w:footnote>
  <w:footnote w:type="continuationSeparator" w:id="0">
    <w:p w14:paraId="4D8912B1" w14:textId="77777777" w:rsidR="00D8250B" w:rsidRDefault="00D825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FD6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8E7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0F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44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68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49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61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E1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0A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208C7E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DA9F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0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F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6F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0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0B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23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8C6D6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FAF3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09A304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E3841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5EEE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40EBE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C4EE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6C8AA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E87E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4BA67D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5D6C0B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E296D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30DF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2381F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B6443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A665A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AEC43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4D2E8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9A6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47A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E5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05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C4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0E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A2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8E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8C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28E2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54D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AE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00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6D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88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6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69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2AA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A92E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9ADD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AEEE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38D0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9239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D410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1AF5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5662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7C1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738DD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C988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84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2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B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A8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AC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29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44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A0A34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9BE289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D8CE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4B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6E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A4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01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CB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E9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82AF7F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FA1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480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B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CE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63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E8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1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4A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9C804C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F40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2C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A7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E6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42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C4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04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2D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CC68B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8C7B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ACE0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3216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1E25D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188A0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CDAFF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20602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84D0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8D09B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101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E8D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C4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20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984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63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29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BE7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4F4A3E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EC0EE44" w:tentative="1">
      <w:start w:val="1"/>
      <w:numFmt w:val="lowerLetter"/>
      <w:lvlText w:val="%2."/>
      <w:lvlJc w:val="left"/>
      <w:pPr>
        <w:ind w:left="1440" w:hanging="360"/>
      </w:pPr>
    </w:lvl>
    <w:lvl w:ilvl="2" w:tplc="5324F560" w:tentative="1">
      <w:start w:val="1"/>
      <w:numFmt w:val="lowerRoman"/>
      <w:lvlText w:val="%3."/>
      <w:lvlJc w:val="right"/>
      <w:pPr>
        <w:ind w:left="2160" w:hanging="180"/>
      </w:pPr>
    </w:lvl>
    <w:lvl w:ilvl="3" w:tplc="081EAB68" w:tentative="1">
      <w:start w:val="1"/>
      <w:numFmt w:val="decimal"/>
      <w:lvlText w:val="%4."/>
      <w:lvlJc w:val="left"/>
      <w:pPr>
        <w:ind w:left="2880" w:hanging="360"/>
      </w:pPr>
    </w:lvl>
    <w:lvl w:ilvl="4" w:tplc="5118682C" w:tentative="1">
      <w:start w:val="1"/>
      <w:numFmt w:val="lowerLetter"/>
      <w:lvlText w:val="%5."/>
      <w:lvlJc w:val="left"/>
      <w:pPr>
        <w:ind w:left="3600" w:hanging="360"/>
      </w:pPr>
    </w:lvl>
    <w:lvl w:ilvl="5" w:tplc="E620E31A" w:tentative="1">
      <w:start w:val="1"/>
      <w:numFmt w:val="lowerRoman"/>
      <w:lvlText w:val="%6."/>
      <w:lvlJc w:val="right"/>
      <w:pPr>
        <w:ind w:left="4320" w:hanging="180"/>
      </w:pPr>
    </w:lvl>
    <w:lvl w:ilvl="6" w:tplc="F5869D72" w:tentative="1">
      <w:start w:val="1"/>
      <w:numFmt w:val="decimal"/>
      <w:lvlText w:val="%7."/>
      <w:lvlJc w:val="left"/>
      <w:pPr>
        <w:ind w:left="5040" w:hanging="360"/>
      </w:pPr>
    </w:lvl>
    <w:lvl w:ilvl="7" w:tplc="AC12C97A" w:tentative="1">
      <w:start w:val="1"/>
      <w:numFmt w:val="lowerLetter"/>
      <w:lvlText w:val="%8."/>
      <w:lvlJc w:val="left"/>
      <w:pPr>
        <w:ind w:left="5760" w:hanging="360"/>
      </w:pPr>
    </w:lvl>
    <w:lvl w:ilvl="8" w:tplc="D8F48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79227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20AD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05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84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84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0D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C0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2E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BA7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7425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2A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A5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EA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8D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C8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48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C3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146D8C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A58D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85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48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0E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1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8F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E2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46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B0EE4400">
      <w:start w:val="1"/>
      <w:numFmt w:val="decimal"/>
      <w:lvlText w:val="%1."/>
      <w:lvlJc w:val="left"/>
      <w:pPr>
        <w:ind w:left="720" w:hanging="360"/>
      </w:pPr>
    </w:lvl>
    <w:lvl w:ilvl="1" w:tplc="378C73FC" w:tentative="1">
      <w:start w:val="1"/>
      <w:numFmt w:val="lowerLetter"/>
      <w:lvlText w:val="%2."/>
      <w:lvlJc w:val="left"/>
      <w:pPr>
        <w:ind w:left="1440" w:hanging="360"/>
      </w:pPr>
    </w:lvl>
    <w:lvl w:ilvl="2" w:tplc="F66C3C56" w:tentative="1">
      <w:start w:val="1"/>
      <w:numFmt w:val="lowerRoman"/>
      <w:lvlText w:val="%3."/>
      <w:lvlJc w:val="right"/>
      <w:pPr>
        <w:ind w:left="2160" w:hanging="180"/>
      </w:pPr>
    </w:lvl>
    <w:lvl w:ilvl="3" w:tplc="3AE48D9E" w:tentative="1">
      <w:start w:val="1"/>
      <w:numFmt w:val="decimal"/>
      <w:lvlText w:val="%4."/>
      <w:lvlJc w:val="left"/>
      <w:pPr>
        <w:ind w:left="2880" w:hanging="360"/>
      </w:pPr>
    </w:lvl>
    <w:lvl w:ilvl="4" w:tplc="851E49D8" w:tentative="1">
      <w:start w:val="1"/>
      <w:numFmt w:val="lowerLetter"/>
      <w:lvlText w:val="%5."/>
      <w:lvlJc w:val="left"/>
      <w:pPr>
        <w:ind w:left="3600" w:hanging="360"/>
      </w:pPr>
    </w:lvl>
    <w:lvl w:ilvl="5" w:tplc="68D88F4A" w:tentative="1">
      <w:start w:val="1"/>
      <w:numFmt w:val="lowerRoman"/>
      <w:lvlText w:val="%6."/>
      <w:lvlJc w:val="right"/>
      <w:pPr>
        <w:ind w:left="4320" w:hanging="180"/>
      </w:pPr>
    </w:lvl>
    <w:lvl w:ilvl="6" w:tplc="A3824EEC" w:tentative="1">
      <w:start w:val="1"/>
      <w:numFmt w:val="decimal"/>
      <w:lvlText w:val="%7."/>
      <w:lvlJc w:val="left"/>
      <w:pPr>
        <w:ind w:left="5040" w:hanging="360"/>
      </w:pPr>
    </w:lvl>
    <w:lvl w:ilvl="7" w:tplc="3E442B90" w:tentative="1">
      <w:start w:val="1"/>
      <w:numFmt w:val="lowerLetter"/>
      <w:lvlText w:val="%8."/>
      <w:lvlJc w:val="left"/>
      <w:pPr>
        <w:ind w:left="5760" w:hanging="360"/>
      </w:pPr>
    </w:lvl>
    <w:lvl w:ilvl="8" w:tplc="85C66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B5077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CECA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36F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C8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A7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CD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0A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8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409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3F2D"/>
    <w:rsid w:val="000860CE"/>
    <w:rsid w:val="00092A37"/>
    <w:rsid w:val="000938A6"/>
    <w:rsid w:val="00096E78"/>
    <w:rsid w:val="00097C1E"/>
    <w:rsid w:val="000A09A0"/>
    <w:rsid w:val="000A1DF5"/>
    <w:rsid w:val="000A495F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7958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607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4AD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309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18C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E8E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900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1C8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518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14F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37B68"/>
    <w:rsid w:val="0054134B"/>
    <w:rsid w:val="00542012"/>
    <w:rsid w:val="00543970"/>
    <w:rsid w:val="00543DF5"/>
    <w:rsid w:val="00545A61"/>
    <w:rsid w:val="0055260D"/>
    <w:rsid w:val="00555324"/>
    <w:rsid w:val="00555422"/>
    <w:rsid w:val="00555810"/>
    <w:rsid w:val="00562715"/>
    <w:rsid w:val="00562A3C"/>
    <w:rsid w:val="00562DCA"/>
    <w:rsid w:val="0056568F"/>
    <w:rsid w:val="00567CEC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1F2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3E97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75E8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3690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578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86B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709C"/>
    <w:rsid w:val="00917C5F"/>
    <w:rsid w:val="00920724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00ED"/>
    <w:rsid w:val="00961156"/>
    <w:rsid w:val="00962A24"/>
    <w:rsid w:val="00964F03"/>
    <w:rsid w:val="00966F1F"/>
    <w:rsid w:val="00975676"/>
    <w:rsid w:val="00976467"/>
    <w:rsid w:val="00976D32"/>
    <w:rsid w:val="009844F7"/>
    <w:rsid w:val="009938F7"/>
    <w:rsid w:val="00995601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5DA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2F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1D92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4CBE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6246"/>
    <w:rsid w:val="00B16771"/>
    <w:rsid w:val="00B177F2"/>
    <w:rsid w:val="00B201F1"/>
    <w:rsid w:val="00B23302"/>
    <w:rsid w:val="00B2603F"/>
    <w:rsid w:val="00B304E7"/>
    <w:rsid w:val="00B318B6"/>
    <w:rsid w:val="00B3499B"/>
    <w:rsid w:val="00B36E65"/>
    <w:rsid w:val="00B37F49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87D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7CDF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5E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655B"/>
    <w:rsid w:val="00CB662D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3D0E"/>
    <w:rsid w:val="00D16FE0"/>
    <w:rsid w:val="00D2001A"/>
    <w:rsid w:val="00D20684"/>
    <w:rsid w:val="00D23E0C"/>
    <w:rsid w:val="00D24519"/>
    <w:rsid w:val="00D25AF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250B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426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1F6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AD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AD00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styleId="Svtlmkatabulky">
    <w:name w:val="Grid Table Light"/>
    <w:basedOn w:val="Normlntabulka"/>
    <w:uiPriority w:val="40"/>
    <w:rsid w:val="005E1F27"/>
    <w:rPr>
      <w:rFonts w:ascii="Arial" w:eastAsiaTheme="minorHAnsi" w:hAnsi="Arial" w:cstheme="minorBidi"/>
      <w:b/>
      <w:bCs/>
      <w:color w:val="0000FF"/>
      <w:sz w:val="22"/>
      <w:szCs w:val="22"/>
      <w:u w:val="single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osttext">
    <w:name w:val="Plain Text"/>
    <w:basedOn w:val="Normln"/>
    <w:link w:val="ProsttextChar"/>
    <w:semiHidden/>
    <w:unhideWhenUsed/>
    <w:rsid w:val="005E1F27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E1F27"/>
    <w:rPr>
      <w:rFonts w:ascii="Courier New" w:hAnsi="Courier New" w:cs="Courier New"/>
      <w:lang w:eastAsia="cs-CZ"/>
    </w:rPr>
  </w:style>
  <w:style w:type="character" w:styleId="Nevyeenzmnka">
    <w:name w:val="Unresolved Mention"/>
    <w:basedOn w:val="Standardnpsmoodstavce"/>
    <w:rsid w:val="0037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6025-4CB7-4339-8BC3-7804B4C9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1013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</cp:revision>
  <cp:lastPrinted>2025-06-20T09:55:00Z</cp:lastPrinted>
  <dcterms:created xsi:type="dcterms:W3CDTF">2025-06-20T09:58:00Z</dcterms:created>
  <dcterms:modified xsi:type="dcterms:W3CDTF">2025-07-01T16:24:00Z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